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B06854" w:rsidP="00C73E85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B06854" w:rsidP="00C73E85">
      <w:pPr>
        <w:snapToGrid w:val="0"/>
        <w:spacing w:afterLines="50" w:line="320" w:lineRule="exact"/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846A34" w:rsidTr="0042540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46A34" w:rsidRDefault="00846A34" w:rsidP="004254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846A34" w:rsidRDefault="00846A34" w:rsidP="004254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研创光电科技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赣州</w:t>
            </w:r>
            <w:r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>有限公司</w:t>
            </w:r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846A34" w:rsidRDefault="00846A34" w:rsidP="0042540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46A34" w:rsidRDefault="00846A34" w:rsidP="0042540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846A34" w:rsidRDefault="00846A34" w:rsidP="00846A3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19.01.0</w:t>
            </w:r>
            <w:r>
              <w:rPr>
                <w:rFonts w:hint="eastAsia"/>
                <w:b/>
                <w:sz w:val="20"/>
              </w:rPr>
              <w:t>1</w:t>
            </w:r>
          </w:p>
        </w:tc>
      </w:tr>
      <w:tr w:rsidR="00846A34" w:rsidTr="0042540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46A34" w:rsidRDefault="00846A34" w:rsidP="004254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846A34" w:rsidRDefault="00846A34" w:rsidP="004254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846A34" w:rsidRDefault="00846A34" w:rsidP="004254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46A34" w:rsidRDefault="00846A34" w:rsidP="00846A3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19.01.0</w:t>
            </w:r>
            <w:r>
              <w:rPr>
                <w:rFonts w:hint="eastAsia"/>
                <w:b/>
                <w:sz w:val="20"/>
              </w:rPr>
              <w:t>1</w:t>
            </w:r>
          </w:p>
        </w:tc>
        <w:tc>
          <w:tcPr>
            <w:tcW w:w="1720" w:type="dxa"/>
            <w:vAlign w:val="center"/>
          </w:tcPr>
          <w:p w:rsidR="00846A34" w:rsidRDefault="00846A34" w:rsidP="004254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846A34" w:rsidRDefault="00C73E85" w:rsidP="004254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  <w:r>
              <w:rPr>
                <w:b/>
                <w:sz w:val="20"/>
              </w:rPr>
              <w:t>+</w:t>
            </w:r>
            <w:r>
              <w:rPr>
                <w:b/>
                <w:sz w:val="20"/>
              </w:rPr>
              <w:t>远程</w:t>
            </w:r>
          </w:p>
        </w:tc>
      </w:tr>
      <w:tr w:rsidR="00846A34" w:rsidTr="0042540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846A34" w:rsidRDefault="00846A34" w:rsidP="004254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46A34" w:rsidRDefault="00846A34" w:rsidP="0042540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846A34" w:rsidRDefault="00846A34" w:rsidP="004254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伍光华</w:t>
            </w:r>
          </w:p>
        </w:tc>
        <w:tc>
          <w:tcPr>
            <w:tcW w:w="1290" w:type="dxa"/>
            <w:vAlign w:val="center"/>
          </w:tcPr>
          <w:p w:rsidR="00846A34" w:rsidRDefault="00C73E85" w:rsidP="004254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张鹏</w:t>
            </w:r>
          </w:p>
        </w:tc>
        <w:tc>
          <w:tcPr>
            <w:tcW w:w="1505" w:type="dxa"/>
            <w:vAlign w:val="center"/>
          </w:tcPr>
          <w:p w:rsidR="00846A34" w:rsidRDefault="00846A34" w:rsidP="004254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846A34" w:rsidRDefault="00846A34" w:rsidP="004254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46A34" w:rsidRDefault="00846A34" w:rsidP="004254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46A34" w:rsidTr="0042540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846A34" w:rsidRDefault="00846A34" w:rsidP="004254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846A34" w:rsidRDefault="00846A34" w:rsidP="004254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846A34" w:rsidRDefault="00846A34" w:rsidP="004254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846A34" w:rsidRDefault="00846A34" w:rsidP="004254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46A34" w:rsidRDefault="00846A34" w:rsidP="004254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846A34" w:rsidRDefault="00846A34" w:rsidP="004254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846A34" w:rsidRDefault="00846A34" w:rsidP="004254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46A34" w:rsidTr="0042540F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6A34" w:rsidRDefault="00846A34" w:rsidP="004254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46A34" w:rsidRDefault="00846A34" w:rsidP="004254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846A34" w:rsidRDefault="00846A34" w:rsidP="0042540F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冲孔</w:t>
            </w:r>
            <w:r w:rsidRPr="009516BE">
              <w:rPr>
                <w:rFonts w:hint="eastAsia"/>
                <w:b/>
              </w:rPr>
              <w:t>→</w:t>
            </w:r>
            <w:r>
              <w:rPr>
                <w:rFonts w:hint="eastAsia"/>
                <w:b/>
              </w:rPr>
              <w:t>填孔</w:t>
            </w:r>
            <w:r w:rsidRPr="009516BE">
              <w:rPr>
                <w:rFonts w:hint="eastAsia"/>
                <w:b/>
              </w:rPr>
              <w:t>→</w:t>
            </w:r>
            <w:r>
              <w:rPr>
                <w:rFonts w:hint="eastAsia"/>
                <w:b/>
              </w:rPr>
              <w:t>印刷</w:t>
            </w:r>
            <w:r w:rsidRPr="009516BE">
              <w:rPr>
                <w:rFonts w:hint="eastAsia"/>
                <w:b/>
              </w:rPr>
              <w:t>→</w:t>
            </w:r>
            <w:r>
              <w:rPr>
                <w:rFonts w:hint="eastAsia"/>
                <w:b/>
              </w:rPr>
              <w:t>叠层</w:t>
            </w:r>
            <w:r w:rsidRPr="009516BE">
              <w:rPr>
                <w:rFonts w:hint="eastAsia"/>
                <w:b/>
              </w:rPr>
              <w:t>→</w:t>
            </w:r>
            <w:r>
              <w:rPr>
                <w:rFonts w:hint="eastAsia"/>
                <w:b/>
              </w:rPr>
              <w:t>水压</w:t>
            </w:r>
            <w:r w:rsidRPr="009516BE">
              <w:rPr>
                <w:rFonts w:hint="eastAsia"/>
                <w:b/>
              </w:rPr>
              <w:t>→</w:t>
            </w:r>
            <w:r>
              <w:rPr>
                <w:rFonts w:hint="eastAsia"/>
                <w:b/>
              </w:rPr>
              <w:t>脱脂烧结</w:t>
            </w:r>
            <w:r w:rsidRPr="009516BE">
              <w:rPr>
                <w:rFonts w:hint="eastAsia"/>
                <w:b/>
              </w:rPr>
              <w:t>→</w:t>
            </w:r>
            <w:r>
              <w:rPr>
                <w:rFonts w:hint="eastAsia"/>
                <w:b/>
              </w:rPr>
              <w:t>后印</w:t>
            </w:r>
            <w:r w:rsidRPr="009516BE">
              <w:rPr>
                <w:rFonts w:hint="eastAsia"/>
                <w:b/>
              </w:rPr>
              <w:t>→</w:t>
            </w:r>
            <w:r>
              <w:rPr>
                <w:rFonts w:hint="eastAsia"/>
                <w:b/>
              </w:rPr>
              <w:t>后烧</w:t>
            </w:r>
            <w:r w:rsidRPr="009516BE">
              <w:rPr>
                <w:rFonts w:hint="eastAsia"/>
                <w:b/>
              </w:rPr>
              <w:t>→</w:t>
            </w:r>
            <w:r>
              <w:rPr>
                <w:rFonts w:hint="eastAsia"/>
                <w:b/>
              </w:rPr>
              <w:t>激光切割</w:t>
            </w:r>
            <w:r w:rsidRPr="009516BE">
              <w:rPr>
                <w:rFonts w:hint="eastAsia"/>
                <w:b/>
              </w:rPr>
              <w:t>→</w:t>
            </w:r>
            <w:r>
              <w:rPr>
                <w:rFonts w:hint="eastAsia"/>
                <w:b/>
              </w:rPr>
              <w:t>成品检验</w:t>
            </w:r>
          </w:p>
          <w:p w:rsidR="00846A34" w:rsidRPr="00FA5B41" w:rsidRDefault="00846A34" w:rsidP="004254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846A34" w:rsidTr="0042540F">
        <w:trPr>
          <w:cantSplit/>
          <w:trHeight w:val="11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6A34" w:rsidRDefault="00846A34" w:rsidP="004254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846A34" w:rsidRDefault="00846A34" w:rsidP="004254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846A34" w:rsidRDefault="00846A34" w:rsidP="004254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846A34" w:rsidRDefault="00846A34" w:rsidP="0042540F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 w:rsidR="00846A34" w:rsidRDefault="00846A34" w:rsidP="004254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46A34" w:rsidTr="0042540F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6A34" w:rsidRDefault="00846A34" w:rsidP="004254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846A34" w:rsidRPr="00C33EC6" w:rsidRDefault="00846A34" w:rsidP="0042540F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重大环境因素：火灾，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噪音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排放，固废排放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、能源消耗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</w:p>
          <w:p w:rsidR="00846A34" w:rsidRDefault="00846A34" w:rsidP="004254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：集中集收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846A34" w:rsidTr="0042540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6A34" w:rsidRDefault="00846A34" w:rsidP="004254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846A34" w:rsidRDefault="00846A34" w:rsidP="004254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46A34" w:rsidTr="0042540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6A34" w:rsidRDefault="00846A34" w:rsidP="0042540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846A34" w:rsidRPr="00380D16" w:rsidRDefault="00846A34" w:rsidP="0042540F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380D16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中华人民共和国环保法、固体废物污染环境防治法、大气污染环境防治法，中华人民共和国安全生产法、劳动法、职业病防治法，</w:t>
            </w:r>
            <w:r w:rsidRPr="00380D16">
              <w:rPr>
                <w:rFonts w:hint="eastAsia"/>
                <w:sz w:val="20"/>
              </w:rPr>
              <w:t>电子陶瓷零件技术条件（</w:t>
            </w:r>
            <w:r w:rsidRPr="00380D16">
              <w:rPr>
                <w:rFonts w:hint="eastAsia"/>
                <w:sz w:val="20"/>
              </w:rPr>
              <w:t>GB9531.1-1988</w:t>
            </w:r>
            <w:r w:rsidRPr="00380D16">
              <w:rPr>
                <w:rFonts w:hint="eastAsia"/>
                <w:sz w:val="20"/>
              </w:rPr>
              <w:t>）、滤波器用压电陶瓷材料通用技术条件</w:t>
            </w:r>
            <w:r w:rsidRPr="00380D16">
              <w:rPr>
                <w:rFonts w:hint="eastAsia"/>
                <w:sz w:val="20"/>
              </w:rPr>
              <w:t>GB/T15155-1994</w:t>
            </w:r>
            <w:r w:rsidRPr="00380D16">
              <w:rPr>
                <w:rFonts w:hint="eastAsia"/>
                <w:sz w:val="20"/>
              </w:rPr>
              <w:t>、电子陶瓷用氧化铝粉体材料</w:t>
            </w:r>
            <w:r w:rsidRPr="00380D16">
              <w:rPr>
                <w:rFonts w:hint="eastAsia"/>
                <w:sz w:val="20"/>
              </w:rPr>
              <w:t>GB/T15154-1994</w:t>
            </w:r>
            <w:r w:rsidRPr="00380D16">
              <w:rPr>
                <w:rFonts w:hint="eastAsia"/>
                <w:sz w:val="20"/>
              </w:rPr>
              <w:t>、厚膜集成电路用氧化铝陶瓷基片</w:t>
            </w:r>
            <w:r w:rsidRPr="00380D16">
              <w:rPr>
                <w:rFonts w:hint="eastAsia"/>
                <w:sz w:val="20"/>
              </w:rPr>
              <w:t>GB/T4619-2013</w:t>
            </w:r>
            <w:r w:rsidRPr="00380D16">
              <w:rPr>
                <w:rFonts w:hint="eastAsia"/>
                <w:sz w:val="20"/>
              </w:rPr>
              <w:t>、厚膜陶瓷基板生产工厂设计标准</w:t>
            </w:r>
            <w:r w:rsidRPr="00380D16">
              <w:rPr>
                <w:rFonts w:hint="eastAsia"/>
                <w:sz w:val="20"/>
              </w:rPr>
              <w:t>GB51333-2018</w:t>
            </w:r>
            <w:r w:rsidRPr="00380D16">
              <w:rPr>
                <w:rFonts w:hint="eastAsia"/>
                <w:sz w:val="20"/>
              </w:rPr>
              <w:t>等</w:t>
            </w:r>
          </w:p>
        </w:tc>
      </w:tr>
      <w:tr w:rsidR="00846A34" w:rsidTr="0042540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46A34" w:rsidRDefault="00846A34" w:rsidP="0042540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846A34" w:rsidRDefault="00846A34" w:rsidP="004254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C33EC6"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 w:rsidRPr="00C33EC6">
              <w:rPr>
                <w:rFonts w:asciiTheme="minorEastAsia" w:eastAsiaTheme="minorEastAsia" w:hAnsiTheme="minorEastAsia" w:hint="eastAsia"/>
                <w:sz w:val="21"/>
                <w:szCs w:val="21"/>
              </w:rPr>
              <w:t>、性能。</w:t>
            </w:r>
          </w:p>
        </w:tc>
      </w:tr>
      <w:tr w:rsidR="00846A34" w:rsidTr="0042540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46A34" w:rsidRDefault="00846A34" w:rsidP="0042540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846A34" w:rsidRDefault="00846A34" w:rsidP="004254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46A34" w:rsidRDefault="00846A34" w:rsidP="00C73E85">
      <w:pPr>
        <w:snapToGrid w:val="0"/>
        <w:spacing w:afterLines="50" w:line="320" w:lineRule="exact"/>
        <w:rPr>
          <w:b/>
          <w:sz w:val="22"/>
          <w:szCs w:val="22"/>
        </w:rPr>
      </w:pPr>
    </w:p>
    <w:p w:rsidR="00BF25A4" w:rsidRDefault="00B0685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846A34">
        <w:rPr>
          <w:rFonts w:ascii="宋体" w:hint="eastAsia"/>
          <w:b/>
          <w:sz w:val="18"/>
          <w:szCs w:val="18"/>
        </w:rPr>
        <w:t xml:space="preserve">文波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46A34">
        <w:rPr>
          <w:rFonts w:hint="eastAsia"/>
          <w:b/>
          <w:sz w:val="18"/>
          <w:szCs w:val="18"/>
        </w:rPr>
        <w:t>2020-9-4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>：</w:t>
      </w:r>
      <w:r w:rsidR="00846A34">
        <w:rPr>
          <w:rFonts w:ascii="宋体" w:hint="eastAsia"/>
          <w:b/>
          <w:sz w:val="18"/>
          <w:szCs w:val="18"/>
        </w:rPr>
        <w:t>文波</w:t>
      </w:r>
      <w:r>
        <w:rPr>
          <w:rFonts w:ascii="宋体" w:hint="eastAsia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46A34">
        <w:rPr>
          <w:rFonts w:hint="eastAsia"/>
          <w:b/>
          <w:sz w:val="18"/>
          <w:szCs w:val="18"/>
        </w:rPr>
        <w:t>2020-9-4</w:t>
      </w:r>
    </w:p>
    <w:p w:rsidR="00BF25A4" w:rsidRDefault="00E808C5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B0685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8C5" w:rsidRDefault="00E808C5" w:rsidP="006B534A">
      <w:r>
        <w:separator/>
      </w:r>
    </w:p>
  </w:endnote>
  <w:endnote w:type="continuationSeparator" w:id="1">
    <w:p w:rsidR="00E808C5" w:rsidRDefault="00E808C5" w:rsidP="006B5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8C5" w:rsidRDefault="00E808C5" w:rsidP="006B534A">
      <w:r>
        <w:separator/>
      </w:r>
    </w:p>
  </w:footnote>
  <w:footnote w:type="continuationSeparator" w:id="1">
    <w:p w:rsidR="00E808C5" w:rsidRDefault="00E808C5" w:rsidP="006B53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B06854" w:rsidP="00846A3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266177" w:rsidP="00846A3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B06854" w:rsidP="00846A34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06854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266177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34A"/>
    <w:rsid w:val="00266177"/>
    <w:rsid w:val="006B534A"/>
    <w:rsid w:val="00846A34"/>
    <w:rsid w:val="00B06854"/>
    <w:rsid w:val="00C73E85"/>
    <w:rsid w:val="00E80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109</Words>
  <Characters>624</Characters>
  <Application>Microsoft Office Word</Application>
  <DocSecurity>0</DocSecurity>
  <Lines>5</Lines>
  <Paragraphs>1</Paragraphs>
  <ScaleCrop>false</ScaleCrop>
  <Company>微软中国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18</cp:revision>
  <dcterms:created xsi:type="dcterms:W3CDTF">2015-06-17T11:40:00Z</dcterms:created>
  <dcterms:modified xsi:type="dcterms:W3CDTF">2020-09-04T01:16:00Z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