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株洲旭阳机电科技开发有限公司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湖南省株洲市高新技术产业开发区栗雨工业园四十五区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邓西菲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0731-22168791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邓新立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0412-2019-EO-2020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E：铁路专用设备、铁路大型养路机械配套转向架、轨道交通车辆的生产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O：铁路专用设备、铁路大型养路机械配套转向架、轨道交通车辆的生产及相关环境管理活动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E：18.05.07;22.04.00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O：18.05.07;22.04.00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2020年09月24日 下午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2020年09月27日 上午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3.0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2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2020-N1EMS-3014142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2020-N1OHSMS-3014142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E:18.05.07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O:18.05.07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bookmarkStart w:id="18" w:name="_GoBack"/>
            <w:r>
              <w:rPr>
                <w:sz w:val="20"/>
              </w:rPr>
              <w:t>李雅静</w:t>
            </w:r>
            <w:bookmarkEnd w:id="18"/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2019-N0EMS-1218164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2019-N1OHSMS-1218164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ISC-218164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殷建雄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株洲车辆厂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E:18.05.07,22.04.00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O:18.05.07,22.04.00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22" w:hRule="atLeast"/>
        </w:trPr>
        <w:tc>
          <w:tcPr>
            <w:tcW w:w="1395" w:type="dxa"/>
            <w:gridSpan w:val="3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22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2020.9.22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2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2020.9.24</w:t>
            </w: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13：30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13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17：00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质检部</w:t>
            </w:r>
          </w:p>
        </w:tc>
        <w:tc>
          <w:tcPr>
            <w:tcW w:w="2602" w:type="dxa"/>
            <w:gridSpan w:val="6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</w:rPr>
              <w:t>:5.3/6.2/6.1.2/8.1/8.2</w:t>
            </w:r>
          </w:p>
          <w:p>
            <w:pPr>
              <w:tabs>
                <w:tab w:val="left" w:pos="2681"/>
              </w:tabs>
              <w:rPr>
                <w:rFonts w:hint="eastAsia" w:ascii="宋体" w:hAnsi="宋体" w:eastAsia="宋体" w:cs="Times New Roman"/>
                <w:kern w:val="2"/>
                <w:sz w:val="18"/>
                <w:lang w:val="en-US" w:eastAsia="zh-CN" w:bidi="ar-SA"/>
              </w:rPr>
            </w:pPr>
          </w:p>
        </w:tc>
        <w:tc>
          <w:tcPr>
            <w:tcW w:w="2795" w:type="dxa"/>
            <w:gridSpan w:val="7"/>
            <w:vAlign w:val="top"/>
          </w:tcPr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质检部在检验过程中的中的环境、职业健康安全管理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情况的控制等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kern w:val="2"/>
                <w:sz w:val="18"/>
                <w:lang w:val="en-US" w:eastAsia="zh-CN" w:bidi="ar-SA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（含员工代表）</w:t>
            </w:r>
          </w:p>
        </w:tc>
        <w:tc>
          <w:tcPr>
            <w:tcW w:w="2602" w:type="dxa"/>
            <w:gridSpan w:val="6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</w:rPr>
              <w:t>:4.1/4.2/4.3/4.4/5.1/5.2/5.3/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/5.4/</w:t>
            </w:r>
            <w:r>
              <w:rPr>
                <w:rFonts w:ascii="宋体" w:hAnsi="宋体"/>
                <w:sz w:val="18"/>
              </w:rPr>
              <w:t>6.1.1/6.1.4/6.2/7.1/9.3/10.1/10.3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资质验证/范围再确认/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初审</w:t>
            </w:r>
            <w:r>
              <w:rPr>
                <w:rFonts w:hint="eastAsia" w:ascii="宋体" w:hAnsi="宋体"/>
                <w:sz w:val="18"/>
              </w:rPr>
              <w:t>问题验证/投诉或事故/政府主管部门监督抽查情况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/证书使用情况</w:t>
            </w:r>
          </w:p>
        </w:tc>
        <w:tc>
          <w:tcPr>
            <w:tcW w:w="2795" w:type="dxa"/>
            <w:gridSpan w:val="7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</w:pPr>
          </w:p>
          <w:p>
            <w:pPr>
              <w:pStyle w:val="2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9.25</w:t>
            </w: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8：30-17：00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生产部</w:t>
            </w:r>
          </w:p>
        </w:tc>
        <w:tc>
          <w:tcPr>
            <w:tcW w:w="2602" w:type="dxa"/>
            <w:gridSpan w:val="6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</w:rPr>
              <w:t>:5.3/6.2/6.1.2/8.1/8.2</w:t>
            </w:r>
          </w:p>
        </w:tc>
        <w:tc>
          <w:tcPr>
            <w:tcW w:w="2795" w:type="dxa"/>
            <w:gridSpan w:val="7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目标指标方案的控制情况，环境因素、职业健康安全危险源的辨识情况，生产的环境、职业健康安全控制运行情况、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市场部</w:t>
            </w:r>
          </w:p>
        </w:tc>
        <w:tc>
          <w:tcPr>
            <w:tcW w:w="2602" w:type="dxa"/>
            <w:gridSpan w:val="6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</w:rPr>
              <w:t>:5.3/6.2/6.1.2/8.1/8.2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gridSpan w:val="7"/>
            <w:vAlign w:val="top"/>
          </w:tcPr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销售过程中的中的职业健康安全管理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情况的控制等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17：00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行政部(含财务）</w:t>
            </w:r>
          </w:p>
        </w:tc>
        <w:tc>
          <w:tcPr>
            <w:tcW w:w="2602" w:type="dxa"/>
            <w:gridSpan w:val="6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</w:rPr>
              <w:t>:5.3/6.1.2/6.1.1/6.1.3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6.2/7.2/7.3/7.4/7.5/8.1/8.2/9.2/10.1/10.2/6.1.3/9.1.1/9.1.2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gridSpan w:val="7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</w:t>
            </w:r>
            <w:r>
              <w:rPr>
                <w:rFonts w:hint="eastAsia" w:ascii="宋体" w:hAnsi="宋体"/>
                <w:sz w:val="18"/>
                <w:lang w:eastAsia="zh-CN"/>
              </w:rPr>
              <w:t>人力资源管理</w:t>
            </w:r>
            <w:r>
              <w:rPr>
                <w:rFonts w:hint="eastAsia" w:ascii="宋体" w:hAnsi="宋体"/>
                <w:sz w:val="18"/>
              </w:rPr>
              <w:t>；</w:t>
            </w:r>
            <w:r>
              <w:rPr>
                <w:rFonts w:hint="eastAsia" w:ascii="宋体" w:hAnsi="宋体"/>
                <w:sz w:val="18"/>
                <w:lang w:eastAsia="zh-CN"/>
              </w:rPr>
              <w:t>内部审核，</w:t>
            </w:r>
            <w:r>
              <w:rPr>
                <w:rFonts w:hint="eastAsia" w:ascii="宋体" w:hAnsi="宋体"/>
                <w:sz w:val="18"/>
              </w:rPr>
              <w:t>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2020.9.26</w:t>
            </w: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2" w:type="dxa"/>
            <w:gridSpan w:val="6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E</w:t>
            </w:r>
            <w:r>
              <w:rPr>
                <w:rFonts w:ascii="宋体" w:hAnsi="宋体"/>
                <w:sz w:val="18"/>
              </w:rPr>
              <w:t>:4.1/4.2/4.3/4.4/5.1/5.2/5.3/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/5.4/</w:t>
            </w:r>
            <w:r>
              <w:rPr>
                <w:rFonts w:ascii="宋体" w:hAnsi="宋体"/>
                <w:sz w:val="18"/>
              </w:rPr>
              <w:t>6.1.1/6.1.4/6.2/7.1/9.3/10.1/10.3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资质验证/范围再确认/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初审</w:t>
            </w:r>
            <w:r>
              <w:rPr>
                <w:rFonts w:hint="eastAsia" w:ascii="宋体" w:hAnsi="宋体"/>
                <w:sz w:val="18"/>
              </w:rPr>
              <w:t>问题验证/投诉或事故/政府主管部门监督抽查情况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/证书使用情况</w:t>
            </w:r>
          </w:p>
        </w:tc>
        <w:tc>
          <w:tcPr>
            <w:tcW w:w="2795" w:type="dxa"/>
            <w:gridSpan w:val="7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与管理层有关的环境管理活动等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2020.9.26</w:t>
            </w: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行政部(含财务）</w:t>
            </w:r>
          </w:p>
        </w:tc>
        <w:tc>
          <w:tcPr>
            <w:tcW w:w="2602" w:type="dxa"/>
            <w:gridSpan w:val="6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E:5.3/6.1.2/6.1.1/6.1.3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6.2/7.2/7.3/7.4/7.5/8.1/8.2/9.2/10.1/10.2/6.1.3/9.1.1/9.1.2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gridSpan w:val="7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</w:t>
            </w:r>
            <w:r>
              <w:rPr>
                <w:rFonts w:hint="eastAsia" w:ascii="宋体" w:hAnsi="宋体"/>
                <w:sz w:val="18"/>
                <w:lang w:eastAsia="zh-CN"/>
              </w:rPr>
              <w:t>人力资源管理</w:t>
            </w:r>
            <w:r>
              <w:rPr>
                <w:rFonts w:hint="eastAsia" w:ascii="宋体" w:hAnsi="宋体"/>
                <w:sz w:val="18"/>
              </w:rPr>
              <w:t>；</w:t>
            </w:r>
            <w:r>
              <w:rPr>
                <w:rFonts w:hint="eastAsia" w:ascii="宋体" w:hAnsi="宋体"/>
                <w:sz w:val="18"/>
                <w:lang w:eastAsia="zh-CN"/>
              </w:rPr>
              <w:t>内部审核，</w:t>
            </w:r>
            <w:r>
              <w:rPr>
                <w:rFonts w:hint="eastAsia" w:ascii="宋体" w:hAnsi="宋体"/>
                <w:sz w:val="18"/>
              </w:rPr>
              <w:t>环境运行控制等。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2020.9.27</w:t>
            </w: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11:30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市场部</w:t>
            </w:r>
          </w:p>
        </w:tc>
        <w:tc>
          <w:tcPr>
            <w:tcW w:w="2602" w:type="dxa"/>
            <w:gridSpan w:val="6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E</w:t>
            </w:r>
            <w:r>
              <w:rPr>
                <w:rFonts w:ascii="宋体" w:hAnsi="宋体"/>
                <w:sz w:val="18"/>
              </w:rPr>
              <w:t>:5.3/6.2/6.1.2/8.1/8.2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gridSpan w:val="7"/>
            <w:vAlign w:val="top"/>
          </w:tcPr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销售过程中的中的环境管理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情况的控制等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 w:eastAsia="宋体" w:cs="Times New Roman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领导层</w:t>
            </w:r>
          </w:p>
        </w:tc>
        <w:tc>
          <w:tcPr>
            <w:tcW w:w="5397" w:type="dxa"/>
            <w:gridSpan w:val="13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与受审核方领导层沟通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jc w:val="both"/>
              <w:rPr>
                <w:rFonts w:hint="eastAsia" w:ascii="宋体" w:hAnsi="宋体"/>
                <w:sz w:val="18"/>
              </w:rPr>
            </w:pPr>
          </w:p>
          <w:p>
            <w:pPr>
              <w:jc w:val="both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  <w:p>
            <w:pPr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97" w:type="dxa"/>
            <w:gridSpan w:val="13"/>
            <w:vAlign w:val="top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末次会议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D60B47"/>
    <w:rsid w:val="44486092"/>
    <w:rsid w:val="623D17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2</TotalTime>
  <ScaleCrop>false</ScaleCrop>
  <LinksUpToDate>false</LinksUpToDate>
  <CharactersWithSpaces>1223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2020-09-27T14:49:09Z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