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9849" w14:textId="77777777" w:rsidR="00E934E2" w:rsidRDefault="00EE7C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934E2" w14:paraId="22D2F706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48CFC5D" w14:textId="77777777" w:rsidR="00E934E2" w:rsidRDefault="00EE7C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0FBA5F71" w14:textId="77777777" w:rsidR="00E934E2" w:rsidRDefault="00EE7CE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BEC3BDA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30C1172D" w14:textId="77777777" w:rsidR="00E934E2" w:rsidRDefault="00EE7CEA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7AA2F249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 w:rsidR="007161FC">
              <w:rPr>
                <w:rFonts w:hint="eastAsia"/>
                <w:sz w:val="24"/>
                <w:szCs w:val="24"/>
              </w:rPr>
              <w:t>综合部</w:t>
            </w:r>
            <w:r>
              <w:rPr>
                <w:rFonts w:hint="eastAsia"/>
                <w:sz w:val="24"/>
                <w:szCs w:val="24"/>
              </w:rPr>
              <w:t>、销售部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161FC">
              <w:rPr>
                <w:rFonts w:hint="eastAsia"/>
                <w:sz w:val="24"/>
                <w:szCs w:val="24"/>
              </w:rPr>
              <w:t>总经理：</w:t>
            </w:r>
            <w:r w:rsidR="007161FC">
              <w:rPr>
                <w:rFonts w:hint="eastAsia"/>
              </w:rPr>
              <w:t>杜宁宁</w:t>
            </w:r>
            <w:r w:rsidR="007161FC">
              <w:rPr>
                <w:rFonts w:hint="eastAsia"/>
              </w:rPr>
              <w:t xml:space="preserve"> </w:t>
            </w:r>
            <w:r w:rsidR="007161FC">
              <w:t xml:space="preserve"> </w:t>
            </w:r>
            <w:r>
              <w:rPr>
                <w:rFonts w:hint="eastAsia"/>
              </w:rPr>
              <w:t>管代</w:t>
            </w:r>
            <w:r w:rsidR="007161FC">
              <w:t>崔成朋</w:t>
            </w:r>
            <w:r w:rsidR="007161FC">
              <w:rPr>
                <w:rFonts w:hint="eastAsia"/>
              </w:rPr>
              <w:t xml:space="preserve"> </w:t>
            </w:r>
            <w:r w:rsidR="007161FC">
              <w:t xml:space="preserve">  </w:t>
            </w:r>
            <w:r>
              <w:rPr>
                <w:rFonts w:hint="eastAsia"/>
              </w:rPr>
              <w:t>陪同：</w:t>
            </w:r>
            <w:r w:rsidR="007161FC">
              <w:t>张浩</w:t>
            </w:r>
          </w:p>
        </w:tc>
        <w:tc>
          <w:tcPr>
            <w:tcW w:w="1585" w:type="dxa"/>
            <w:vMerge w:val="restart"/>
            <w:vAlign w:val="center"/>
          </w:tcPr>
          <w:p w14:paraId="5835CBA9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934E2" w14:paraId="066A5B15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125B78D9" w14:textId="77777777" w:rsidR="00E934E2" w:rsidRDefault="00E934E2"/>
        </w:tc>
        <w:tc>
          <w:tcPr>
            <w:tcW w:w="960" w:type="dxa"/>
            <w:vMerge/>
            <w:vAlign w:val="center"/>
          </w:tcPr>
          <w:p w14:paraId="5A37E43D" w14:textId="77777777" w:rsidR="00E934E2" w:rsidRDefault="00E934E2"/>
        </w:tc>
        <w:tc>
          <w:tcPr>
            <w:tcW w:w="10004" w:type="dxa"/>
            <w:vAlign w:val="center"/>
          </w:tcPr>
          <w:p w14:paraId="2D3BD5F9" w14:textId="77777777" w:rsidR="00E934E2" w:rsidRDefault="00EE7CE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审核员：李京田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 xml:space="preserve"> 2019.</w:t>
            </w:r>
            <w:r w:rsidR="007161FC">
              <w:rPr>
                <w:rFonts w:hint="eastAsia"/>
                <w:sz w:val="24"/>
                <w:szCs w:val="24"/>
              </w:rPr>
              <w:t>9.15-16</w:t>
            </w:r>
          </w:p>
        </w:tc>
        <w:tc>
          <w:tcPr>
            <w:tcW w:w="1585" w:type="dxa"/>
            <w:vMerge/>
          </w:tcPr>
          <w:p w14:paraId="6B8C74D1" w14:textId="77777777" w:rsidR="00E934E2" w:rsidRDefault="00E934E2"/>
        </w:tc>
      </w:tr>
      <w:tr w:rsidR="00E934E2" w14:paraId="1D26E312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3934F07F" w14:textId="77777777" w:rsidR="00E934E2" w:rsidRDefault="00E934E2"/>
        </w:tc>
        <w:tc>
          <w:tcPr>
            <w:tcW w:w="960" w:type="dxa"/>
            <w:vMerge/>
            <w:vAlign w:val="center"/>
          </w:tcPr>
          <w:p w14:paraId="3EFB16FF" w14:textId="77777777" w:rsidR="00E934E2" w:rsidRDefault="00E934E2"/>
        </w:tc>
        <w:tc>
          <w:tcPr>
            <w:tcW w:w="10004" w:type="dxa"/>
            <w:vAlign w:val="center"/>
          </w:tcPr>
          <w:p w14:paraId="41AE0CD4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4D2EF2D6" w14:textId="77777777" w:rsidR="00E934E2" w:rsidRDefault="00E934E2"/>
        </w:tc>
      </w:tr>
      <w:tr w:rsidR="00E934E2" w14:paraId="6B354113" w14:textId="77777777">
        <w:trPr>
          <w:trHeight w:val="1255"/>
        </w:trPr>
        <w:tc>
          <w:tcPr>
            <w:tcW w:w="2160" w:type="dxa"/>
          </w:tcPr>
          <w:p w14:paraId="77E1EF85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14:paraId="31AEB42F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14:paraId="1643341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14:paraId="2B31EE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14:paraId="359C90FF" w14:textId="77777777" w:rsidR="00E934E2" w:rsidRDefault="00EE7CEA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14:paraId="52735FCD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14:paraId="2F2F1B28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 w14:paraId="3D31A5A6" w14:textId="77777777" w:rsidR="00E934E2" w:rsidRDefault="00E934E2">
            <w:pPr>
              <w:pStyle w:val="a0"/>
            </w:pPr>
          </w:p>
          <w:p w14:paraId="34AC9C2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14:paraId="5CEF95F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</w:t>
            </w:r>
            <w:proofErr w:type="gramStart"/>
            <w:r>
              <w:rPr>
                <w:rFonts w:hint="eastAsia"/>
                <w:szCs w:val="21"/>
              </w:rPr>
              <w:t>评报告</w:t>
            </w:r>
            <w:proofErr w:type="gramEnd"/>
            <w:r>
              <w:rPr>
                <w:rFonts w:hint="eastAsia"/>
                <w:szCs w:val="21"/>
              </w:rPr>
              <w:t>及环评验收</w:t>
            </w:r>
          </w:p>
          <w:p w14:paraId="6E5983C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14:paraId="7B21D2C4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B9FA91B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17274D0C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9C38FD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14:paraId="3E71F3B6" w14:textId="77777777" w:rsidR="00E934E2" w:rsidRDefault="00E934E2"/>
          <w:p w14:paraId="349F6755" w14:textId="77777777" w:rsidR="00E934E2" w:rsidRDefault="00E934E2"/>
          <w:p w14:paraId="624BF607" w14:textId="77777777" w:rsidR="00E934E2" w:rsidRDefault="00E934E2"/>
          <w:p w14:paraId="172A55B1" w14:textId="77777777" w:rsidR="00E934E2" w:rsidRDefault="00E934E2"/>
          <w:p w14:paraId="4E263766" w14:textId="77777777" w:rsidR="00E934E2" w:rsidRDefault="00E934E2"/>
          <w:p w14:paraId="2B282490" w14:textId="77777777" w:rsidR="00E934E2" w:rsidRDefault="00E934E2"/>
          <w:p w14:paraId="3E0F805B" w14:textId="77777777" w:rsidR="00E934E2" w:rsidRDefault="00E934E2"/>
          <w:p w14:paraId="73BBE6F1" w14:textId="77777777" w:rsidR="00E934E2" w:rsidRDefault="00E934E2"/>
          <w:p w14:paraId="0A979B1F" w14:textId="77777777" w:rsidR="00E934E2" w:rsidRDefault="00E934E2"/>
          <w:p w14:paraId="7526B991" w14:textId="77777777" w:rsidR="00E934E2" w:rsidRDefault="00E934E2"/>
          <w:p w14:paraId="69A9F08D" w14:textId="77777777" w:rsidR="00E934E2" w:rsidRDefault="00E934E2"/>
          <w:p w14:paraId="377E3B3F" w14:textId="77777777" w:rsidR="00E934E2" w:rsidRDefault="00E934E2"/>
          <w:p w14:paraId="00B3BA8E" w14:textId="77777777" w:rsidR="00E934E2" w:rsidRDefault="00E934E2"/>
          <w:p w14:paraId="0A0884D3" w14:textId="77777777" w:rsidR="00E934E2" w:rsidRDefault="00E934E2"/>
          <w:p w14:paraId="03DC3EB7" w14:textId="77777777" w:rsidR="00E934E2" w:rsidRDefault="00E934E2"/>
          <w:p w14:paraId="335EA9F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1AB42C2" w14:textId="77777777" w:rsidR="00E934E2" w:rsidRDefault="00E934E2">
            <w:pPr>
              <w:pStyle w:val="a0"/>
              <w:rPr>
                <w:szCs w:val="21"/>
              </w:rPr>
            </w:pPr>
          </w:p>
          <w:p w14:paraId="322CDC64" w14:textId="77777777" w:rsidR="00E934E2" w:rsidRDefault="00E934E2">
            <w:pPr>
              <w:pStyle w:val="a0"/>
              <w:rPr>
                <w:szCs w:val="21"/>
              </w:rPr>
            </w:pPr>
          </w:p>
          <w:p w14:paraId="7E0FA444" w14:textId="77777777" w:rsidR="00E934E2" w:rsidRDefault="00E934E2">
            <w:pPr>
              <w:pStyle w:val="a0"/>
              <w:rPr>
                <w:szCs w:val="21"/>
              </w:rPr>
            </w:pPr>
          </w:p>
          <w:p w14:paraId="391DD0E5" w14:textId="77777777" w:rsidR="00E934E2" w:rsidRDefault="00E934E2">
            <w:pPr>
              <w:pStyle w:val="a0"/>
              <w:rPr>
                <w:szCs w:val="21"/>
              </w:rPr>
            </w:pPr>
          </w:p>
          <w:p w14:paraId="47E3B556" w14:textId="77777777" w:rsidR="00E934E2" w:rsidRDefault="00E934E2">
            <w:pPr>
              <w:pStyle w:val="a0"/>
              <w:rPr>
                <w:szCs w:val="21"/>
              </w:rPr>
            </w:pPr>
          </w:p>
          <w:p w14:paraId="05B07D69" w14:textId="77777777" w:rsidR="00E934E2" w:rsidRDefault="00E934E2">
            <w:pPr>
              <w:pStyle w:val="a0"/>
              <w:rPr>
                <w:szCs w:val="21"/>
              </w:rPr>
            </w:pPr>
          </w:p>
          <w:p w14:paraId="5EC7DE77" w14:textId="77777777" w:rsidR="00E934E2" w:rsidRDefault="00E934E2">
            <w:pPr>
              <w:pStyle w:val="a0"/>
            </w:pPr>
          </w:p>
          <w:p w14:paraId="34AE535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EC0483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519E1E85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A05C04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14:paraId="09AEA6E9" w14:textId="77777777" w:rsidR="00E934E2" w:rsidRDefault="00EE7CEA" w:rsidP="00A551B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 w14:paraId="0C45EBD3" w14:textId="77777777" w:rsidR="00E934E2" w:rsidRDefault="00E934E2">
            <w:pPr>
              <w:pStyle w:val="a0"/>
              <w:rPr>
                <w:szCs w:val="21"/>
              </w:rPr>
            </w:pPr>
          </w:p>
          <w:p w14:paraId="7174B373" w14:textId="77777777" w:rsidR="00E934E2" w:rsidRDefault="00E934E2">
            <w:pPr>
              <w:pStyle w:val="a0"/>
              <w:rPr>
                <w:szCs w:val="21"/>
              </w:rPr>
            </w:pPr>
          </w:p>
          <w:p w14:paraId="25152CA7" w14:textId="77777777" w:rsidR="00E934E2" w:rsidRDefault="00E934E2">
            <w:pPr>
              <w:pStyle w:val="a0"/>
              <w:rPr>
                <w:szCs w:val="21"/>
              </w:rPr>
            </w:pPr>
          </w:p>
          <w:p w14:paraId="385ECF78" w14:textId="77777777" w:rsidR="00E934E2" w:rsidRDefault="00E934E2">
            <w:pPr>
              <w:pStyle w:val="a0"/>
              <w:rPr>
                <w:szCs w:val="21"/>
              </w:rPr>
            </w:pPr>
          </w:p>
          <w:p w14:paraId="284A0F67" w14:textId="77777777" w:rsidR="00A551B2" w:rsidRDefault="00A551B2">
            <w:pPr>
              <w:pStyle w:val="a0"/>
              <w:rPr>
                <w:szCs w:val="21"/>
              </w:rPr>
            </w:pPr>
          </w:p>
          <w:p w14:paraId="3C3DAFF8" w14:textId="77777777" w:rsidR="00A551B2" w:rsidRDefault="00A551B2">
            <w:pPr>
              <w:pStyle w:val="a0"/>
              <w:rPr>
                <w:szCs w:val="21"/>
              </w:rPr>
            </w:pPr>
          </w:p>
          <w:p w14:paraId="259496DC" w14:textId="0FE41EA0" w:rsidR="00A551B2" w:rsidRDefault="00A551B2">
            <w:pPr>
              <w:pStyle w:val="a0"/>
              <w:rPr>
                <w:szCs w:val="21"/>
              </w:rPr>
            </w:pPr>
          </w:p>
          <w:p w14:paraId="3D779F4A" w14:textId="3126B872" w:rsidR="008038DD" w:rsidRDefault="008038DD">
            <w:pPr>
              <w:pStyle w:val="a0"/>
              <w:rPr>
                <w:szCs w:val="21"/>
              </w:rPr>
            </w:pPr>
          </w:p>
          <w:p w14:paraId="357EA9BB" w14:textId="57424D3D" w:rsidR="008038DD" w:rsidRDefault="008038DD">
            <w:pPr>
              <w:pStyle w:val="a0"/>
              <w:rPr>
                <w:szCs w:val="21"/>
              </w:rPr>
            </w:pPr>
          </w:p>
          <w:p w14:paraId="259A02FD" w14:textId="77777777" w:rsidR="008038DD" w:rsidRDefault="008038DD">
            <w:pPr>
              <w:pStyle w:val="a0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14:paraId="506C40A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14:paraId="63F817A2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FAF9611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E1CD973" w14:textId="77777777" w:rsidR="00E934E2" w:rsidRDefault="00E934E2">
            <w:pPr>
              <w:pStyle w:val="a0"/>
              <w:rPr>
                <w:szCs w:val="21"/>
              </w:rPr>
            </w:pPr>
          </w:p>
          <w:p w14:paraId="43CEF15C" w14:textId="77777777" w:rsidR="00E934E2" w:rsidRDefault="00E934E2">
            <w:pPr>
              <w:pStyle w:val="a0"/>
              <w:rPr>
                <w:szCs w:val="21"/>
              </w:rPr>
            </w:pPr>
          </w:p>
          <w:p w14:paraId="750E356E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14:paraId="3D24A31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1917303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14:paraId="03F602C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0FD520C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rFonts w:hint="eastAsia"/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7E562FC7" w14:textId="77777777" w:rsidR="00E934E2" w:rsidRDefault="00E934E2"/>
          <w:p w14:paraId="4B73D0D1" w14:textId="77777777" w:rsidR="00E934E2" w:rsidRDefault="00E934E2"/>
          <w:p w14:paraId="351EAE94" w14:textId="77777777" w:rsidR="00E934E2" w:rsidRDefault="00E934E2"/>
          <w:p w14:paraId="751C36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14:paraId="5668E102" w14:textId="77777777" w:rsidR="00E934E2" w:rsidRDefault="00E934E2"/>
        </w:tc>
        <w:tc>
          <w:tcPr>
            <w:tcW w:w="960" w:type="dxa"/>
          </w:tcPr>
          <w:p w14:paraId="108CE2D2" w14:textId="77777777" w:rsidR="00E934E2" w:rsidRDefault="00E934E2"/>
        </w:tc>
        <w:tc>
          <w:tcPr>
            <w:tcW w:w="10004" w:type="dxa"/>
          </w:tcPr>
          <w:p w14:paraId="07E644A5" w14:textId="77777777" w:rsidR="00E934E2" w:rsidRPr="007161FC" w:rsidRDefault="007161FC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/>
                <w:szCs w:val="21"/>
              </w:rPr>
              <w:t>北京</w:t>
            </w:r>
            <w:proofErr w:type="gramStart"/>
            <w:r w:rsidRPr="00CA303E">
              <w:rPr>
                <w:color w:val="000000"/>
                <w:szCs w:val="21"/>
              </w:rPr>
              <w:t>佰亿信智能</w:t>
            </w:r>
            <w:proofErr w:type="gramEnd"/>
            <w:r w:rsidRPr="00CA303E">
              <w:rPr>
                <w:color w:val="000000"/>
                <w:szCs w:val="21"/>
              </w:rPr>
              <w:t>家居有限公司</w:t>
            </w:r>
            <w:r w:rsidR="00EE7CEA" w:rsidRPr="007161FC">
              <w:rPr>
                <w:rFonts w:ascii="宋体" w:hAnsi="宋体" w:hint="eastAsia"/>
                <w:b/>
                <w:bCs/>
                <w:szCs w:val="21"/>
              </w:rPr>
              <w:t>，成立</w:t>
            </w:r>
            <w:r w:rsidR="00EE7CEA"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于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2019-03-07 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至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2039-03-06</w:t>
            </w:r>
            <w:r w:rsidR="00EE7CEA"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，注册资本为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8</w:t>
            </w:r>
            <w:r w:rsidR="00EE7CEA"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00万元的有限责任公司。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注册地位于北京市朝阳区新东路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号院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号楼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层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3-059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，法人代表为杜宁宁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，</w:t>
            </w:r>
            <w:r w:rsidR="00EE7CEA"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公司</w:t>
            </w:r>
            <w:r>
              <w:rPr>
                <w:rStyle w:val="info-content-text"/>
                <w:rFonts w:ascii="Arial" w:hAnsi="Arial" w:cs="Arial"/>
                <w:color w:val="333333"/>
                <w:szCs w:val="21"/>
                <w:bdr w:val="none" w:sz="0" w:space="0" w:color="auto" w:frame="1"/>
                <w:shd w:val="clear" w:color="auto" w:fill="FFFFFF"/>
              </w:rPr>
              <w:t>经营范围包括销售日用品、针纺织品、工艺品、文具用品、计算机、软件及辅助设备、家具、五金交电（不含电动车）、社会公共安全设备及器材、</w:t>
            </w:r>
            <w:r>
              <w:rPr>
                <w:rStyle w:val="info-content-text"/>
                <w:rFonts w:ascii="Arial" w:hAnsi="Arial" w:cs="Arial"/>
                <w:color w:val="333333"/>
                <w:szCs w:val="21"/>
                <w:bdr w:val="none" w:sz="0" w:space="0" w:color="auto" w:frame="1"/>
                <w:shd w:val="clear" w:color="auto" w:fill="FFFFFF"/>
              </w:rPr>
              <w:t>I</w:t>
            </w:r>
            <w:r>
              <w:rPr>
                <w:rStyle w:val="info-content-text"/>
                <w:rFonts w:ascii="Arial" w:hAnsi="Arial" w:cs="Arial"/>
                <w:color w:val="333333"/>
                <w:szCs w:val="21"/>
                <w:bdr w:val="none" w:sz="0" w:space="0" w:color="auto" w:frame="1"/>
                <w:shd w:val="clear" w:color="auto" w:fill="FFFFFF"/>
              </w:rPr>
              <w:t>类医疗器械、通讯设备、建筑材料、化妆品；技术开发、技术转让、技术推广、技术服务、技术咨询；软件开发；普通货物道路货物运输（仅限使用清洁能源、新能源车辆）。（企业依法自主选择经营项目，开展经营活动；普通货物道路货物运输（仅限使用清洁能源、新能源车辆）以及依法须经批准的项目，经相关部门批准后依批准的内容开展经营活动；不得从事本市产业政策禁止和限制类项目的经营活动。）</w:t>
            </w:r>
            <w:r>
              <w:rPr>
                <w:rStyle w:val="info-expand-btn"/>
                <w:rFonts w:ascii="Arial" w:hAnsi="Arial" w:cs="Arial"/>
                <w:color w:val="3388FF"/>
                <w:szCs w:val="21"/>
                <w:bdr w:val="none" w:sz="0" w:space="0" w:color="auto" w:frame="1"/>
                <w:shd w:val="clear" w:color="auto" w:fill="FFFFFF"/>
              </w:rPr>
              <w:t> </w:t>
            </w:r>
            <w:r w:rsidR="00EE7CEA"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，</w:t>
            </w:r>
            <w:r w:rsidR="00EE7CEA" w:rsidRPr="00D8340F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公司的主要客户群为全国各地的企业、机关等；公司采用总经理负责制，层层把关，让用户真正放心</w:t>
            </w:r>
          </w:p>
          <w:p w14:paraId="27E423D1" w14:textId="77777777" w:rsidR="00E934E2" w:rsidRPr="007161FC" w:rsidRDefault="00EE7CEA">
            <w:pPr>
              <w:spacing w:line="400" w:lineRule="exact"/>
              <w:rPr>
                <w:b/>
                <w:bCs/>
                <w:color w:val="000000" w:themeColor="text1"/>
                <w:szCs w:val="21"/>
              </w:rPr>
            </w:pPr>
            <w:r w:rsidRPr="007161FC">
              <w:rPr>
                <w:b/>
                <w:bCs/>
                <w:color w:val="000000" w:themeColor="text1"/>
                <w:szCs w:val="21"/>
              </w:rPr>
              <w:t>现场见到营业执照，见附件。</w:t>
            </w:r>
          </w:p>
          <w:p w14:paraId="763ED367" w14:textId="77777777" w:rsidR="00E934E2" w:rsidRPr="007161FC" w:rsidRDefault="00EE7CEA">
            <w:pPr>
              <w:spacing w:line="400" w:lineRule="exact"/>
              <w:rPr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color w:val="000000" w:themeColor="text1"/>
                <w:szCs w:val="21"/>
              </w:rPr>
              <w:t>管理手册，</w:t>
            </w:r>
            <w:r w:rsidRPr="007161FC">
              <w:rPr>
                <w:rFonts w:ascii="楷体_GB2312" w:eastAsia="楷体_GB2312" w:hint="eastAsia"/>
                <w:b/>
                <w:bCs/>
                <w:color w:val="000000" w:themeColor="text1"/>
                <w:sz w:val="28"/>
              </w:rPr>
              <w:t xml:space="preserve"> </w:t>
            </w:r>
            <w:r w:rsidRPr="007161FC">
              <w:rPr>
                <w:rFonts w:hint="eastAsia"/>
                <w:b/>
                <w:bCs/>
                <w:color w:val="000000" w:themeColor="text1"/>
                <w:szCs w:val="21"/>
              </w:rPr>
              <w:t>实施、发布日期：</w:t>
            </w:r>
            <w:r w:rsidRPr="007161FC">
              <w:rPr>
                <w:rFonts w:hint="eastAsia"/>
                <w:b/>
                <w:bCs/>
                <w:color w:val="000000" w:themeColor="text1"/>
                <w:szCs w:val="21"/>
              </w:rPr>
              <w:t>201</w:t>
            </w:r>
            <w:r w:rsidR="007161FC">
              <w:rPr>
                <w:rFonts w:hint="eastAsia"/>
                <w:b/>
                <w:bCs/>
                <w:color w:val="000000" w:themeColor="text1"/>
                <w:szCs w:val="21"/>
              </w:rPr>
              <w:t>9.4.10</w:t>
            </w:r>
            <w:r w:rsidRPr="007161FC">
              <w:rPr>
                <w:rFonts w:hint="eastAsia"/>
                <w:b/>
                <w:bCs/>
                <w:color w:val="000000" w:themeColor="text1"/>
                <w:szCs w:val="21"/>
              </w:rPr>
              <w:t>；</w:t>
            </w:r>
            <w:proofErr w:type="gramStart"/>
            <w:r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因</w:t>
            </w:r>
            <w:r w:rsidR="007161FC" w:rsidRPr="00CA303E">
              <w:rPr>
                <w:rFonts w:ascii="宋体" w:hAnsi="宋体" w:hint="eastAsia"/>
                <w:szCs w:val="21"/>
              </w:rPr>
              <w:t>针纺织品</w:t>
            </w:r>
            <w:proofErr w:type="gramEnd"/>
            <w:r w:rsidR="007161FC" w:rsidRPr="00CA303E">
              <w:rPr>
                <w:rFonts w:ascii="宋体" w:hAnsi="宋体" w:hint="eastAsia"/>
                <w:szCs w:val="21"/>
              </w:rPr>
              <w:t>、日用品的销售</w:t>
            </w:r>
            <w:r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业务</w:t>
            </w:r>
            <w:r w:rsidRPr="007161FC">
              <w:rPr>
                <w:rFonts w:hint="eastAsia"/>
                <w:b/>
                <w:bCs/>
                <w:color w:val="000000" w:themeColor="text1"/>
                <w:szCs w:val="21"/>
              </w:rPr>
              <w:t>均为按客户要求进行，</w:t>
            </w:r>
            <w:r w:rsidR="007161FC" w:rsidRPr="00CA303E">
              <w:rPr>
                <w:rFonts w:ascii="宋体" w:hAnsi="宋体" w:hint="eastAsia"/>
                <w:szCs w:val="21"/>
              </w:rPr>
              <w:t>针纺织品、日用品的销售</w:t>
            </w:r>
            <w:r w:rsidRPr="007161FC">
              <w:rPr>
                <w:rFonts w:hint="eastAsia"/>
                <w:b/>
                <w:bCs/>
                <w:color w:val="000000" w:themeColor="text1"/>
                <w:szCs w:val="21"/>
              </w:rPr>
              <w:t>模式较为成熟有效，现场查</w:t>
            </w:r>
            <w:r w:rsidRPr="007161F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看</w:t>
            </w:r>
            <w:r w:rsidRPr="007161FC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，办公区面积约</w:t>
            </w:r>
            <w:r w:rsidR="007161FC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500</w:t>
            </w:r>
            <w:r w:rsidRPr="007161FC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 xml:space="preserve">平米， </w:t>
            </w:r>
            <w:r w:rsidR="007161FC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有</w:t>
            </w:r>
            <w:r w:rsidRPr="007161FC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库房。</w:t>
            </w:r>
          </w:p>
          <w:p w14:paraId="63410563" w14:textId="77777777" w:rsidR="00E934E2" w:rsidRPr="007161FC" w:rsidRDefault="00EE7CEA">
            <w:pPr>
              <w:rPr>
                <w:rFonts w:ascii="宋体" w:hAnsi="宋体"/>
                <w:b/>
                <w:bCs/>
                <w:szCs w:val="21"/>
              </w:rPr>
            </w:pPr>
            <w:r w:rsidRPr="007161FC">
              <w:rPr>
                <w:rFonts w:ascii="宋体" w:hAnsi="宋体" w:hint="eastAsia"/>
                <w:b/>
                <w:bCs/>
                <w:szCs w:val="21"/>
              </w:rPr>
              <w:t>现场确认范围</w:t>
            </w:r>
          </w:p>
          <w:p w14:paraId="50788141" w14:textId="77777777" w:rsidR="007161FC" w:rsidRPr="00CA303E" w:rsidRDefault="007161FC" w:rsidP="007161FC">
            <w:pPr>
              <w:rPr>
                <w:color w:val="000000"/>
                <w:szCs w:val="21"/>
              </w:rPr>
            </w:pPr>
            <w:bookmarkStart w:id="1" w:name="审核范围"/>
            <w:r w:rsidRPr="00CA303E">
              <w:rPr>
                <w:rFonts w:ascii="宋体" w:hAnsi="宋体" w:hint="eastAsia"/>
                <w:szCs w:val="21"/>
              </w:rPr>
              <w:t>Q：针纺织品、日用品的销售</w:t>
            </w:r>
          </w:p>
          <w:p w14:paraId="3A036FBC" w14:textId="77777777" w:rsidR="007161FC" w:rsidRPr="00CA303E" w:rsidRDefault="007161FC" w:rsidP="007161FC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E：针纺织品、日用品的销售</w:t>
            </w:r>
            <w:r>
              <w:rPr>
                <w:rFonts w:ascii="宋体" w:hAnsi="宋体" w:hint="eastAsia"/>
                <w:szCs w:val="21"/>
              </w:rPr>
              <w:t>及相关的环境管理活动</w:t>
            </w:r>
          </w:p>
          <w:p w14:paraId="30E23FF6" w14:textId="77777777" w:rsidR="007161FC" w:rsidRDefault="007161FC" w:rsidP="007161FC">
            <w:pPr>
              <w:spacing w:line="360" w:lineRule="auto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O：针纺织品、日用品的销售</w:t>
            </w:r>
            <w:bookmarkEnd w:id="1"/>
            <w:r w:rsidRPr="00CA303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及相关的职业健康安全管理活动</w:t>
            </w:r>
          </w:p>
          <w:p w14:paraId="72BC90D6" w14:textId="77777777" w:rsidR="00E934E2" w:rsidRPr="007161FC" w:rsidRDefault="007161FC" w:rsidP="007161FC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不适用条款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QMS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8.3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因公司的</w:t>
            </w:r>
            <w:r w:rsidRPr="00CA303E">
              <w:rPr>
                <w:rFonts w:ascii="宋体" w:hAnsi="宋体" w:hint="eastAsia"/>
                <w:szCs w:val="21"/>
              </w:rPr>
              <w:t>针纺织品、日用品的销售</w:t>
            </w:r>
            <w:r>
              <w:rPr>
                <w:rFonts w:ascii="宋体" w:hAnsi="宋体" w:hint="eastAsia"/>
                <w:szCs w:val="21"/>
              </w:rPr>
              <w:t>不涉及产品的设计开发，</w:t>
            </w:r>
            <w:r>
              <w:rPr>
                <w:rFonts w:hint="eastAsia"/>
                <w:b/>
                <w:bCs/>
                <w:szCs w:val="21"/>
              </w:rPr>
              <w:t>此条款的不适用，不影响体系的完整性。</w:t>
            </w:r>
          </w:p>
          <w:p w14:paraId="470D6517" w14:textId="77777777" w:rsidR="00E934E2" w:rsidRPr="007161FC" w:rsidRDefault="00E934E2">
            <w:pPr>
              <w:pStyle w:val="a0"/>
              <w:rPr>
                <w:b/>
                <w:szCs w:val="21"/>
              </w:rPr>
            </w:pPr>
          </w:p>
          <w:p w14:paraId="67EC0D3A" w14:textId="77777777" w:rsidR="00E934E2" w:rsidRPr="007161FC" w:rsidRDefault="00EE7CEA">
            <w:pPr>
              <w:spacing w:line="360" w:lineRule="auto"/>
              <w:rPr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szCs w:val="21"/>
              </w:rPr>
              <w:lastRenderedPageBreak/>
              <w:t>组织机构：</w:t>
            </w:r>
            <w:r w:rsidR="007161FC" w:rsidRPr="007161FC">
              <w:rPr>
                <w:rFonts w:hint="eastAsia"/>
                <w:b/>
                <w:bCs/>
                <w:szCs w:val="21"/>
              </w:rPr>
              <w:t>综合部</w:t>
            </w:r>
            <w:r w:rsidRPr="007161FC">
              <w:rPr>
                <w:rFonts w:hint="eastAsia"/>
                <w:b/>
                <w:bCs/>
                <w:szCs w:val="21"/>
              </w:rPr>
              <w:t>、销售部。</w:t>
            </w:r>
          </w:p>
          <w:p w14:paraId="65C45D28" w14:textId="77777777" w:rsidR="00E934E2" w:rsidRPr="007161FC" w:rsidRDefault="00EE7CEA">
            <w:pPr>
              <w:rPr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szCs w:val="21"/>
              </w:rPr>
              <w:t>实现流程为：</w:t>
            </w:r>
          </w:p>
          <w:p w14:paraId="6584CF3A" w14:textId="77777777" w:rsidR="008038DD" w:rsidRDefault="008038DD" w:rsidP="008038DD">
            <w:pPr>
              <w:ind w:firstLineChars="100" w:firstLine="210"/>
            </w:pPr>
            <w:r>
              <w:rPr>
                <w:rFonts w:hint="eastAsia"/>
                <w:bCs/>
              </w:rPr>
              <w:t>获取产品销售项目信息（采用投标、参加展会、业务员主动拜访客户、介绍产品、老客户介绍、根据销售目录等多种方式）</w:t>
            </w:r>
            <w:r>
              <w:rPr>
                <w:rFonts w:hint="eastAsia"/>
                <w:bCs/>
              </w:rPr>
              <w:t>--</w:t>
            </w:r>
            <w:r>
              <w:rPr>
                <w:rFonts w:hint="eastAsia"/>
                <w:bCs/>
              </w:rPr>
              <w:t>项目情况调查、客户沟通</w:t>
            </w:r>
            <w:r>
              <w:rPr>
                <w:rFonts w:hint="eastAsia"/>
                <w:bCs/>
              </w:rPr>
              <w:t>--</w:t>
            </w:r>
            <w:r>
              <w:rPr>
                <w:rFonts w:hint="eastAsia"/>
                <w:bCs/>
              </w:rPr>
              <w:t>分析汇总、决策</w:t>
            </w:r>
            <w:r>
              <w:rPr>
                <w:rFonts w:hint="eastAsia"/>
                <w:bCs/>
              </w:rPr>
              <w:t>--</w:t>
            </w:r>
            <w:r>
              <w:rPr>
                <w:rFonts w:hint="eastAsia"/>
                <w:bCs/>
              </w:rPr>
              <w:t>进入项目跟踪阶段</w:t>
            </w:r>
            <w:r>
              <w:rPr>
                <w:rFonts w:hint="eastAsia"/>
                <w:bCs/>
              </w:rPr>
              <w:t>--</w:t>
            </w:r>
            <w:r>
              <w:rPr>
                <w:rFonts w:hint="eastAsia"/>
                <w:bCs/>
              </w:rPr>
              <w:t>进入投标报价阶段</w:t>
            </w:r>
            <w:r>
              <w:rPr>
                <w:rFonts w:hint="eastAsia"/>
                <w:bCs/>
              </w:rPr>
              <w:t>--</w:t>
            </w:r>
            <w:r>
              <w:rPr>
                <w:rFonts w:hint="eastAsia"/>
                <w:bCs/>
              </w:rPr>
              <w:t>如中标</w:t>
            </w:r>
            <w:r>
              <w:rPr>
                <w:rFonts w:hint="eastAsia"/>
                <w:bCs/>
              </w:rPr>
              <w:t>--</w:t>
            </w:r>
            <w:r>
              <w:rPr>
                <w:rFonts w:hint="eastAsia"/>
                <w:bCs/>
              </w:rPr>
              <w:t>与产品厂家确认供货周期、交付等</w:t>
            </w:r>
            <w:r>
              <w:rPr>
                <w:rFonts w:hint="eastAsia"/>
                <w:bCs/>
              </w:rPr>
              <w:t>--</w:t>
            </w:r>
            <w:r>
              <w:rPr>
                <w:rFonts w:hint="eastAsia"/>
                <w:bCs/>
              </w:rPr>
              <w:t>签订销售合同</w:t>
            </w:r>
            <w:r>
              <w:rPr>
                <w:bCs/>
              </w:rPr>
              <w:t>—</w:t>
            </w:r>
            <w:r>
              <w:rPr>
                <w:rFonts w:hint="eastAsia"/>
                <w:bCs/>
              </w:rPr>
              <w:t>采购产品</w:t>
            </w:r>
            <w:r>
              <w:rPr>
                <w:bCs/>
              </w:rPr>
              <w:t>—</w:t>
            </w:r>
            <w:r>
              <w:rPr>
                <w:rFonts w:hint="eastAsia"/>
                <w:bCs/>
              </w:rPr>
              <w:t>产品交付、验收</w:t>
            </w:r>
            <w:r>
              <w:rPr>
                <w:rFonts w:hint="eastAsia"/>
                <w:bCs/>
              </w:rPr>
              <w:t>--</w:t>
            </w:r>
            <w:r>
              <w:rPr>
                <w:rFonts w:hint="eastAsia"/>
                <w:bCs/>
              </w:rPr>
              <w:t>客户接收确认</w:t>
            </w:r>
          </w:p>
          <w:p w14:paraId="3936C7BC" w14:textId="3E412DBF" w:rsidR="00E934E2" w:rsidRPr="008038DD" w:rsidRDefault="00E934E2">
            <w:pPr>
              <w:rPr>
                <w:rFonts w:ascii="宋体" w:hAnsi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59948F9" w14:textId="77777777" w:rsidR="00E934E2" w:rsidRPr="007161FC" w:rsidRDefault="00E934E2">
            <w:pPr>
              <w:rPr>
                <w:b/>
                <w:bCs/>
                <w:color w:val="FF0000"/>
                <w:szCs w:val="21"/>
              </w:rPr>
            </w:pPr>
          </w:p>
          <w:p w14:paraId="64912B7B" w14:textId="77777777" w:rsidR="00E934E2" w:rsidRPr="007161FC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sz w:val="21"/>
                <w:szCs w:val="21"/>
              </w:rPr>
            </w:pPr>
            <w:r w:rsidRPr="007161FC">
              <w:rPr>
                <w:rFonts w:hint="eastAsia"/>
                <w:b/>
                <w:bCs/>
                <w:sz w:val="21"/>
                <w:szCs w:val="21"/>
              </w:rPr>
              <w:t>提供了</w:t>
            </w:r>
            <w:r w:rsidR="007161FC">
              <w:rPr>
                <w:rFonts w:hint="eastAsia"/>
                <w:b/>
                <w:bCs/>
                <w:sz w:val="21"/>
                <w:szCs w:val="21"/>
              </w:rPr>
              <w:t>环境及职业健康安全的</w:t>
            </w:r>
            <w:r w:rsidRPr="007161FC">
              <w:rPr>
                <w:rFonts w:hint="eastAsia"/>
                <w:b/>
                <w:bCs/>
                <w:sz w:val="21"/>
                <w:szCs w:val="21"/>
              </w:rPr>
              <w:t>法律、法规和其他要求清单</w:t>
            </w:r>
          </w:p>
          <w:p w14:paraId="303E0246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sz w:val="21"/>
                <w:szCs w:val="21"/>
              </w:rPr>
            </w:pPr>
          </w:p>
          <w:p w14:paraId="55EA032E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sz w:val="21"/>
                <w:szCs w:val="21"/>
              </w:rPr>
            </w:pPr>
          </w:p>
          <w:p w14:paraId="0D88EE0E" w14:textId="77777777" w:rsidR="00E934E2" w:rsidRPr="00A551B2" w:rsidRDefault="00EE7CEA">
            <w:pPr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7161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提</w:t>
            </w:r>
            <w:r w:rsidRPr="007161F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供《适用的法律法规清单》、提供了《外来文件情况清单》</w:t>
            </w:r>
            <w:r w:rsidR="007161F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，</w:t>
            </w:r>
            <w:r w:rsidR="007161FC" w:rsidRPr="00A551B2">
              <w:rPr>
                <w:rFonts w:ascii="宋体" w:hAnsi="宋体" w:hint="eastAsia"/>
                <w:color w:val="FF0000"/>
                <w:szCs w:val="21"/>
              </w:rPr>
              <w:t>外来文件清单中，未提供与“针纺织品、日用品”相关的标准</w:t>
            </w:r>
            <w:r w:rsidR="00A551B2" w:rsidRPr="00A551B2">
              <w:rPr>
                <w:rFonts w:ascii="宋体" w:hAnsi="宋体" w:hint="eastAsia"/>
                <w:color w:val="FF0000"/>
                <w:szCs w:val="21"/>
              </w:rPr>
              <w:t>，不符合</w:t>
            </w:r>
          </w:p>
          <w:p w14:paraId="5921499B" w14:textId="77777777" w:rsidR="00E934E2" w:rsidRPr="007161FC" w:rsidRDefault="00EE7CEA">
            <w:pPr>
              <w:rPr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szCs w:val="21"/>
              </w:rPr>
              <w:t>不需要环评报告。</w:t>
            </w:r>
          </w:p>
          <w:p w14:paraId="6D1193D3" w14:textId="77777777" w:rsidR="00E934E2" w:rsidRPr="007161FC" w:rsidRDefault="00EE7CEA">
            <w:pPr>
              <w:rPr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szCs w:val="21"/>
              </w:rPr>
              <w:t>相关</w:t>
            </w:r>
            <w:proofErr w:type="gramStart"/>
            <w:r w:rsidRPr="007161FC">
              <w:rPr>
                <w:rFonts w:hint="eastAsia"/>
                <w:b/>
                <w:bCs/>
                <w:szCs w:val="21"/>
              </w:rPr>
              <w:t>方投诉</w:t>
            </w:r>
            <w:proofErr w:type="gramEnd"/>
            <w:r w:rsidRPr="007161FC">
              <w:rPr>
                <w:rFonts w:hint="eastAsia"/>
                <w:b/>
                <w:bCs/>
                <w:szCs w:val="21"/>
              </w:rPr>
              <w:t>情况：无。</w:t>
            </w:r>
          </w:p>
          <w:p w14:paraId="566101A8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  <w:p w14:paraId="62897B8C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  <w:p w14:paraId="4F558AD1" w14:textId="77777777" w:rsidR="00E934E2" w:rsidRPr="007161FC" w:rsidRDefault="00EE7CEA">
            <w:pPr>
              <w:spacing w:line="440" w:lineRule="exact"/>
              <w:rPr>
                <w:b/>
                <w:bCs/>
                <w:sz w:val="24"/>
                <w:szCs w:val="24"/>
              </w:rPr>
            </w:pPr>
            <w:r w:rsidRPr="007161FC">
              <w:rPr>
                <w:rFonts w:hint="eastAsia"/>
                <w:b/>
                <w:bCs/>
                <w:sz w:val="24"/>
                <w:szCs w:val="24"/>
              </w:rPr>
              <w:t>公司的质量、环境和职业健康安全的方针：</w:t>
            </w:r>
          </w:p>
          <w:p w14:paraId="1FBB4F6A" w14:textId="77777777" w:rsidR="00E934E2" w:rsidRPr="007161FC" w:rsidRDefault="00EE7CEA">
            <w:pPr>
              <w:spacing w:line="440" w:lineRule="exact"/>
              <w:rPr>
                <w:b/>
                <w:bCs/>
                <w:sz w:val="24"/>
                <w:szCs w:val="24"/>
              </w:rPr>
            </w:pPr>
            <w:r w:rsidRPr="007161FC">
              <w:rPr>
                <w:rFonts w:hint="eastAsia"/>
                <w:b/>
                <w:bCs/>
                <w:sz w:val="24"/>
                <w:szCs w:val="24"/>
              </w:rPr>
              <w:t>管理方针是：</w:t>
            </w:r>
          </w:p>
          <w:p w14:paraId="6FE26707" w14:textId="77777777" w:rsidR="00A551B2" w:rsidRPr="0024125B" w:rsidRDefault="00A551B2" w:rsidP="00A551B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24125B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诚信守法，规范技术服务；预防污染，关注健康安全；</w:t>
            </w:r>
          </w:p>
          <w:p w14:paraId="5B97695C" w14:textId="77777777" w:rsidR="00E934E2" w:rsidRPr="007161FC" w:rsidRDefault="00A551B2" w:rsidP="00A551B2">
            <w:pPr>
              <w:spacing w:line="480" w:lineRule="exac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4125B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降低风险，减少人员伤害；持续改进，满足顾客需求</w:t>
            </w:r>
            <w:r w:rsidR="00EE7CEA" w:rsidRPr="007161FC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。</w:t>
            </w:r>
          </w:p>
          <w:p w14:paraId="5AB1C4F6" w14:textId="77777777" w:rsidR="00A551B2" w:rsidRDefault="00A551B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sz w:val="24"/>
                <w:szCs w:val="24"/>
              </w:rPr>
            </w:pPr>
          </w:p>
          <w:p w14:paraId="70DE09B3" w14:textId="77777777" w:rsidR="00E934E2" w:rsidRPr="007161FC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7161FC">
              <w:rPr>
                <w:rFonts w:hint="eastAsia"/>
                <w:b/>
                <w:bCs/>
                <w:sz w:val="24"/>
                <w:szCs w:val="24"/>
              </w:rPr>
              <w:t>制定了本公司的质量、环境和安全的目标为：</w:t>
            </w:r>
          </w:p>
          <w:p w14:paraId="11270D4B" w14:textId="77777777" w:rsidR="00E934E2" w:rsidRPr="007161FC" w:rsidRDefault="00EE7CEA">
            <w:pPr>
              <w:spacing w:line="440" w:lineRule="exact"/>
              <w:rPr>
                <w:b/>
                <w:bCs/>
                <w:sz w:val="24"/>
                <w:szCs w:val="24"/>
              </w:rPr>
            </w:pPr>
            <w:r w:rsidRPr="007161FC">
              <w:rPr>
                <w:rFonts w:hint="eastAsia"/>
                <w:b/>
                <w:bCs/>
                <w:sz w:val="24"/>
                <w:szCs w:val="24"/>
              </w:rPr>
              <w:t>管理目标：</w:t>
            </w:r>
          </w:p>
          <w:p w14:paraId="2235B410" w14:textId="77777777" w:rsidR="00A551B2" w:rsidRPr="0024125B" w:rsidRDefault="00A551B2" w:rsidP="00A551B2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24125B">
              <w:rPr>
                <w:rFonts w:ascii="仿宋" w:eastAsia="仿宋" w:hAnsi="仿宋" w:hint="eastAsia"/>
                <w:b/>
                <w:sz w:val="24"/>
              </w:rPr>
              <w:t>质量目标</w:t>
            </w:r>
          </w:p>
          <w:p w14:paraId="01499E09" w14:textId="77777777" w:rsidR="00A551B2" w:rsidRPr="0024125B" w:rsidRDefault="00A551B2" w:rsidP="00A551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4125B">
              <w:rPr>
                <w:rFonts w:ascii="仿宋" w:eastAsia="仿宋" w:hAnsi="仿宋" w:hint="eastAsia"/>
                <w:sz w:val="24"/>
              </w:rPr>
              <w:t>订单履约率1</w:t>
            </w:r>
            <w:r w:rsidRPr="0024125B">
              <w:rPr>
                <w:rFonts w:ascii="仿宋" w:eastAsia="仿宋" w:hAnsi="仿宋"/>
                <w:sz w:val="24"/>
              </w:rPr>
              <w:t>00</w:t>
            </w:r>
            <w:r w:rsidRPr="0024125B">
              <w:rPr>
                <w:rFonts w:ascii="仿宋" w:eastAsia="仿宋" w:hAnsi="仿宋" w:hint="eastAsia"/>
                <w:sz w:val="24"/>
              </w:rPr>
              <w:t>%。</w:t>
            </w:r>
          </w:p>
          <w:p w14:paraId="0040790B" w14:textId="77777777" w:rsidR="00A551B2" w:rsidRPr="0024125B" w:rsidRDefault="00A551B2" w:rsidP="00A551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4125B">
              <w:rPr>
                <w:rFonts w:ascii="仿宋" w:eastAsia="仿宋" w:hAnsi="仿宋" w:hint="eastAsia"/>
                <w:sz w:val="24"/>
              </w:rPr>
              <w:lastRenderedPageBreak/>
              <w:t>顾客满意度95%以上。</w:t>
            </w:r>
          </w:p>
          <w:p w14:paraId="44705032" w14:textId="77777777" w:rsidR="00A551B2" w:rsidRPr="0024125B" w:rsidRDefault="00A551B2" w:rsidP="00A551B2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24125B">
              <w:rPr>
                <w:rFonts w:ascii="仿宋" w:eastAsia="仿宋" w:hAnsi="仿宋" w:hint="eastAsia"/>
                <w:b/>
                <w:sz w:val="24"/>
              </w:rPr>
              <w:t xml:space="preserve">    环境目标和指标</w:t>
            </w:r>
          </w:p>
          <w:p w14:paraId="23C17228" w14:textId="77777777" w:rsidR="00A551B2" w:rsidRPr="0024125B" w:rsidRDefault="00A551B2" w:rsidP="00A551B2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4125B">
              <w:rPr>
                <w:rFonts w:ascii="仿宋" w:eastAsia="仿宋" w:hAnsi="仿宋" w:hint="eastAsia"/>
                <w:sz w:val="24"/>
              </w:rPr>
              <w:t>环境污染事故为零。</w:t>
            </w:r>
          </w:p>
          <w:p w14:paraId="4F452A65" w14:textId="77777777" w:rsidR="00A551B2" w:rsidRPr="0024125B" w:rsidRDefault="00A551B2" w:rsidP="00A551B2">
            <w:pPr>
              <w:spacing w:line="5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24125B">
              <w:rPr>
                <w:rFonts w:ascii="仿宋" w:eastAsia="仿宋" w:hAnsi="仿宋" w:hint="eastAsia"/>
                <w:b/>
                <w:sz w:val="24"/>
              </w:rPr>
              <w:t>职业健康安全目标和指标</w:t>
            </w:r>
          </w:p>
          <w:p w14:paraId="2B783192" w14:textId="77777777" w:rsidR="00A551B2" w:rsidRPr="0024125B" w:rsidRDefault="00A551B2" w:rsidP="00A551B2">
            <w:pPr>
              <w:spacing w:line="500" w:lineRule="exact"/>
              <w:ind w:left="960" w:hangingChars="400" w:hanging="960"/>
              <w:rPr>
                <w:rFonts w:ascii="仿宋" w:eastAsia="仿宋" w:hAnsi="仿宋"/>
                <w:sz w:val="24"/>
              </w:rPr>
            </w:pPr>
            <w:r w:rsidRPr="0024125B">
              <w:rPr>
                <w:rFonts w:ascii="仿宋" w:eastAsia="仿宋" w:hAnsi="仿宋" w:hint="eastAsia"/>
                <w:sz w:val="24"/>
              </w:rPr>
              <w:t xml:space="preserve">    杜绝各类重伤以上事故，且事故发生率为 零； </w:t>
            </w:r>
          </w:p>
          <w:p w14:paraId="3D126F74" w14:textId="77777777" w:rsidR="00A551B2" w:rsidRDefault="00A551B2" w:rsidP="00A551B2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4125B">
              <w:rPr>
                <w:rFonts w:ascii="仿宋" w:eastAsia="仿宋" w:hAnsi="仿宋" w:hint="eastAsia"/>
                <w:sz w:val="24"/>
              </w:rPr>
              <w:t>杜绝火灾事故，火灾事故发生率为零</w:t>
            </w:r>
          </w:p>
          <w:p w14:paraId="074A7E93" w14:textId="77777777" w:rsidR="00E934E2" w:rsidRPr="00A551B2" w:rsidRDefault="00E934E2">
            <w:pPr>
              <w:pStyle w:val="a0"/>
              <w:rPr>
                <w:b/>
                <w:spacing w:val="0"/>
                <w:sz w:val="24"/>
                <w:szCs w:val="22"/>
              </w:rPr>
            </w:pPr>
          </w:p>
          <w:p w14:paraId="4FE6812D" w14:textId="77777777" w:rsidR="00E934E2" w:rsidRPr="007161FC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提供了本公司的环境和安全管理方案和控制措施，有编制人、审批人签字，二阶段进行进一步关注</w:t>
            </w:r>
          </w:p>
          <w:p w14:paraId="58F688E4" w14:textId="77777777" w:rsidR="00E934E2" w:rsidRPr="007161FC" w:rsidRDefault="00E934E2">
            <w:pPr>
              <w:rPr>
                <w:b/>
                <w:bCs/>
              </w:rPr>
            </w:pPr>
          </w:p>
          <w:p w14:paraId="04EE821A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D01C8CE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8816ADD" w14:textId="77777777" w:rsidR="00E934E2" w:rsidRPr="007161FC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61FC">
              <w:rPr>
                <w:b/>
                <w:bCs/>
                <w:color w:val="000000" w:themeColor="text1"/>
                <w:sz w:val="24"/>
                <w:szCs w:val="24"/>
              </w:rPr>
              <w:t>201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年</w:t>
            </w:r>
            <w:r w:rsidR="00A551B2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月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日对适用的法律法规符合性进行了评价，提供了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2019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年合</w:t>
            </w:r>
            <w:proofErr w:type="gramStart"/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规</w:t>
            </w:r>
            <w:proofErr w:type="gramEnd"/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性评价记录。</w:t>
            </w:r>
          </w:p>
          <w:p w14:paraId="77ED8CEE" w14:textId="77777777" w:rsidR="00E934E2" w:rsidRPr="007161FC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无需环境、职业健康安全相关监测报告（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EMS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OHS</w:t>
            </w: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）。</w:t>
            </w:r>
          </w:p>
          <w:p w14:paraId="6F446ED5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F5CE2A2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96F2111" w14:textId="77777777" w:rsidR="00E934E2" w:rsidRPr="007161FC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7545633" w14:textId="77777777" w:rsidR="00E934E2" w:rsidRPr="007161FC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61FC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提供了“重要环境因素清单”</w:t>
            </w:r>
          </w:p>
          <w:p w14:paraId="597BD83D" w14:textId="77777777" w:rsidR="00E934E2" w:rsidRPr="007161FC" w:rsidRDefault="00EE7CEA">
            <w:pPr>
              <w:rPr>
                <w:b/>
                <w:bCs/>
              </w:rPr>
            </w:pPr>
            <w:r w:rsidRPr="007161FC">
              <w:rPr>
                <w:rFonts w:hint="eastAsia"/>
                <w:b/>
                <w:bCs/>
              </w:rPr>
              <w:t>1.</w:t>
            </w:r>
            <w:r w:rsidRPr="007161FC">
              <w:rPr>
                <w:rFonts w:hint="eastAsia"/>
                <w:b/>
                <w:bCs/>
              </w:rPr>
              <w:t>固体废弃物</w:t>
            </w:r>
          </w:p>
          <w:p w14:paraId="7F2383B5" w14:textId="77777777" w:rsidR="00E934E2" w:rsidRPr="007161FC" w:rsidRDefault="00EE7CEA">
            <w:pPr>
              <w:rPr>
                <w:b/>
                <w:bCs/>
              </w:rPr>
            </w:pPr>
            <w:r w:rsidRPr="007161FC">
              <w:rPr>
                <w:rFonts w:hint="eastAsia"/>
                <w:b/>
                <w:bCs/>
              </w:rPr>
              <w:t>2.</w:t>
            </w:r>
            <w:r w:rsidRPr="007161FC">
              <w:rPr>
                <w:rFonts w:hint="eastAsia"/>
                <w:b/>
                <w:bCs/>
              </w:rPr>
              <w:t>火灾</w:t>
            </w:r>
          </w:p>
          <w:p w14:paraId="1080B802" w14:textId="77777777" w:rsidR="00E934E2" w:rsidRPr="007161FC" w:rsidRDefault="00EE7CEA">
            <w:pPr>
              <w:rPr>
                <w:b/>
                <w:bCs/>
              </w:rPr>
            </w:pPr>
            <w:r w:rsidRPr="007161FC">
              <w:rPr>
                <w:rFonts w:hint="eastAsia"/>
                <w:b/>
                <w:bCs/>
              </w:rPr>
              <w:t>提供了“不可接受风险清单”</w:t>
            </w:r>
          </w:p>
          <w:p w14:paraId="351FE4F1" w14:textId="77777777" w:rsidR="00E934E2" w:rsidRPr="007161FC" w:rsidRDefault="00EE7CEA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7161FC">
              <w:rPr>
                <w:rFonts w:hint="eastAsia"/>
                <w:b/>
                <w:bCs/>
              </w:rPr>
              <w:t>潜在火灾</w:t>
            </w:r>
          </w:p>
          <w:p w14:paraId="239EBE94" w14:textId="77777777" w:rsidR="00E934E2" w:rsidRPr="007161FC" w:rsidRDefault="00EE7CEA">
            <w:pPr>
              <w:pStyle w:val="a0"/>
              <w:numPr>
                <w:ilvl w:val="0"/>
                <w:numId w:val="1"/>
              </w:numPr>
              <w:rPr>
                <w:b/>
              </w:rPr>
            </w:pPr>
            <w:r w:rsidRPr="007161FC">
              <w:rPr>
                <w:rFonts w:hint="eastAsia"/>
                <w:b/>
              </w:rPr>
              <w:t>触电</w:t>
            </w:r>
          </w:p>
          <w:p w14:paraId="1C02031E" w14:textId="77777777" w:rsidR="00E934E2" w:rsidRPr="007161FC" w:rsidRDefault="00EE7CEA">
            <w:pPr>
              <w:pStyle w:val="a0"/>
              <w:numPr>
                <w:ilvl w:val="0"/>
                <w:numId w:val="1"/>
              </w:numPr>
              <w:rPr>
                <w:b/>
              </w:rPr>
            </w:pPr>
            <w:r w:rsidRPr="007161FC">
              <w:rPr>
                <w:rFonts w:hint="eastAsia"/>
                <w:b/>
              </w:rPr>
              <w:t>交通意外伤害</w:t>
            </w:r>
          </w:p>
          <w:p w14:paraId="143E5717" w14:textId="77777777" w:rsidR="00E934E2" w:rsidRPr="007161FC" w:rsidRDefault="00E934E2">
            <w:pPr>
              <w:rPr>
                <w:b/>
                <w:bCs/>
                <w:szCs w:val="21"/>
              </w:rPr>
            </w:pPr>
          </w:p>
          <w:p w14:paraId="369FC1E2" w14:textId="77777777" w:rsidR="00E934E2" w:rsidRPr="007161FC" w:rsidRDefault="00E934E2">
            <w:pPr>
              <w:rPr>
                <w:b/>
                <w:bCs/>
                <w:szCs w:val="21"/>
              </w:rPr>
            </w:pPr>
          </w:p>
          <w:p w14:paraId="29DDBB3E" w14:textId="77777777" w:rsidR="00E934E2" w:rsidRPr="007161FC" w:rsidRDefault="00EE7CEA">
            <w:pPr>
              <w:rPr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szCs w:val="21"/>
              </w:rPr>
              <w:t>公司于</w:t>
            </w:r>
            <w:r w:rsidRPr="007161FC">
              <w:rPr>
                <w:rFonts w:hint="eastAsia"/>
                <w:b/>
                <w:bCs/>
                <w:szCs w:val="21"/>
              </w:rPr>
              <w:t>2019-</w:t>
            </w:r>
            <w:r w:rsidR="00A551B2">
              <w:rPr>
                <w:rFonts w:hint="eastAsia"/>
                <w:b/>
                <w:bCs/>
                <w:szCs w:val="21"/>
              </w:rPr>
              <w:t>8.1</w:t>
            </w:r>
            <w:r w:rsidRPr="007161FC">
              <w:rPr>
                <w:rFonts w:hint="eastAsia"/>
                <w:b/>
                <w:bCs/>
                <w:szCs w:val="21"/>
              </w:rPr>
              <w:t>进行一次内审，提供了内审计划、内审记录、不符合报告、内</w:t>
            </w:r>
            <w:proofErr w:type="gramStart"/>
            <w:r w:rsidRPr="007161FC">
              <w:rPr>
                <w:rFonts w:hint="eastAsia"/>
                <w:b/>
                <w:bCs/>
                <w:szCs w:val="21"/>
              </w:rPr>
              <w:t>审报告</w:t>
            </w:r>
            <w:proofErr w:type="gramEnd"/>
            <w:r w:rsidRPr="007161FC">
              <w:rPr>
                <w:rFonts w:hint="eastAsia"/>
                <w:b/>
                <w:bCs/>
                <w:szCs w:val="21"/>
              </w:rPr>
              <w:t>等，发现了</w:t>
            </w:r>
            <w:r w:rsidRPr="007161FC">
              <w:rPr>
                <w:rFonts w:hint="eastAsia"/>
                <w:b/>
                <w:bCs/>
                <w:szCs w:val="21"/>
              </w:rPr>
              <w:t>1</w:t>
            </w:r>
            <w:r w:rsidRPr="007161FC">
              <w:rPr>
                <w:rFonts w:hint="eastAsia"/>
                <w:b/>
                <w:bCs/>
                <w:szCs w:val="21"/>
              </w:rPr>
              <w:t>项不符合项，具体内容，二阶段进一步审核。</w:t>
            </w:r>
          </w:p>
          <w:p w14:paraId="3A64FF95" w14:textId="77777777" w:rsidR="00E934E2" w:rsidRPr="007161FC" w:rsidRDefault="00E934E2">
            <w:pPr>
              <w:rPr>
                <w:b/>
                <w:bCs/>
                <w:szCs w:val="21"/>
              </w:rPr>
            </w:pPr>
          </w:p>
          <w:p w14:paraId="4FADCA99" w14:textId="77777777" w:rsidR="00E934E2" w:rsidRPr="007161FC" w:rsidRDefault="00E934E2">
            <w:pPr>
              <w:pStyle w:val="a0"/>
              <w:rPr>
                <w:b/>
                <w:szCs w:val="21"/>
              </w:rPr>
            </w:pPr>
          </w:p>
          <w:p w14:paraId="594236C2" w14:textId="77777777" w:rsidR="00E934E2" w:rsidRPr="007161FC" w:rsidRDefault="00E934E2">
            <w:pPr>
              <w:pStyle w:val="a0"/>
              <w:rPr>
                <w:b/>
                <w:szCs w:val="21"/>
              </w:rPr>
            </w:pPr>
          </w:p>
          <w:p w14:paraId="5C3B8EE3" w14:textId="77777777" w:rsidR="00E934E2" w:rsidRPr="007161FC" w:rsidRDefault="00EE7CEA">
            <w:pPr>
              <w:rPr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szCs w:val="21"/>
              </w:rPr>
              <w:t>2019-</w:t>
            </w:r>
            <w:r w:rsidR="00A551B2">
              <w:rPr>
                <w:rFonts w:hint="eastAsia"/>
                <w:b/>
                <w:bCs/>
                <w:szCs w:val="21"/>
              </w:rPr>
              <w:t>8.15</w:t>
            </w:r>
            <w:r w:rsidRPr="007161FC">
              <w:rPr>
                <w:rFonts w:hint="eastAsia"/>
                <w:b/>
                <w:bCs/>
                <w:szCs w:val="21"/>
              </w:rPr>
              <w:t>召开了管理评审会议，由总经理主持。提供管理评审报告，具体内容，二阶段进一步审核。</w:t>
            </w:r>
          </w:p>
          <w:p w14:paraId="73E56F35" w14:textId="77777777" w:rsidR="00E934E2" w:rsidRPr="007161FC" w:rsidRDefault="00E934E2">
            <w:pPr>
              <w:rPr>
                <w:b/>
                <w:bCs/>
                <w:szCs w:val="21"/>
              </w:rPr>
            </w:pPr>
          </w:p>
          <w:p w14:paraId="43E82ECD" w14:textId="77777777" w:rsidR="00E934E2" w:rsidRPr="007161FC" w:rsidRDefault="00EE7CEA">
            <w:pPr>
              <w:rPr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szCs w:val="21"/>
              </w:rPr>
              <w:t>无特种设备。</w:t>
            </w:r>
          </w:p>
          <w:p w14:paraId="3D5853B4" w14:textId="77777777" w:rsidR="00E934E2" w:rsidRPr="007161FC" w:rsidRDefault="00E934E2">
            <w:pPr>
              <w:rPr>
                <w:b/>
                <w:bCs/>
                <w:szCs w:val="21"/>
              </w:rPr>
            </w:pPr>
          </w:p>
          <w:p w14:paraId="008FE315" w14:textId="77777777" w:rsidR="00E934E2" w:rsidRPr="007161FC" w:rsidRDefault="00E934E2">
            <w:pPr>
              <w:rPr>
                <w:b/>
                <w:bCs/>
                <w:szCs w:val="21"/>
              </w:rPr>
            </w:pPr>
          </w:p>
          <w:p w14:paraId="2B074312" w14:textId="77777777" w:rsidR="00E934E2" w:rsidRDefault="00A551B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办公设备：电脑、电话、打印机等</w:t>
            </w:r>
          </w:p>
          <w:p w14:paraId="50A4C3FC" w14:textId="77777777" w:rsidR="00A551B2" w:rsidRDefault="00A551B2" w:rsidP="00A551B2">
            <w:pPr>
              <w:pStyle w:val="a0"/>
            </w:pPr>
            <w:r>
              <w:rPr>
                <w:rFonts w:hint="eastAsia"/>
              </w:rPr>
              <w:t>环保设备：垃圾桶、灭火器</w:t>
            </w:r>
          </w:p>
          <w:p w14:paraId="5BFF7399" w14:textId="77777777" w:rsidR="00A551B2" w:rsidRPr="00A551B2" w:rsidRDefault="00A551B2" w:rsidP="00A551B2">
            <w:pPr>
              <w:pStyle w:val="a0"/>
            </w:pPr>
            <w:r>
              <w:rPr>
                <w:rFonts w:hint="eastAsia"/>
              </w:rPr>
              <w:t>消防设施：消防栓、灭火器、应急灯等</w:t>
            </w:r>
          </w:p>
          <w:p w14:paraId="72029D08" w14:textId="77777777" w:rsidR="00E934E2" w:rsidRPr="007161FC" w:rsidRDefault="00E934E2">
            <w:pPr>
              <w:rPr>
                <w:b/>
                <w:bCs/>
                <w:szCs w:val="21"/>
              </w:rPr>
            </w:pPr>
          </w:p>
          <w:p w14:paraId="694F1DAF" w14:textId="77777777" w:rsidR="00E934E2" w:rsidRPr="007161FC" w:rsidRDefault="00EE7CEA">
            <w:pPr>
              <w:rPr>
                <w:b/>
                <w:bCs/>
                <w:szCs w:val="21"/>
              </w:rPr>
            </w:pPr>
            <w:r w:rsidRPr="007161FC">
              <w:rPr>
                <w:b/>
                <w:bCs/>
                <w:szCs w:val="21"/>
              </w:rPr>
              <w:t>无</w:t>
            </w:r>
            <w:r w:rsidR="00A551B2">
              <w:rPr>
                <w:rFonts w:hint="eastAsia"/>
                <w:szCs w:val="21"/>
              </w:rPr>
              <w:t>环保</w:t>
            </w:r>
            <w:r w:rsidR="00A551B2">
              <w:rPr>
                <w:rFonts w:hint="eastAsia"/>
                <w:szCs w:val="21"/>
              </w:rPr>
              <w:t>\</w:t>
            </w:r>
            <w:r w:rsidR="00A551B2">
              <w:rPr>
                <w:rFonts w:hint="eastAsia"/>
                <w:szCs w:val="21"/>
              </w:rPr>
              <w:t>安全监测设备</w:t>
            </w:r>
          </w:p>
          <w:p w14:paraId="1B32C46D" w14:textId="77777777" w:rsidR="00E934E2" w:rsidRPr="007161FC" w:rsidRDefault="00E934E2">
            <w:pPr>
              <w:pStyle w:val="a0"/>
              <w:rPr>
                <w:b/>
                <w:szCs w:val="21"/>
              </w:rPr>
            </w:pPr>
          </w:p>
          <w:p w14:paraId="05A65B20" w14:textId="77777777" w:rsidR="00E934E2" w:rsidRPr="007161FC" w:rsidRDefault="00E934E2">
            <w:pPr>
              <w:pStyle w:val="a0"/>
              <w:rPr>
                <w:b/>
                <w:szCs w:val="21"/>
              </w:rPr>
            </w:pPr>
          </w:p>
          <w:p w14:paraId="5A027FB7" w14:textId="77777777" w:rsidR="00E934E2" w:rsidRPr="007161FC" w:rsidRDefault="00EE7CEA">
            <w:pPr>
              <w:rPr>
                <w:rFonts w:ascii="宋体" w:hAnsi="宋体"/>
                <w:b/>
                <w:bCs/>
                <w:szCs w:val="21"/>
              </w:rPr>
            </w:pPr>
            <w:r w:rsidRPr="007161FC">
              <w:rPr>
                <w:rFonts w:hint="eastAsia"/>
                <w:b/>
                <w:bCs/>
                <w:szCs w:val="21"/>
              </w:rPr>
              <w:t>经询问，</w:t>
            </w:r>
            <w:r w:rsidR="00A551B2">
              <w:rPr>
                <w:rFonts w:hint="eastAsia"/>
                <w:color w:val="000000"/>
                <w:szCs w:val="21"/>
              </w:rPr>
              <w:t>北京</w:t>
            </w:r>
            <w:proofErr w:type="gramStart"/>
            <w:r w:rsidR="00A551B2" w:rsidRPr="00CA303E">
              <w:rPr>
                <w:color w:val="000000"/>
                <w:szCs w:val="21"/>
              </w:rPr>
              <w:t>佰亿信智能</w:t>
            </w:r>
            <w:proofErr w:type="gramEnd"/>
            <w:r w:rsidR="00A551B2" w:rsidRPr="00CA303E">
              <w:rPr>
                <w:color w:val="000000"/>
                <w:szCs w:val="21"/>
              </w:rPr>
              <w:t>家居有限公司</w:t>
            </w:r>
            <w:r w:rsidR="00A551B2" w:rsidRPr="007161FC">
              <w:rPr>
                <w:rFonts w:ascii="宋体" w:hAnsi="宋体" w:hint="eastAsia"/>
                <w:b/>
                <w:bCs/>
                <w:szCs w:val="21"/>
              </w:rPr>
              <w:t>，成立</w:t>
            </w:r>
            <w:r w:rsidR="00A551B2"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于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2019-03-07 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至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2039-03-06</w:t>
            </w:r>
            <w:r w:rsidR="00A551B2"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，注册资本为</w:t>
            </w:r>
            <w:r w:rsidR="00A551B2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8</w:t>
            </w:r>
            <w:r w:rsidR="00A551B2" w:rsidRPr="007161F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00万元的有限责任公司。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注册地位于北京市朝阳区新东路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8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号院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3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号楼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3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层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3-059</w:t>
            </w:r>
            <w:r w:rsidR="00A551B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，</w:t>
            </w:r>
            <w:r w:rsidRPr="007161F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，</w:t>
            </w:r>
            <w:r w:rsidRPr="007161FC">
              <w:rPr>
                <w:rFonts w:hint="eastAsia"/>
                <w:b/>
                <w:bCs/>
                <w:color w:val="000000"/>
                <w:szCs w:val="21"/>
                <w:lang w:val="de-DE"/>
              </w:rPr>
              <w:t>经营地址</w:t>
            </w:r>
            <w:r w:rsidRPr="007161FC">
              <w:rPr>
                <w:rFonts w:ascii="宋体" w:hAnsi="宋体" w:hint="eastAsia"/>
                <w:b/>
                <w:bCs/>
                <w:szCs w:val="21"/>
              </w:rPr>
              <w:t>：</w:t>
            </w:r>
            <w:r w:rsidRPr="007161FC">
              <w:rPr>
                <w:rFonts w:ascii="宋体" w:hint="eastAsia"/>
                <w:b/>
                <w:bCs/>
                <w:szCs w:val="21"/>
              </w:rPr>
              <w:t>北</w:t>
            </w:r>
            <w:r w:rsidR="00A551B2" w:rsidRPr="00CA303E">
              <w:t>京市通州区漷县镇</w:t>
            </w:r>
            <w:proofErr w:type="gramStart"/>
            <w:r w:rsidR="00A551B2" w:rsidRPr="00CA303E">
              <w:t>漷兴四街</w:t>
            </w:r>
            <w:proofErr w:type="gramEnd"/>
            <w:r w:rsidR="00A551B2" w:rsidRPr="00CA303E">
              <w:t>16</w:t>
            </w:r>
            <w:r w:rsidR="00A551B2" w:rsidRPr="00CA303E">
              <w:t>号</w:t>
            </w:r>
            <w:r w:rsidRPr="007161FC">
              <w:rPr>
                <w:rFonts w:ascii="宋体" w:hAnsi="宋体" w:hint="eastAsia"/>
                <w:b/>
                <w:bCs/>
                <w:szCs w:val="21"/>
              </w:rPr>
              <w:t>。经查看，办公面积</w:t>
            </w:r>
            <w:r w:rsidR="00A551B2">
              <w:rPr>
                <w:rFonts w:ascii="宋体" w:hAnsi="宋体" w:hint="eastAsia"/>
                <w:b/>
                <w:bCs/>
                <w:szCs w:val="21"/>
              </w:rPr>
              <w:t>500</w:t>
            </w:r>
            <w:r w:rsidRPr="007161FC">
              <w:rPr>
                <w:rFonts w:ascii="宋体" w:hAnsi="宋体" w:hint="eastAsia"/>
                <w:b/>
                <w:bCs/>
                <w:szCs w:val="21"/>
              </w:rPr>
              <w:t>平米左右，提供有厂房租赁合同，</w:t>
            </w:r>
            <w:r w:rsidR="00A551B2">
              <w:rPr>
                <w:rFonts w:ascii="宋体" w:hAnsi="宋体" w:hint="eastAsia"/>
                <w:b/>
                <w:bCs/>
                <w:szCs w:val="21"/>
              </w:rPr>
              <w:t>有</w:t>
            </w:r>
            <w:r w:rsidRPr="007161FC">
              <w:rPr>
                <w:rFonts w:ascii="宋体" w:hAnsi="宋体" w:hint="eastAsia"/>
                <w:b/>
                <w:bCs/>
                <w:szCs w:val="21"/>
              </w:rPr>
              <w:t>库房，现集中办公，办公区</w:t>
            </w:r>
            <w:r w:rsidR="00A551B2">
              <w:rPr>
                <w:rFonts w:ascii="宋体" w:hAnsi="宋体" w:hint="eastAsia"/>
                <w:b/>
                <w:bCs/>
                <w:szCs w:val="21"/>
              </w:rPr>
              <w:t>及库房</w:t>
            </w:r>
            <w:r w:rsidRPr="007161FC">
              <w:rPr>
                <w:rFonts w:ascii="宋体" w:hAnsi="宋体" w:hint="eastAsia"/>
                <w:b/>
                <w:bCs/>
                <w:szCs w:val="21"/>
              </w:rPr>
              <w:t>域配置相当数量的灭火器，外观和</w:t>
            </w:r>
            <w:proofErr w:type="gramStart"/>
            <w:r w:rsidRPr="007161FC">
              <w:rPr>
                <w:rFonts w:ascii="宋体" w:hAnsi="宋体" w:hint="eastAsia"/>
                <w:b/>
                <w:bCs/>
                <w:szCs w:val="21"/>
              </w:rPr>
              <w:t>检期</w:t>
            </w:r>
            <w:proofErr w:type="gramEnd"/>
            <w:r w:rsidRPr="007161FC">
              <w:rPr>
                <w:rFonts w:ascii="宋体" w:hAnsi="宋体" w:hint="eastAsia"/>
                <w:b/>
                <w:bCs/>
                <w:szCs w:val="21"/>
              </w:rPr>
              <w:t>均符合要求。</w:t>
            </w:r>
          </w:p>
          <w:p w14:paraId="2CEA65F3" w14:textId="77777777" w:rsidR="00E934E2" w:rsidRPr="007161FC" w:rsidRDefault="00EE7CEA"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7161FC">
              <w:rPr>
                <w:rFonts w:ascii="宋体" w:hAnsi="宋体" w:hint="eastAsia"/>
                <w:b/>
                <w:bCs/>
                <w:szCs w:val="21"/>
              </w:rPr>
              <w:t>具备二阶段审核的条件</w:t>
            </w:r>
          </w:p>
          <w:p w14:paraId="3755E648" w14:textId="77777777" w:rsidR="00E934E2" w:rsidRPr="007161FC" w:rsidRDefault="00E934E2">
            <w:pPr>
              <w:rPr>
                <w:b/>
                <w:bCs/>
              </w:rPr>
            </w:pPr>
          </w:p>
        </w:tc>
        <w:tc>
          <w:tcPr>
            <w:tcW w:w="1585" w:type="dxa"/>
          </w:tcPr>
          <w:p w14:paraId="75702B2D" w14:textId="77777777" w:rsidR="00E934E2" w:rsidRDefault="00E934E2"/>
        </w:tc>
      </w:tr>
    </w:tbl>
    <w:p w14:paraId="750E6D1C" w14:textId="77777777" w:rsidR="00E934E2" w:rsidRDefault="00EE7CEA">
      <w:r>
        <w:lastRenderedPageBreak/>
        <w:ptab w:relativeTo="margin" w:alignment="center" w:leader="none"/>
      </w:r>
    </w:p>
    <w:p w14:paraId="457CCB13" w14:textId="77777777" w:rsidR="00E934E2" w:rsidRDefault="00E934E2"/>
    <w:p w14:paraId="5F877423" w14:textId="77777777" w:rsidR="00E934E2" w:rsidRDefault="00E934E2"/>
    <w:p w14:paraId="6A7F538E" w14:textId="77777777" w:rsidR="00E934E2" w:rsidRDefault="00EE7CEA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E934E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01946" w14:textId="77777777" w:rsidR="00323086" w:rsidRDefault="00323086">
      <w:r>
        <w:separator/>
      </w:r>
    </w:p>
  </w:endnote>
  <w:endnote w:type="continuationSeparator" w:id="0">
    <w:p w14:paraId="30CF9FA8" w14:textId="77777777" w:rsidR="00323086" w:rsidRDefault="0032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</w:sdtPr>
    <w:sdtEndPr/>
    <w:sdtContent>
      <w:sdt>
        <w:sdtPr>
          <w:id w:val="171357217"/>
        </w:sdtPr>
        <w:sdtEndPr/>
        <w:sdtContent>
          <w:p w14:paraId="5DD3D2D7" w14:textId="77777777" w:rsidR="00E934E2" w:rsidRDefault="00EE7CE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4C652A" w14:textId="77777777" w:rsidR="00E934E2" w:rsidRDefault="00E93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CEDFE" w14:textId="77777777" w:rsidR="00323086" w:rsidRDefault="00323086">
      <w:r>
        <w:separator/>
      </w:r>
    </w:p>
  </w:footnote>
  <w:footnote w:type="continuationSeparator" w:id="0">
    <w:p w14:paraId="41F4931C" w14:textId="77777777" w:rsidR="00323086" w:rsidRDefault="0032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6BF6" w14:textId="77777777" w:rsidR="00E934E2" w:rsidRDefault="00EE7CE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A0A044" wp14:editId="303137B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1A7F7" w14:textId="77777777" w:rsidR="00E934E2" w:rsidRDefault="00323086">
    <w:pPr>
      <w:pStyle w:val="a8"/>
      <w:pBdr>
        <w:bottom w:val="none" w:sz="0" w:space="1" w:color="auto"/>
      </w:pBdr>
      <w:spacing w:line="320" w:lineRule="exact"/>
      <w:jc w:val="left"/>
    </w:pPr>
    <w:r>
      <w:pict w14:anchorId="6B33D1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DF55FC5" w14:textId="77777777" w:rsidR="00E934E2" w:rsidRDefault="00EE7CEA">
                <w:r>
                  <w:rPr>
                    <w:rFonts w:hint="eastAsia"/>
                    <w:sz w:val="18"/>
                    <w:szCs w:val="18"/>
                  </w:rPr>
                  <w:t xml:space="preserve">ISC-B-I-08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7CEA">
      <w:rPr>
        <w:rStyle w:val="CharChar1"/>
        <w:rFonts w:hint="default"/>
      </w:rPr>
      <w:t xml:space="preserve">        </w:t>
    </w:r>
    <w:r w:rsidR="00EE7CE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EE7CEA">
      <w:rPr>
        <w:rStyle w:val="CharChar1"/>
        <w:rFonts w:hint="default"/>
        <w:w w:val="90"/>
      </w:rPr>
      <w:t>Co.,Ltd</w:t>
    </w:r>
    <w:proofErr w:type="spellEnd"/>
    <w:r w:rsidR="00EE7CEA">
      <w:rPr>
        <w:rStyle w:val="CharChar1"/>
        <w:rFonts w:hint="default"/>
        <w:w w:val="90"/>
      </w:rPr>
      <w:t>.</w:t>
    </w:r>
    <w:proofErr w:type="gramEnd"/>
    <w:r w:rsidR="00EE7CEA">
      <w:rPr>
        <w:rStyle w:val="CharChar1"/>
        <w:rFonts w:hint="default"/>
        <w:w w:val="90"/>
        <w:szCs w:val="21"/>
      </w:rPr>
      <w:t xml:space="preserve">  </w:t>
    </w:r>
    <w:r w:rsidR="00EE7CEA">
      <w:rPr>
        <w:rStyle w:val="CharChar1"/>
        <w:rFonts w:hint="default"/>
        <w:w w:val="90"/>
        <w:sz w:val="20"/>
      </w:rPr>
      <w:t xml:space="preserve"> </w:t>
    </w:r>
    <w:r w:rsidR="00EE7CEA">
      <w:rPr>
        <w:rStyle w:val="CharChar1"/>
        <w:rFonts w:hint="default"/>
        <w:w w:val="90"/>
      </w:rPr>
      <w:t xml:space="preserve">                   </w:t>
    </w:r>
  </w:p>
  <w:p w14:paraId="6E058246" w14:textId="77777777" w:rsidR="00E934E2" w:rsidRDefault="00E934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1A2D7F"/>
    <w:rsid w:val="00323086"/>
    <w:rsid w:val="00337922"/>
    <w:rsid w:val="00340867"/>
    <w:rsid w:val="00380837"/>
    <w:rsid w:val="00410914"/>
    <w:rsid w:val="00536930"/>
    <w:rsid w:val="00564E53"/>
    <w:rsid w:val="00644FE2"/>
    <w:rsid w:val="0067640C"/>
    <w:rsid w:val="006A24C0"/>
    <w:rsid w:val="006E678B"/>
    <w:rsid w:val="007161FC"/>
    <w:rsid w:val="007757F3"/>
    <w:rsid w:val="007B4185"/>
    <w:rsid w:val="007E6AEB"/>
    <w:rsid w:val="008038DD"/>
    <w:rsid w:val="008973EE"/>
    <w:rsid w:val="00971600"/>
    <w:rsid w:val="009973B4"/>
    <w:rsid w:val="009F7EED"/>
    <w:rsid w:val="00A551B2"/>
    <w:rsid w:val="00AF0AAB"/>
    <w:rsid w:val="00BF597E"/>
    <w:rsid w:val="00C51A36"/>
    <w:rsid w:val="00C55228"/>
    <w:rsid w:val="00CE315A"/>
    <w:rsid w:val="00D06F59"/>
    <w:rsid w:val="00D8340F"/>
    <w:rsid w:val="00D8388C"/>
    <w:rsid w:val="00E934E2"/>
    <w:rsid w:val="00EB0164"/>
    <w:rsid w:val="00EB6C9F"/>
    <w:rsid w:val="00ED0F62"/>
    <w:rsid w:val="00EE7CEA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F88B48"/>
  <w15:docId w15:val="{2AB5B282-520F-4432-A387-86497BB7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16</cp:revision>
  <dcterms:created xsi:type="dcterms:W3CDTF">2015-06-17T12:51:00Z</dcterms:created>
  <dcterms:modified xsi:type="dcterms:W3CDTF">2019-09-22T10:54:00Z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