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海南筑通混凝土有限公司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海南省海口市南海大道北边16.5公里处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"/>
            <w:r>
              <w:rPr>
                <w:sz w:val="21"/>
                <w:szCs w:val="21"/>
              </w:rPr>
              <w:t>符雅</w:t>
            </w:r>
            <w:bookmarkEnd w:id="0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0898-68715738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陈昌银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2" w:name="联系人传真"/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0407-2020-Q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4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预拌混凝土的生产和销售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16.02.03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6" w:name="审核日期安排"/>
            <w:r>
              <w:rPr>
                <w:rFonts w:hint="eastAsia"/>
                <w:b/>
                <w:sz w:val="20"/>
              </w:rPr>
              <w:t>2020年08月29日 上午至2020年08月30日 上午 (共1.5天)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张伟建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16.02.03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13337568200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2020年0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日8：00-8：30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sz w:val="20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张伟建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一阶段不符合情况验证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张伟建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和服务提供的控制9.1.2顾客满意；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张伟建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</w:t>
            </w:r>
            <w:bookmarkStart w:id="7" w:name="_GoBack"/>
            <w:bookmarkEnd w:id="7"/>
            <w:r>
              <w:rPr>
                <w:rFonts w:hint="eastAsia" w:ascii="宋体" w:hAnsi="宋体" w:cs="新宋体"/>
                <w:sz w:val="21"/>
                <w:szCs w:val="21"/>
              </w:rPr>
              <w:t>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张伟建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张伟建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午餐时间：12：00-13：00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163E42F3"/>
    <w:rsid w:val="30787BA0"/>
    <w:rsid w:val="341D3235"/>
    <w:rsid w:val="3FD02159"/>
    <w:rsid w:val="440B0089"/>
    <w:rsid w:val="6FDF5795"/>
    <w:rsid w:val="73140A47"/>
    <w:rsid w:val="77EE58E6"/>
    <w:rsid w:val="7A190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0</TotalTime>
  <ScaleCrop>false</ScaleCrop>
  <LinksUpToDate>false</LinksUpToDate>
  <CharactersWithSpaces>2206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2020-08-31T16:28:11Z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