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rFonts w:hint="eastAsia"/>
          <w:b/>
          <w:color w:val="auto"/>
          <w:sz w:val="21"/>
          <w:szCs w:val="21"/>
        </w:rPr>
        <w:t>0396-2020-QEO</w:t>
      </w:r>
      <w:bookmarkEnd w:id="0"/>
      <w:r>
        <w:rPr>
          <w:rFonts w:hint="eastAsia"/>
          <w:b/>
          <w:color w:val="auto"/>
          <w:sz w:val="21"/>
          <w:szCs w:val="21"/>
        </w:rPr>
        <w:t xml:space="preserve"> </w:t>
      </w:r>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云南欧尚邦顿科技有限公司</w:t>
      </w:r>
      <w:bookmarkEnd w:id="1"/>
    </w:p>
    <w:p>
      <w:pPr>
        <w:pStyle w:val="2"/>
        <w:spacing w:line="400" w:lineRule="exact"/>
        <w:ind w:firstLine="632" w:firstLineChars="286"/>
        <w:rPr>
          <w:b/>
          <w:color w:val="auto"/>
          <w:sz w:val="22"/>
          <w:szCs w:val="22"/>
          <w:u w:val="single"/>
        </w:rPr>
      </w:pPr>
      <w:r>
        <w:rPr>
          <w:rFonts w:hint="eastAsia"/>
          <w:b/>
          <w:color w:val="auto"/>
          <w:sz w:val="22"/>
          <w:szCs w:val="22"/>
        </w:rPr>
        <w:t>(英文)：</w:t>
      </w:r>
      <w:bookmarkStart w:id="2" w:name="组织名称英"/>
      <w:bookmarkEnd w:id="2"/>
      <w:r>
        <w:rPr>
          <w:b/>
          <w:color w:val="auto"/>
          <w:sz w:val="22"/>
          <w:szCs w:val="22"/>
        </w:rPr>
        <w:t>Yunnan Auchan bangton Technology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云南省昆明经开区出口加工区第三城映象欣城B2幢11层1101室</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650000</w:t>
      </w:r>
      <w:bookmarkEnd w:id="4"/>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Room 1101, 11 / F, building B2, Yingxiang Xincheng, the third city, export processing zone, Kunming Economic Development Zone, Yunnan Province postcode: 650000</w:t>
      </w: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云南省昆明经开区出口加工区第三城映象欣城B2幢11层1101室</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650000</w:t>
      </w:r>
      <w:bookmarkEnd w:id="6"/>
    </w:p>
    <w:p>
      <w:pPr>
        <w:pStyle w:val="2"/>
        <w:spacing w:line="400" w:lineRule="exact"/>
        <w:ind w:firstLine="632" w:firstLineChars="286"/>
        <w:rPr>
          <w:b/>
          <w:color w:val="auto"/>
          <w:sz w:val="22"/>
          <w:szCs w:val="22"/>
        </w:rPr>
      </w:pPr>
      <w:r>
        <w:rPr>
          <w:rFonts w:hint="eastAsia"/>
          <w:b/>
          <w:color w:val="auto"/>
          <w:sz w:val="22"/>
          <w:szCs w:val="22"/>
        </w:rPr>
        <w:t>(英文)：</w:t>
      </w:r>
      <w:r>
        <w:rPr>
          <w:b/>
          <w:color w:val="auto"/>
          <w:sz w:val="22"/>
          <w:szCs w:val="22"/>
        </w:rPr>
        <w:t>Room 1101, 11 / F, building B2, Yingxiang Xincheng, the third city, export processing zone, Kunming Economic Development Zone, Yunnan Province postcode: 650000</w:t>
      </w:r>
    </w:p>
    <w:p>
      <w:pPr>
        <w:pStyle w:val="2"/>
        <w:spacing w:line="400" w:lineRule="exact"/>
        <w:ind w:firstLine="632" w:firstLineChars="286"/>
        <w:rPr>
          <w:b/>
          <w:color w:val="auto"/>
          <w:sz w:val="22"/>
          <w:szCs w:val="22"/>
        </w:rPr>
      </w:pP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915301005631782753</w:t>
      </w:r>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8" w:name="联系人传真"/>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15925186272</w:t>
      </w:r>
      <w:bookmarkEnd w:id="9"/>
    </w:p>
    <w:p>
      <w:pPr>
        <w:pStyle w:val="2"/>
        <w:spacing w:before="120" w:beforeLines="50" w:line="240" w:lineRule="exact"/>
        <w:ind w:firstLine="0"/>
        <w:rPr>
          <w:b/>
          <w:color w:val="auto"/>
          <w:sz w:val="22"/>
          <w:szCs w:val="22"/>
        </w:rPr>
      </w:pPr>
      <w:r>
        <w:rPr>
          <w:rFonts w:hint="eastAsia"/>
          <w:b/>
          <w:color w:val="auto"/>
          <w:sz w:val="22"/>
          <w:szCs w:val="22"/>
        </w:rPr>
        <w:t>法人代表：</w:t>
      </w:r>
      <w:bookmarkStart w:id="10" w:name="法人"/>
      <w:r>
        <w:rPr>
          <w:rFonts w:hint="eastAsia"/>
          <w:b/>
          <w:color w:val="auto"/>
          <w:sz w:val="22"/>
          <w:szCs w:val="22"/>
        </w:rPr>
        <w:t>贾晓东</w:t>
      </w:r>
      <w:bookmarkEnd w:id="10"/>
      <w:r>
        <w:rPr>
          <w:rFonts w:hint="eastAsia"/>
          <w:b/>
          <w:color w:val="auto"/>
          <w:sz w:val="22"/>
          <w:szCs w:val="22"/>
        </w:rPr>
        <w:t xml:space="preserve"> </w:t>
      </w:r>
      <w:r>
        <w:rPr>
          <w:b/>
          <w:color w:val="auto"/>
          <w:sz w:val="22"/>
          <w:szCs w:val="22"/>
        </w:rPr>
        <w:t xml:space="preserve">  </w:t>
      </w:r>
      <w:r>
        <w:rPr>
          <w:rFonts w:hint="eastAsia"/>
          <w:b/>
          <w:color w:val="auto"/>
          <w:sz w:val="22"/>
          <w:szCs w:val="22"/>
        </w:rPr>
        <w:t xml:space="preserve">   管代/联系人(职务)：</w:t>
      </w:r>
      <w:bookmarkStart w:id="11" w:name="管理者代表"/>
      <w:r>
        <w:rPr>
          <w:rFonts w:hint="eastAsia"/>
          <w:b/>
          <w:color w:val="auto"/>
          <w:sz w:val="22"/>
          <w:szCs w:val="22"/>
        </w:rPr>
        <w:t>王鸷</w:t>
      </w:r>
      <w:bookmarkEnd w:id="11"/>
      <w:r>
        <w:rPr>
          <w:rFonts w:hint="eastAsia"/>
          <w:b/>
          <w:color w:val="auto"/>
          <w:sz w:val="22"/>
          <w:szCs w:val="22"/>
        </w:rPr>
        <w:t xml:space="preserve">    </w:t>
      </w:r>
      <w:r>
        <w:rPr>
          <w:b/>
          <w:color w:val="auto"/>
          <w:sz w:val="22"/>
          <w:szCs w:val="22"/>
        </w:rPr>
        <w:t xml:space="preserve"> </w:t>
      </w:r>
      <w:r>
        <w:rPr>
          <w:rFonts w:hint="eastAsia"/>
          <w:b/>
          <w:color w:val="auto"/>
          <w:sz w:val="22"/>
          <w:szCs w:val="22"/>
        </w:rPr>
        <w:t xml:space="preserve">组织人数： </w:t>
      </w:r>
      <w:bookmarkStart w:id="12" w:name="企业人数"/>
      <w:r>
        <w:rPr>
          <w:b/>
          <w:color w:val="auto"/>
          <w:sz w:val="22"/>
          <w:szCs w:val="22"/>
        </w:rPr>
        <w:t>7</w:t>
      </w:r>
      <w:bookmarkEnd w:id="12"/>
    </w:p>
    <w:p>
      <w:pPr>
        <w:pStyle w:val="2"/>
        <w:spacing w:before="120" w:beforeLines="50" w:line="240" w:lineRule="exact"/>
        <w:ind w:firstLine="0"/>
        <w:rPr>
          <w:b/>
          <w:color w:val="auto"/>
          <w:sz w:val="22"/>
          <w:szCs w:val="22"/>
        </w:rPr>
      </w:pPr>
    </w:p>
    <w:p>
      <w:pPr>
        <w:pStyle w:val="2"/>
        <w:spacing w:line="240" w:lineRule="auto"/>
        <w:ind w:firstLine="0"/>
        <w:rPr>
          <w:rFonts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Q：GB/T19001-2016/ISO9001:2015,E：GB/T 24001-2016/ISO14001:2015,O：GB/T45001-2020 / ISO45001：2018</w:t>
      </w:r>
      <w:bookmarkEnd w:id="13"/>
      <w:r>
        <w:rPr>
          <w:rFonts w:hint="eastAsia"/>
          <w:b/>
          <w:color w:val="auto"/>
          <w:spacing w:val="-2"/>
          <w:sz w:val="22"/>
          <w:szCs w:val="22"/>
        </w:rPr>
        <w:t>认证类型：</w:t>
      </w:r>
      <w:bookmarkStart w:id="14" w:name="审核类型"/>
      <w:r>
        <w:rPr>
          <w:rFonts w:hint="eastAsia"/>
          <w:b/>
          <w:color w:val="auto"/>
          <w:spacing w:val="-2"/>
          <w:sz w:val="22"/>
          <w:szCs w:val="22"/>
        </w:rPr>
        <w:t>Q:二阶段,E:二阶段,O:二阶段</w:t>
      </w:r>
      <w:bookmarkEnd w:id="14"/>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b/>
          <w:color w:val="auto"/>
          <w:sz w:val="22"/>
          <w:szCs w:val="22"/>
        </w:rPr>
      </w:pPr>
      <w:bookmarkStart w:id="15" w:name="审核范围"/>
      <w:r>
        <w:rPr>
          <w:rFonts w:hint="eastAsia"/>
          <w:b/>
          <w:color w:val="auto"/>
          <w:sz w:val="22"/>
          <w:szCs w:val="22"/>
        </w:rPr>
        <w:t>Q：仪器仪表及配件的销售</w:t>
      </w:r>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Sales of instruments and accessories</w:t>
      </w:r>
    </w:p>
    <w:p>
      <w:pPr>
        <w:pStyle w:val="2"/>
        <w:spacing w:line="240" w:lineRule="auto"/>
        <w:ind w:firstLine="0"/>
        <w:rPr>
          <w:b/>
          <w:color w:val="auto"/>
          <w:sz w:val="22"/>
          <w:szCs w:val="22"/>
        </w:rPr>
      </w:pPr>
    </w:p>
    <w:p>
      <w:pPr>
        <w:pStyle w:val="2"/>
        <w:spacing w:line="240" w:lineRule="auto"/>
        <w:ind w:firstLine="0"/>
        <w:rPr>
          <w:b/>
          <w:color w:val="auto"/>
          <w:sz w:val="22"/>
          <w:szCs w:val="22"/>
        </w:rPr>
      </w:pPr>
      <w:r>
        <w:rPr>
          <w:rFonts w:hint="eastAsia"/>
          <w:b/>
          <w:color w:val="auto"/>
          <w:sz w:val="22"/>
          <w:szCs w:val="22"/>
        </w:rPr>
        <w:t>E：仪器仪表及配件的销售及相关环境管理活动</w:t>
      </w:r>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Sales of instruments and accessories and related environmental management activities</w:t>
      </w:r>
    </w:p>
    <w:p>
      <w:pPr>
        <w:pStyle w:val="2"/>
        <w:spacing w:line="240" w:lineRule="auto"/>
        <w:ind w:firstLine="0"/>
        <w:rPr>
          <w:b/>
          <w:color w:val="auto"/>
          <w:sz w:val="22"/>
          <w:szCs w:val="22"/>
        </w:rPr>
      </w:pPr>
    </w:p>
    <w:p>
      <w:pPr>
        <w:pStyle w:val="2"/>
        <w:spacing w:line="240" w:lineRule="auto"/>
        <w:ind w:firstLine="0"/>
        <w:rPr>
          <w:b/>
          <w:color w:val="auto"/>
          <w:sz w:val="22"/>
          <w:szCs w:val="22"/>
        </w:rPr>
      </w:pPr>
      <w:r>
        <w:rPr>
          <w:rFonts w:hint="eastAsia"/>
          <w:b/>
          <w:color w:val="auto"/>
          <w:sz w:val="22"/>
          <w:szCs w:val="22"/>
        </w:rPr>
        <w:t>O：仪器仪表及配件的销售及相关职业健康安全管理活动</w:t>
      </w:r>
      <w:bookmarkEnd w:id="15"/>
    </w:p>
    <w:p>
      <w:pPr>
        <w:pStyle w:val="2"/>
        <w:spacing w:line="400" w:lineRule="exact"/>
        <w:ind w:firstLine="632" w:firstLineChars="286"/>
        <w:rPr>
          <w:b/>
          <w:color w:val="auto"/>
          <w:sz w:val="22"/>
          <w:szCs w:val="22"/>
          <w:u w:val="single"/>
        </w:rPr>
      </w:pPr>
      <w:r>
        <w:rPr>
          <w:rFonts w:hint="eastAsia"/>
          <w:b/>
          <w:color w:val="auto"/>
          <w:sz w:val="22"/>
          <w:szCs w:val="22"/>
        </w:rPr>
        <w:t>(英文)：</w:t>
      </w:r>
      <w:r>
        <w:rPr>
          <w:b/>
          <w:color w:val="auto"/>
          <w:sz w:val="22"/>
          <w:szCs w:val="22"/>
        </w:rPr>
        <w:t>Sales of instruments and accessories and related occupational health and safety management activities</w:t>
      </w:r>
    </w:p>
    <w:p>
      <w:pPr>
        <w:pStyle w:val="2"/>
        <w:spacing w:line="240" w:lineRule="auto"/>
        <w:ind w:firstLine="0"/>
        <w:rPr>
          <w:b/>
          <w:color w:val="auto"/>
          <w:sz w:val="22"/>
          <w:szCs w:val="22"/>
        </w:rPr>
      </w:pPr>
    </w:p>
    <w:p>
      <w:pPr>
        <w:pStyle w:val="2"/>
        <w:spacing w:line="360" w:lineRule="exact"/>
        <w:ind w:firstLine="0"/>
        <w:rPr>
          <w:b/>
          <w:color w:val="auto"/>
          <w:sz w:val="22"/>
          <w:szCs w:val="22"/>
        </w:rPr>
      </w:pPr>
      <w:r>
        <w:rPr>
          <w:rFonts w:hint="eastAsia"/>
          <w:b/>
          <w:color w:val="auto"/>
          <w:sz w:val="22"/>
          <w:szCs w:val="22"/>
        </w:rPr>
        <w:t>需加印证书数量：中文证书   张；英文证书   张。</w:t>
      </w:r>
    </w:p>
    <w:p>
      <w:pPr>
        <w:pStyle w:val="2"/>
        <w:spacing w:line="360" w:lineRule="exact"/>
        <w:ind w:firstLine="0"/>
        <w:rPr>
          <w:b/>
          <w:color w:val="auto"/>
          <w:sz w:val="22"/>
          <w:szCs w:val="22"/>
        </w:rPr>
      </w:pPr>
      <w:r>
        <w:rPr>
          <w:rFonts w:hint="eastAsia"/>
          <w:b/>
          <w:color w:val="auto"/>
          <w:sz w:val="22"/>
          <w:szCs w:val="22"/>
        </w:rPr>
        <w:t>备注：</w:t>
      </w:r>
    </w:p>
    <w:p>
      <w:pPr>
        <w:pStyle w:val="2"/>
        <w:spacing w:line="360" w:lineRule="exact"/>
        <w:ind w:firstLine="0"/>
        <w:rPr>
          <w:b/>
          <w:color w:val="auto"/>
          <w:sz w:val="22"/>
          <w:szCs w:val="22"/>
        </w:rPr>
      </w:pPr>
      <w:r>
        <w:rPr>
          <w:rFonts w:hint="eastAsia"/>
          <w:b/>
          <w:color w:val="auto"/>
          <w:sz w:val="22"/>
          <w:szCs w:val="22"/>
        </w:rPr>
        <w:t>受审核方代表(签字盖章)：                                        组长确认：</w:t>
      </w:r>
      <w:r>
        <w:drawing>
          <wp:anchor distT="0" distB="0" distL="114300" distR="114300" simplePos="0" relativeHeight="251658240" behindDoc="0" locked="0" layoutInCell="1" allowOverlap="1">
            <wp:simplePos x="0" y="0"/>
            <wp:positionH relativeFrom="column">
              <wp:posOffset>5130800</wp:posOffset>
            </wp:positionH>
            <wp:positionV relativeFrom="paragraph">
              <wp:posOffset>-102870</wp:posOffset>
            </wp:positionV>
            <wp:extent cx="626745" cy="274320"/>
            <wp:effectExtent l="0" t="0" r="1905" b="1143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lum contrast="96000"/>
                    </a:blip>
                    <a:stretch>
                      <a:fillRect/>
                    </a:stretch>
                  </pic:blipFill>
                  <pic:spPr>
                    <a:xfrm>
                      <a:off x="0" y="0"/>
                      <a:ext cx="626745" cy="274320"/>
                    </a:xfrm>
                    <a:prstGeom prst="rect">
                      <a:avLst/>
                    </a:prstGeom>
                    <a:noFill/>
                    <a:ln>
                      <a:noFill/>
                    </a:ln>
                  </pic:spPr>
                </pic:pic>
              </a:graphicData>
            </a:graphic>
          </wp:anchor>
        </w:drawing>
      </w:r>
    </w:p>
    <w:p>
      <w:pPr>
        <w:pStyle w:val="2"/>
        <w:spacing w:line="360" w:lineRule="exact"/>
        <w:ind w:firstLine="0"/>
        <w:rPr>
          <w:b/>
          <w:color w:val="auto"/>
          <w:sz w:val="22"/>
          <w:szCs w:val="22"/>
        </w:rPr>
      </w:pPr>
    </w:p>
    <w:p>
      <w:pPr>
        <w:pStyle w:val="2"/>
        <w:spacing w:line="360" w:lineRule="exact"/>
        <w:ind w:firstLine="0"/>
        <w:rPr>
          <w:rFonts w:hint="eastAsia"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2020年8月28</w:t>
      </w:r>
      <w:bookmarkStart w:id="16" w:name="_GoBack"/>
      <w:bookmarkEnd w:id="16"/>
      <w:r>
        <w:rPr>
          <w:rFonts w:hint="eastAsia"/>
          <w:b/>
          <w:color w:val="auto"/>
          <w:sz w:val="22"/>
          <w:szCs w:val="22"/>
          <w:lang w:val="en-US" w:eastAsia="zh-CN"/>
        </w:rPr>
        <w:t>日</w:t>
      </w:r>
      <w:r>
        <w:rPr>
          <w:rFonts w:hint="eastAsia"/>
          <w:b/>
          <w:color w:val="auto"/>
          <w:sz w:val="22"/>
          <w:szCs w:val="22"/>
        </w:rPr>
        <w:t xml:space="preserve">                                          日期：</w:t>
      </w:r>
      <w:r>
        <w:rPr>
          <w:rFonts w:hint="eastAsia"/>
          <w:b/>
          <w:color w:val="auto"/>
          <w:sz w:val="22"/>
          <w:szCs w:val="22"/>
          <w:lang w:val="en-US" w:eastAsia="zh-CN"/>
        </w:rPr>
        <w:t>2020年8月28日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w:t>
      </w:r>
      <w:r>
        <w:rPr>
          <w:rFonts w:hint="eastAsia" w:ascii="宋体" w:hAnsi="宋体"/>
          <w:b/>
          <w:color w:val="auto"/>
          <w:sz w:val="18"/>
          <w:szCs w:val="18"/>
        </w:rPr>
        <w:t>6、组织如不能自行提供英文信息的，中心可协助翻译，组织需缴纳翻译费200元；</w:t>
      </w:r>
      <w:r>
        <w:rPr>
          <w:rFonts w:hint="eastAsia" w:ascii="宋体" w:hAnsi="宋体"/>
          <w:b/>
          <w:color w:val="auto"/>
          <w:sz w:val="18"/>
          <w:szCs w:val="18"/>
        </w:rPr>
        <w:t>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JRlsPWAAAACAEAAA8AAAAAAAAAAQAgAAAAIgAAAGRycy9kb3du&#10;cmV2LnhtbFBLAQIUABQAAAAIAIdO4kDMAC0SAQIAAO8DAAAOAAAAAAAAAAEAIAAAACUBAABkcnMv&#10;ZTJvRG9jLnhtbFBLBQYAAAAABgAGAFkBAACY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OG9Y1AAAAAcBAAAPAAAAAAAAAAEAIAAAACIAAABkcnMvZG93bnJldi54bWxQSwECFAAUAAAA&#10;CACHTuJAyIx/TbkBAABkAwAADgAAAAAAAAABACAAAAAjAQAAZHJzL2Uyb0RvYy54bWxQSwUGAAAA&#10;AAYABgBZAQAATgU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28"/>
    <w:rsid w:val="000A1328"/>
    <w:rsid w:val="00181A72"/>
    <w:rsid w:val="00587D72"/>
    <w:rsid w:val="00767B5E"/>
    <w:rsid w:val="00C10942"/>
    <w:rsid w:val="0F6B6C34"/>
    <w:rsid w:val="176E7E4B"/>
    <w:rsid w:val="2166199A"/>
    <w:rsid w:val="27DC35E9"/>
    <w:rsid w:val="32203E4E"/>
    <w:rsid w:val="35E54F35"/>
    <w:rsid w:val="68261BD0"/>
    <w:rsid w:val="72650A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228</Words>
  <Characters>1302</Characters>
  <Lines>10</Lines>
  <Paragraphs>3</Paragraphs>
  <TotalTime>3</TotalTime>
  <ScaleCrop>false</ScaleCrop>
  <LinksUpToDate>false</LinksUpToDate>
  <CharactersWithSpaces>1527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2020-08-26T03:20:00Z</dcterms:created>
  <dc:creator>微软用户</dc:creator>
  <cp:lastModifiedBy>Joyce</cp:lastModifiedBy>
  <cp:lastPrinted>2020-08-26T03:26:39Z</cp:lastPrinted>
  <dcterms:modified xsi:type="dcterms:W3CDTF">2020-08-26T03:29:37Z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