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0047-2020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江苏华源节水股份有限公司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bookmarkStart w:id="2" w:name="审核日期安排"/>
            <w:r>
              <w:rPr>
                <w:rFonts w:hint="eastAsia"/>
              </w:rPr>
              <w:t>2020年03月20日 上午至2020年03月21日 下午 (共2.0天)</w:t>
            </w:r>
            <w:bookmarkEnd w:id="2"/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远程审核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2020年08月18日(共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 xml:space="preserve">.0天) </w:t>
            </w:r>
            <w:r>
              <w:rPr>
                <w:rFonts w:hint="eastAsia"/>
                <w:lang w:val="en-US" w:eastAsia="zh-CN"/>
              </w:rPr>
              <w:t>现场审核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C827B0"/>
    <w:rsid w:val="7ECE6D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0</TotalTime>
  <ScaleCrop>false</ScaleCrop>
  <LinksUpToDate>false</LinksUpToDate>
  <CharactersWithSpaces>1168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2020-08-15T08:53:46Z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