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中瑞世联资产评估集团有限公司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Q：35.04.02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E：35.04.02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O：35.04.02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