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燕美华服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3日 上午至2020年08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