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438"/>
        <w:gridCol w:w="1092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绵阳交发实业有限责任公司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E：29.05.03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O：29.05.03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E：29.05.03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余家龙</w:t>
            </w:r>
          </w:p>
        </w:tc>
        <w:tc>
          <w:tcPr>
            <w:tcW w:w="109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4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09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销售流程图:</w:t>
            </w:r>
          </w:p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市场调查→项目评估→投标、邀标、商谈 →签订合同→产品采购验收→物资销售→客户验收→售后服务</w:t>
            </w:r>
            <w:r>
              <w:rPr>
                <w:rFonts w:hint="eastAsia" w:ascii="宋体" w:hAnsi="宋体" w:cs="宋体"/>
                <w:sz w:val="21"/>
                <w:szCs w:val="21"/>
              </w:rPr>
              <w:t>。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销售为关键过程。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销售过程采取销售服务规范控制，针对运输交付风险产生的风险：产品运输过程中的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抛洒、扬尘</w:t>
            </w:r>
            <w:bookmarkStart w:id="5" w:name="_GoBack"/>
            <w:bookmarkEnd w:id="5"/>
            <w:r>
              <w:rPr>
                <w:rFonts w:hint="eastAsia" w:ascii="宋体" w:hAnsi="宋体"/>
                <w:color w:val="000000"/>
                <w:sz w:val="21"/>
                <w:szCs w:val="21"/>
              </w:rPr>
              <w:t>或交通事故造成的环境污染或人身伤害。通过管理方案和预案进行控制。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潜在火灾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highlight w:val="none"/>
              </w:rPr>
              <w:t>固废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排放</w:t>
            </w:r>
            <w:r>
              <w:rPr>
                <w:rFonts w:hint="eastAsia"/>
                <w:sz w:val="21"/>
                <w:szCs w:val="21"/>
                <w:highlight w:val="none"/>
              </w:rPr>
              <w:t>，采取分类收集、管理方案和预案措施管理。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中华人民共和国劳动合同法、</w:t>
            </w:r>
            <w:r>
              <w:rPr>
                <w:rFonts w:ascii="宋体" w:hAnsi="宋体" w:cs="Arial"/>
                <w:color w:val="000000"/>
                <w:sz w:val="21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hint="eastAsia" w:ascii="宋体" w:hAnsi="宋体" w:cs="Arial"/>
                <w:color w:val="000000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中华人民共和国安全生产法、</w:t>
            </w:r>
            <w:r>
              <w:rPr>
                <w:rFonts w:hint="eastAsia"/>
                <w:sz w:val="21"/>
                <w:szCs w:val="21"/>
              </w:rPr>
              <w:t>中华人民共和国消费者权益保护法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 w:hAnsi="宋体" w:eastAsia="宋体" w:cs="Times New Roman"/>
          <w:color w:val="000000"/>
          <w:sz w:val="21"/>
          <w:szCs w:val="21"/>
          <w:lang w:val="en-US" w:eastAsia="zh-CN"/>
        </w:rPr>
        <w:t>2020.8.26</w:t>
      </w:r>
      <w:r>
        <w:rPr>
          <w:rFonts w:hint="eastAsia" w:ascii="宋体" w:hAnsi="宋体" w:eastAsia="宋体" w:cs="Times New Roman"/>
          <w:color w:val="000000"/>
          <w:sz w:val="21"/>
          <w:szCs w:val="21"/>
        </w:rPr>
        <w:t xml:space="preserve">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 w:hAnsi="宋体" w:eastAsia="宋体" w:cs="Times New Roman"/>
          <w:color w:val="000000"/>
          <w:sz w:val="21"/>
          <w:szCs w:val="21"/>
          <w:lang w:val="en-US" w:eastAsia="zh-CN"/>
        </w:rPr>
        <w:t>2020.8.26</w:t>
      </w:r>
      <w:r>
        <w:rPr>
          <w:rFonts w:hint="eastAsia" w:ascii="宋体" w:hAnsi="宋体" w:eastAsia="宋体" w:cs="Times New Roman"/>
          <w:color w:val="000000"/>
          <w:sz w:val="21"/>
          <w:szCs w:val="21"/>
        </w:rPr>
        <w:t xml:space="preserve">  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BC01BC"/>
    <w:rsid w:val="6A7C707A"/>
    <w:rsid w:val="73EF3C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3</TotalTime>
  <ScaleCrop>false</ScaleCrop>
  <LinksUpToDate>false</LinksUpToDate>
  <CharactersWithSpaces>292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2020-08-24T00:33:15Z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