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中航工业南充可再生能源有限公司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南充市嘉陵区李渡镇（南充化学工业园区内）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朱成春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18121921621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" w:name="联系人邮箱"/>
            <w:bookmarkEnd w:id="2"/>
            <w:r>
              <w:rPr>
                <w:rFonts w:hint="eastAsia"/>
                <w:sz w:val="21"/>
                <w:szCs w:val="21"/>
                <w:lang w:val="en-US" w:eastAsia="zh-CN"/>
              </w:rPr>
              <w:t>400700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钟春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0041-2019-QEO-2019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4" w:name="审核类型"/>
            <w:r>
              <w:rPr>
                <w:rFonts w:hint="eastAsia" w:ascii="宋体" w:hAnsi="宋体"/>
                <w:b/>
                <w:bCs/>
                <w:sz w:val="20"/>
              </w:rPr>
              <w:t>O:监查1,E:监查1,Q:监查1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O：垃圾焚烧发电所涉及的相关职业健康安全管理活动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E：垃圾焚烧发电所涉及的相关环境管理活动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Q：垃圾焚烧发电</w:t>
            </w:r>
            <w:bookmarkEnd w:id="6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O：25.01.01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E：25.01.01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Q：25.01.01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8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2019年09月18日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2019年09月18日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O:25.01.01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E:25.01.01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Q:25.01.01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2019.9.16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rPr>
          <w:rFonts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3074" o:spt="202" type="#_x0000_t202" style="position:absolute;left:0pt;margin-left:-87.25pt;margin-top:-62.7pt;height:13.15pt;width:13.5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2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5"/>
        <w:gridCol w:w="1916"/>
        <w:gridCol w:w="7004"/>
        <w:gridCol w:w="23"/>
        <w:gridCol w:w="89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40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792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40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文平、杨珍全、张心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9月18日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上午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07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8：30-16：00</w:t>
            </w:r>
          </w:p>
        </w:tc>
        <w:tc>
          <w:tcPr>
            <w:tcW w:w="70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管理层: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Q:4.1组织及其环境;4.2相关方需求与期望;4.3确定体系范围;4.4体系及其过程;5.1领导作用与承诺;5.2方针;5.3组织的角色、职责和权限；6.1应对风险和机遇的措施；6.2目标及其实现的策划；6.3变更的策划；7.1.1资源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5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管理层：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E;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O: 4.1总要求；4.2方针；4.4.1资源、角色、职责、责任与权限；4.4.3沟通、参与和协商；4.4.4体系文件；4.5.5内部审核；4.6管理评审；4.5.3事件调查、不符合、纠正措施与预防措施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杨珍全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综合部: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Q：5.3组织的角色、职责和权限；6.2质量目标及其实现的策划；7.2能力（上次不符合验证）；8.2产品和服务的要求； 8.4外部提供供方的控制； 9.1.2顾客满意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综合部(财务部):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E：5.3组织的角色、职责和权限；6.2目标及其实现的策划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6.1.2环境因素(上次不符合验证)；6.1.3合规义务；6.2目标及其达成的策划； 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O: 4.4.1资源、角色、职责、责任与权限；4.3.1危险源识别、评价与控制措施；4.3.2法规与其他要求；4.3.3目标与方案； 4.4.6运行控制；4.4.7应急准备与响应；4.5.1监视与测量；4.5.2合规性评价；4.5.3事件调查、不符合、纠正措施与预防措施；4.5.4记录控制/运行控制财务支出证据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杨珍全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8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2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安全生产技术部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E:5.3组织的角色、职责和权限；6.2目标及其实现的策划； 6.1.2环境因素；8.1运行策划和控制；8.2应急准备和响应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O: 4.4.1资源、角色、职责、责任与权限;4.3.1危险源识别、评价和控制措施的确定；4.3.3目标与方案； 4.4.6运行控制；4.4.7应急准备与响应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Q:5.3组织的角色、职责和权限；6.2质量目标及其实现的策划；7.1.5监视和测量资源；8.1运行策划和控制； 8.3设计开发控制；8.5.1生产和服务提供的控制；8.5.2标识和可追溯性；8.5.3顾客或外部供方的财产；8.5.4防护；8.5.5交付后的活动；8.5.6更改控制；8.6产品和服务放行；8.7不合格输出的控制；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文平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48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16：00-17：00</w:t>
            </w:r>
          </w:p>
        </w:tc>
        <w:tc>
          <w:tcPr>
            <w:tcW w:w="70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全体审核员</w:t>
            </w:r>
          </w:p>
        </w:tc>
      </w:tr>
    </w:tbl>
    <w:p>
      <w:pPr>
        <w:rPr>
          <w:rFonts w:ascii="宋体" w:hAnsi="宋体"/>
          <w:sz w:val="21"/>
        </w:rPr>
      </w:pPr>
      <w:r>
        <w:rPr>
          <w:rFonts w:hint="eastAsia" w:ascii="宋体" w:hAnsi="宋体"/>
          <w:szCs w:val="24"/>
        </w:rPr>
        <w:t>组长签字：                                       编制日期：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53AB"/>
    <w:rsid w:val="002A0554"/>
    <w:rsid w:val="00561B4B"/>
    <w:rsid w:val="00793827"/>
    <w:rsid w:val="007A4F6F"/>
    <w:rsid w:val="008832B0"/>
    <w:rsid w:val="00980661"/>
    <w:rsid w:val="009853AB"/>
    <w:rsid w:val="00AE4B8E"/>
    <w:rsid w:val="00B22F32"/>
    <w:rsid w:val="00B651F0"/>
    <w:rsid w:val="00CD4FDD"/>
    <w:rsid w:val="00E60009"/>
    <w:rsid w:val="00E70606"/>
    <w:rsid w:val="00EE1935"/>
    <w:rsid w:val="360564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448</Words>
  <Characters>2554</Characters>
  <Lines>21</Lines>
  <Paragraphs>5</Paragraphs>
  <TotalTime>3</TotalTime>
  <ScaleCrop>false</ScaleCrop>
  <LinksUpToDate>false</LinksUpToDate>
  <CharactersWithSpaces>2997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2019-09-18T06:30:00Z</dcterms:created>
  <dc:creator>微软用户</dc:creator>
  <cp:lastModifiedBy>   C 、</cp:lastModifiedBy>
  <cp:lastPrinted>2019-09-18T08:01:14Z</cp:lastPrinted>
  <dcterms:modified xsi:type="dcterms:W3CDTF">2019-09-18T08:01:58Z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