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096"/>
        <w:gridCol w:w="1125"/>
        <w:gridCol w:w="1920"/>
        <w:gridCol w:w="1110"/>
        <w:gridCol w:w="21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166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成都同飞科技有限责任公司</w:t>
            </w:r>
            <w:bookmarkEnd w:id="3"/>
          </w:p>
        </w:tc>
        <w:tc>
          <w:tcPr>
            <w:tcW w:w="111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48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napToGrid w:val="0"/>
                <w:color w:val="000000"/>
                <w:kern w:val="0"/>
                <w:sz w:val="18"/>
                <w:szCs w:val="21"/>
              </w:rPr>
            </w:pPr>
            <w:bookmarkStart w:id="4" w:name="专业代码"/>
            <w:r>
              <w:rPr>
                <w:rFonts w:hint="eastAsia" w:ascii="宋体" w:hAnsi="宋体"/>
                <w:snapToGrid w:val="0"/>
                <w:color w:val="000000"/>
                <w:kern w:val="0"/>
                <w:sz w:val="18"/>
                <w:szCs w:val="21"/>
              </w:rPr>
              <w:t>E：33.02.01;33.02.02;33.03.01;34.01.02</w:t>
            </w:r>
          </w:p>
          <w:p>
            <w:pPr>
              <w:spacing w:line="240" w:lineRule="exact"/>
              <w:rPr>
                <w:rFonts w:hint="eastAsia" w:ascii="宋体" w:hAnsi="宋体"/>
                <w:snapToGrid w:val="0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18"/>
                <w:szCs w:val="21"/>
              </w:rPr>
              <w:t>O：33.02.01;33.02.02;33.03.01;34.01.02</w:t>
            </w:r>
          </w:p>
          <w:p>
            <w:pPr>
              <w:spacing w:line="240" w:lineRule="exact"/>
              <w:rPr>
                <w:rFonts w:hint="eastAsia" w:ascii="宋体" w:hAnsi="宋体"/>
                <w:snapToGrid w:val="0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18"/>
                <w:szCs w:val="21"/>
              </w:rPr>
              <w:t>Q：33.02.01;33.02.02;33.03.01;34.01.02;34.02.00;35.07.00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宋高磊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20" w:type="dxa"/>
            <w:vAlign w:val="center"/>
          </w:tcPr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E:33.03.01,34.01.02</w:t>
            </w:r>
          </w:p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O:33.03.01,34.01.02</w:t>
            </w:r>
          </w:p>
          <w:p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Q:33.03.01,34.01.02,35.07.00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0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9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21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E:33.02.01,33.02.02</w:t>
            </w:r>
          </w:p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O:33.02.01,33.02.02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Q:33.02.01,33.02.02,34.02.00</w:t>
            </w:r>
          </w:p>
        </w:tc>
        <w:tc>
          <w:tcPr>
            <w:tcW w:w="1096" w:type="dxa"/>
            <w:vAlign w:val="center"/>
          </w:tcPr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E:33.02.01,33.02.02,33.03.01</w:t>
            </w:r>
          </w:p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O:33.02.01,33.02.02,33.03.01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Q:33.02.01,33.02.02,33.03.01,34.01.02,34.02.00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Q:33.02.01,33.02.02,34.01.02</w:t>
            </w:r>
          </w:p>
        </w:tc>
        <w:tc>
          <w:tcPr>
            <w:tcW w:w="19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E:33.</w:t>
            </w:r>
            <w:bookmarkStart w:id="5" w:name="_GoBack"/>
            <w:bookmarkEnd w:id="5"/>
            <w:r>
              <w:rPr>
                <w:rFonts w:hint="eastAsia"/>
                <w:sz w:val="18"/>
                <w:szCs w:val="18"/>
              </w:rPr>
              <w:t>02.01</w:t>
            </w:r>
          </w:p>
          <w:p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Q:33.02.01,34.02.00</w:t>
            </w:r>
          </w:p>
        </w:tc>
        <w:tc>
          <w:tcPr>
            <w:tcW w:w="21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/>
                <w:color w:val="00000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需求调研概要设计----详细设计----数据库设计----软件编码----功能测试----联合调试----系统测试----软件上线或发布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勘察现场----设备、线缆采购----布线与安装----网络测试----系统测试----联合调试----工程验收----服务保障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设计过程、隐蔽工程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eastAsia="zh-CN"/>
              </w:rPr>
              <w:t>等控制风险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，控制措施：人员培训合格上岗，操作过程按作业指导书实施。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重要环境因素：潜在火灾、固废的排放、噪声排放</w:t>
            </w:r>
          </w:p>
          <w:p>
            <w:pP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措施：《环境运行控制程序》、《固体废弃物分类办法》、《节能降耗管理规定》、《消防管理制度》等文件。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不可接受风险的危险源：火灾、触电、交通事故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控制措施：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人员培训合格上岗、防护措施到位等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法律法规：中华人民共和国合同法、中华人民共和国劳动法、中华人民共和国安全消防法、中华人民共和国产品质量法、中华人民共和国标准化法、中华人民共和国环境保护法等。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产品执行标准:计算机软件文档编制规范GB/T 8567-2006、计算机软件测试规范GB/T 15532-2008、综合布线系统工程设计与施工GB 50312-2007、工程测量规范(附条文说明)GB 50026-2007等，企业提供有纸质档的文件记录，记录的法律法规适用全面。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84197"/>
    <w:multiLevelType w:val="singleLevel"/>
    <w:tmpl w:val="725841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5D22D0"/>
    <w:rsid w:val="12F602BB"/>
    <w:rsid w:val="19BA7EF3"/>
    <w:rsid w:val="1A883FCE"/>
    <w:rsid w:val="1D8D7AAB"/>
    <w:rsid w:val="2F743C14"/>
    <w:rsid w:val="3F6D66C4"/>
    <w:rsid w:val="57C430BF"/>
    <w:rsid w:val="66FA7A56"/>
    <w:rsid w:val="67C7174F"/>
    <w:rsid w:val="6AC65E62"/>
    <w:rsid w:val="6D9A455E"/>
    <w:rsid w:val="756A0BAA"/>
    <w:rsid w:val="75770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2020-08-28T04:47:12Z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