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邯郸市友恒紧固件制造有限公司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2025年07月23日上午至2025年07月24日上午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徐素娟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2280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