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大庆倚天石油科技有限公司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黑龙江省大庆市让胡路区乘风庄南二路北公建区A11商服楼11号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李永福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3" w:name="联系人电话"/>
            <w:r>
              <w:rPr>
                <w:sz w:val="20"/>
              </w:rPr>
              <w:t>1</w:t>
            </w:r>
            <w:bookmarkEnd w:id="3"/>
            <w:r>
              <w:rPr>
                <w:rFonts w:hint="eastAsia"/>
                <w:sz w:val="20"/>
                <w:lang w:val="en-US" w:eastAsia="zh-CN"/>
              </w:rPr>
              <w:t>5645990102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张晋锋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0497-2019-E-2020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石油钻采专用设备及配件、紧固件、泵及配件、篷、帆布的销售过程所涉及的相关环境管理活动。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29.12.00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2020年08月18日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2020年08月19日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13204010599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2020年8月14日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2020年8月14日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74"/>
        <w:gridCol w:w="925"/>
        <w:gridCol w:w="687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7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5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87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65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61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20.8.18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7796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161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20.8.18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25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6871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9.3管理评审、10.1改进、10.3持续改进</w:t>
            </w:r>
          </w:p>
          <w:p>
            <w:pPr>
              <w:pStyle w:val="10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61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20.8.18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25" w:type="dxa"/>
            <w:vAlign w:val="center"/>
          </w:tcPr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技术部及生产现场</w:t>
            </w:r>
          </w:p>
        </w:tc>
        <w:tc>
          <w:tcPr>
            <w:tcW w:w="6871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5.3组织的岗位、职责和权限、6.2环境目标、8.1运行策划和控制、8.2应急准备和响应</w:t>
            </w:r>
            <w:bookmarkStart w:id="18" w:name="_GoBack"/>
            <w:bookmarkEnd w:id="18"/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61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20.8.19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20" w:lineRule="exact"/>
              <w:rPr>
                <w:rFonts w:ascii="宋体" w:hAnsi="宋体" w:cs="Arial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  <w:t>及办公区</w:t>
            </w:r>
          </w:p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6871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5.3组织的岗位、职责和权限6.1.2环境因素、6.1.3合规义务、6.1.4措施的策划、6.2.1环境目标、6.2.2实现环境目标措施的策划、6.1.4措施的策划、7.2能力、7.3意识、7.4 信息交流、7.5.1形成文件的信息总则、7.5.2形成文件的信息的创建和更新、7.5.3形成文件的信息的控制、8.1运行策划和控制、8.2应急准备和响应、9.1监视、测量、分析和评价（9.1.1总则、9.1.2合规性评价）、9.2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61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20.8.19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tabs>
                <w:tab w:val="left" w:pos="375"/>
              </w:tabs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ab/>
            </w: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13:00～15:30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  <w:t>供销部</w:t>
            </w:r>
          </w:p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6871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</w:tc>
        <w:tc>
          <w:tcPr>
            <w:tcW w:w="651" w:type="dxa"/>
          </w:tcPr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61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20.8.19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15:30～16:30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16:30～17:00</w:t>
            </w:r>
          </w:p>
        </w:tc>
        <w:tc>
          <w:tcPr>
            <w:tcW w:w="7796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F237B"/>
    <w:rsid w:val="03BC380F"/>
    <w:rsid w:val="04E9300B"/>
    <w:rsid w:val="07C0638D"/>
    <w:rsid w:val="25773FB3"/>
    <w:rsid w:val="31C518E1"/>
    <w:rsid w:val="3B9F47F0"/>
    <w:rsid w:val="50233933"/>
    <w:rsid w:val="503D0A3A"/>
    <w:rsid w:val="53CB15CB"/>
    <w:rsid w:val="5AE1771F"/>
    <w:rsid w:val="6CC25D54"/>
    <w:rsid w:val="77C944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27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2020-09-02T09:09:18Z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