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53BBC">
        <w:rPr>
          <w:rFonts w:ascii="Times New Roman" w:hAnsi="Times New Roman" w:cs="Times New Roman"/>
          <w:sz w:val="20"/>
          <w:szCs w:val="24"/>
          <w:u w:val="single"/>
        </w:rPr>
        <w:t>56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4D0F3B" w:rsidRDefault="000660CF" w:rsidP="000A0E41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成品称重</w:t>
            </w:r>
            <w:r w:rsidR="004D0F3B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0660C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质检计量科</w:t>
            </w:r>
          </w:p>
        </w:tc>
      </w:tr>
      <w:tr w:rsidR="004D0F3B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0A0E41" w:rsidRDefault="000660CF" w:rsidP="004D0F3B">
            <w:pPr>
              <w:jc w:val="center"/>
              <w:rPr>
                <w:rFonts w:ascii="Times New Roman" w:hAnsi="Times New Roman" w:cs="Times New Roman"/>
              </w:rPr>
            </w:pPr>
            <w:r w:rsidRPr="000A0E41">
              <w:rPr>
                <w:rFonts w:ascii="Times New Roman" w:hAnsi="Times New Roman" w:cs="Times New Roman"/>
                <w:sz w:val="24"/>
                <w:szCs w:val="24"/>
              </w:rPr>
              <w:t>200k</w:t>
            </w:r>
            <w:r w:rsidR="00AC3960" w:rsidRPr="000A0E41"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4D0F3B" w:rsidP="000A0E4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0660CF">
              <w:rPr>
                <w:rFonts w:ascii="Times New Roman" w:hAnsi="Times New Roman"/>
              </w:rPr>
              <w:t>2k</w:t>
            </w:r>
            <w:r w:rsidR="00AC3960">
              <w:rPr>
                <w:rFonts w:ascii="Times New Roman" w:hAnsi="Times New Roman"/>
              </w:rPr>
              <w:t>g</w:t>
            </w:r>
          </w:p>
        </w:tc>
      </w:tr>
      <w:tr w:rsidR="004D0F3B" w:rsidTr="00386AD5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4D0F3B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 w:rsidRPr="000A0E41">
              <w:rPr>
                <w:rFonts w:ascii="Times New Roman" w:hAnsi="Times New Roman" w:cs="Times New Roman"/>
                <w:szCs w:val="21"/>
              </w:rPr>
              <w:t>0</w:t>
            </w:r>
            <w:r w:rsidRPr="000A0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0CF" w:rsidRPr="000A0E41">
              <w:rPr>
                <w:rFonts w:ascii="Times New Roman" w:hAnsi="Times New Roman" w:cs="Times New Roman"/>
                <w:szCs w:val="21"/>
              </w:rPr>
              <w:t>6k</w:t>
            </w:r>
            <w:r w:rsidRPr="000A0E41">
              <w:rPr>
                <w:rFonts w:ascii="Times New Roman" w:hAnsi="Times New Roman" w:cs="Times New Roman"/>
                <w:szCs w:val="21"/>
              </w:rPr>
              <w:t>g</w:t>
            </w:r>
          </w:p>
        </w:tc>
        <w:tc>
          <w:tcPr>
            <w:tcW w:w="2126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386AD5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0A0E41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  <w:vAlign w:val="center"/>
          </w:tcPr>
          <w:p w:rsidR="00C5002F" w:rsidRDefault="00C5002F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0A0E41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0A0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0A0E41" w:rsidP="004D0F3B">
            <w:r>
              <w:rPr>
                <w:rFonts w:hint="eastAsia"/>
                <w:szCs w:val="21"/>
              </w:rPr>
              <w:t>1.</w:t>
            </w:r>
            <w:r w:rsidR="00AC3960">
              <w:rPr>
                <w:rFonts w:hint="eastAsia"/>
                <w:szCs w:val="21"/>
              </w:rPr>
              <w:t>电子</w:t>
            </w:r>
            <w:r w:rsidR="000660CF">
              <w:rPr>
                <w:rFonts w:hint="eastAsia"/>
                <w:szCs w:val="21"/>
              </w:rPr>
              <w:t>台秤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0A0E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0660CF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0)</w:t>
            </w:r>
            <w:r w:rsidR="000A0E41">
              <w:rPr>
                <w:rFonts w:ascii="宋体" w:hAnsi="宋体"/>
                <w:szCs w:val="21"/>
              </w:rPr>
              <w:t>k</w:t>
            </w:r>
            <w:r w:rsidR="00AC3960"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4D0F3B">
            <w:pPr>
              <w:ind w:firstLineChars="100" w:firstLine="210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.15</w:t>
            </w:r>
            <w:r w:rsidR="000660CF">
              <w:rPr>
                <w:rFonts w:hAnsi="宋体"/>
                <w:szCs w:val="21"/>
              </w:rPr>
              <w:t>k</w:t>
            </w:r>
            <w:r>
              <w:rPr>
                <w:rFonts w:hAnsi="宋体"/>
                <w:szCs w:val="21"/>
              </w:rPr>
              <w:t>g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0660CF" w:rsidP="000660CF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 w:rsidRPr="000660CF">
              <w:rPr>
                <w:rFonts w:hint="eastAsia"/>
                <w:bCs/>
                <w:szCs w:val="21"/>
              </w:rPr>
              <w:t>成品电子秤称重过程控制规范</w:t>
            </w:r>
            <w:r w:rsidRPr="000660CF">
              <w:rPr>
                <w:rFonts w:hint="eastAsia"/>
                <w:bCs/>
                <w:szCs w:val="21"/>
              </w:rPr>
              <w:t xml:space="preserve">      TH/JL-21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0660CF" w:rsidP="004D0F3B">
            <w:pPr>
              <w:rPr>
                <w:rFonts w:ascii="Times New Roman" w:hAnsi="Times New Roman" w:cs="Times New Roman"/>
              </w:rPr>
            </w:pPr>
            <w:r w:rsidRPr="000660CF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0660CF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0660CF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0660CF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井丰喜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0A0E41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0A0E41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0A0E41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0A0E41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0A0E41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0A0E41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0A0E41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0A0E41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0A0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0A0E41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0A0E41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0A0E41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0A0E41" w:rsidRPr="000A0E41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0A0E41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0A0E41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0A0E41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0A0E41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60662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D0F3B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D0F3B">
        <w:rPr>
          <w:rFonts w:ascii="Times New Roman" w:eastAsia="宋体" w:hAnsi="Times New Roman" w:cs="Times New Roman"/>
          <w:szCs w:val="21"/>
        </w:rPr>
        <w:t>1</w:t>
      </w:r>
      <w:r w:rsidR="000660CF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0A0E41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0A0E41"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60662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C6" w:rsidRDefault="002A02C6">
      <w:r>
        <w:separator/>
      </w:r>
    </w:p>
  </w:endnote>
  <w:endnote w:type="continuationSeparator" w:id="1">
    <w:p w:rsidR="002A02C6" w:rsidRDefault="002A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C6" w:rsidRDefault="002A02C6">
      <w:r>
        <w:separator/>
      </w:r>
    </w:p>
  </w:footnote>
  <w:footnote w:type="continuationSeparator" w:id="1">
    <w:p w:rsidR="002A02C6" w:rsidRDefault="002A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606627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60662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606627">
    <w:pPr>
      <w:rPr>
        <w:sz w:val="18"/>
        <w:szCs w:val="18"/>
      </w:rPr>
    </w:pPr>
    <w:r w:rsidRPr="00606627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0E41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234061"/>
    <w:rsid w:val="00264DB8"/>
    <w:rsid w:val="002A02C6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06627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6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0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662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662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662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6627"/>
    <w:rPr>
      <w:sz w:val="18"/>
      <w:szCs w:val="18"/>
    </w:rPr>
  </w:style>
  <w:style w:type="character" w:customStyle="1" w:styleId="CharChar1">
    <w:name w:val="Char Char1"/>
    <w:qFormat/>
    <w:locked/>
    <w:rsid w:val="0060662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72</cp:revision>
  <cp:lastPrinted>2017-03-07T01:14:00Z</cp:lastPrinted>
  <dcterms:created xsi:type="dcterms:W3CDTF">2015-10-14T00:36:00Z</dcterms:created>
  <dcterms:modified xsi:type="dcterms:W3CDTF">2020-08-16T05:44:00Z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