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6"/>
        <w:gridCol w:w="126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四川新科亘古防水工程有限公司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28.07.03;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28.09.02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防水工艺施工流程:  施工准备---基面清理---涂刷处理剂---粘(焊）结附加层---铺贴卷材---交验---做保护层---验收--交付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保温工艺施工流程： 基层墙体处理、验收---挂线精准、弹控制线---配置粘结砂浆---粘结保温板---打磨、塞缝，配置抹面砂浆---抹第一层抹面砂浆---安装锚栓---铺贴耐碱网---抹第二层抹面砂浆---修理、保温验收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特殊过程：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隐蔽工程施工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过程；</w:t>
            </w:r>
          </w:p>
          <w:p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控制措施：施工作业指导书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中华人民共和国合同法、中华人民共和国劳动法、中华人民共和国质量法、</w:t>
            </w:r>
            <w:r>
              <w:rPr>
                <w:rFonts w:hint="eastAsia" w:ascii="宋体" w:hAnsi="宋体"/>
                <w:sz w:val="21"/>
                <w:szCs w:val="21"/>
              </w:rPr>
              <w:t>外墙外保温工程技术标准JGJ 144-2019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外墙内保温工程技术规程JGJ/T 261-2011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建筑外墙防水工程技术规程JGJ/T 235-2011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建筑室内防水工程技术规程CECS 196-2006等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提供第三方取样检验报告，详细见检查表。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杨庆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2020.08.18</w:t>
      </w:r>
      <w:r>
        <w:rPr>
          <w:rFonts w:hint="eastAsia"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>李林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2020.08.18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D712E"/>
    <w:rsid w:val="7D9E1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2020-08-17T09:12:50Z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