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0571-2019-Q-2020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四川乐诚新材料有限公司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highlight w:val="none"/>
              </w:rPr>
              <w:t>申报人数20人，变更后人数45人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李林2020.12.17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  <w:bookmarkStart w:id="3" w:name="_GoBack"/>
            <w:bookmarkEnd w:id="3"/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265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2020-12-17T01:12:53Z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