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宝鸡天王机械有限责任公司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陕西省宝鸡市高新开发区天王镇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鲁刚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13571777001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0439-2019-E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汽车变速箱零部件(铸造件、机加工件)的生产及其场所所涉及的环境管理活动。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17.05.01;17.10.02;22.03.02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2019年09月21日 上午至2019年09月25日 下午 (共5.0天)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17.05.01,17.10.02,22.03.02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