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中迅商旅（北京）投资有限公司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2020年08月16日 上午至2020年08月16日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