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宝鸡天王机械有限责任公司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2019年09月13日 上午至2019年09月14日 下午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环境管理体系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