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1552"/>
        <w:gridCol w:w="670"/>
        <w:gridCol w:w="110"/>
        <w:gridCol w:w="150"/>
        <w:gridCol w:w="1030"/>
        <w:gridCol w:w="741"/>
        <w:gridCol w:w="355"/>
        <w:gridCol w:w="134"/>
        <w:gridCol w:w="630"/>
        <w:gridCol w:w="470"/>
        <w:gridCol w:w="430"/>
        <w:gridCol w:w="320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习水县丰田粮油购销有限公司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t>贵州省遵义市习水县九龙街道府西路103号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top"/>
          </w:tcPr>
          <w:p>
            <w:r>
              <w:t>贵州省遵义市习水县九龙街道府西路103号</w:t>
            </w:r>
          </w:p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贵州省遵义市习水县民化镇三元村街上组（仓库）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rFonts w:hint="eastAsia"/>
                <w:szCs w:val="44"/>
                <w:u w:val="none"/>
              </w:rPr>
              <w:t>0424-2020-</w:t>
            </w:r>
            <w:r>
              <w:rPr>
                <w:rFonts w:hint="eastAsia"/>
                <w:szCs w:val="44"/>
                <w:u w:val="none"/>
                <w:lang w:val="en-US" w:eastAsia="zh-CN"/>
              </w:rPr>
              <w:t xml:space="preserve">F </w:t>
            </w:r>
            <w:bookmarkEnd w:id="1"/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18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法人"/>
            <w:r>
              <w:t>余远海</w:t>
            </w:r>
            <w:bookmarkEnd w:id="2"/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t>13984910402</w:t>
            </w:r>
            <w:bookmarkEnd w:id="3"/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5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余远海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13984910402</w:t>
            </w:r>
          </w:p>
        </w:tc>
        <w:tc>
          <w:tcPr>
            <w:tcW w:w="900" w:type="dxa"/>
            <w:gridSpan w:val="2"/>
            <w:vMerge w:val="continue"/>
            <w:vAlign w:val="center"/>
          </w:tcPr>
          <w:p/>
        </w:tc>
        <w:tc>
          <w:tcPr>
            <w:tcW w:w="2258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842" w:type="dxa"/>
            <w:gridSpan w:val="10"/>
            <w:vAlign w:val="center"/>
          </w:tcPr>
          <w:p>
            <w:bookmarkStart w:id="4" w:name="审核范围"/>
            <w:r>
              <w:rPr>
                <w:rFonts w:hint="eastAsia" w:ascii="宋体" w:hAnsi="宋体"/>
                <w:szCs w:val="21"/>
              </w:rPr>
              <w:t>预包装食品（高粱/玉米/小麦/大米/糯米/食用油）的销售（配送和贮藏）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750" w:type="dxa"/>
            <w:gridSpan w:val="2"/>
            <w:vAlign w:val="center"/>
          </w:tcPr>
          <w:p>
            <w:r>
              <w:rPr>
                <w:rFonts w:hint="eastAsia"/>
              </w:rPr>
              <w:t>专业代码</w:t>
            </w:r>
          </w:p>
        </w:tc>
        <w:tc>
          <w:tcPr>
            <w:tcW w:w="193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CNCA/CTS 0013-2008A (CCAA 0021-2014)《 食品安全管理体系 运输和贮藏企业要求》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2020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8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19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2020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8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1.0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审核组长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张静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520" w:type="dxa"/>
            <w:gridSpan w:val="6"/>
            <w:vAlign w:val="center"/>
          </w:tcPr>
          <w:p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2017-N1FSMS-2011923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GI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193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13164267231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审核员1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/>
        </w:tc>
        <w:tc>
          <w:tcPr>
            <w:tcW w:w="750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审核员</w:t>
            </w:r>
            <w:r>
              <w:t>2</w:t>
            </w:r>
          </w:p>
        </w:tc>
        <w:tc>
          <w:tcPr>
            <w:tcW w:w="1853" w:type="dxa"/>
            <w:gridSpan w:val="2"/>
            <w:vAlign w:val="center"/>
          </w:tcPr>
          <w:p/>
        </w:tc>
        <w:tc>
          <w:tcPr>
            <w:tcW w:w="670" w:type="dxa"/>
            <w:vAlign w:val="center"/>
          </w:tcPr>
          <w:p/>
        </w:tc>
        <w:tc>
          <w:tcPr>
            <w:tcW w:w="2520" w:type="dxa"/>
            <w:gridSpan w:val="6"/>
            <w:vAlign w:val="center"/>
          </w:tcPr>
          <w:p/>
        </w:tc>
        <w:tc>
          <w:tcPr>
            <w:tcW w:w="1100" w:type="dxa"/>
            <w:gridSpan w:val="2"/>
            <w:vAlign w:val="center"/>
          </w:tcPr>
          <w:p/>
        </w:tc>
        <w:tc>
          <w:tcPr>
            <w:tcW w:w="750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93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85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31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489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0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组内代码</w:t>
            </w:r>
          </w:p>
        </w:tc>
        <w:tc>
          <w:tcPr>
            <w:tcW w:w="193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技术专家1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670" w:type="dxa"/>
            <w:vAlign w:val="center"/>
          </w:tcPr>
          <w:p/>
        </w:tc>
        <w:tc>
          <w:tcPr>
            <w:tcW w:w="2031" w:type="dxa"/>
            <w:gridSpan w:val="4"/>
            <w:vAlign w:val="center"/>
          </w:tcPr>
          <w:p/>
        </w:tc>
        <w:tc>
          <w:tcPr>
            <w:tcW w:w="489" w:type="dxa"/>
            <w:gridSpan w:val="2"/>
            <w:vAlign w:val="center"/>
          </w:tcPr>
          <w:p/>
        </w:tc>
        <w:tc>
          <w:tcPr>
            <w:tcW w:w="1100" w:type="dxa"/>
            <w:gridSpan w:val="2"/>
            <w:vAlign w:val="center"/>
          </w:tcPr>
          <w:p/>
        </w:tc>
        <w:tc>
          <w:tcPr>
            <w:tcW w:w="750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93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853" w:type="dxa"/>
            <w:gridSpan w:val="2"/>
            <w:vAlign w:val="center"/>
          </w:tcPr>
          <w:p/>
        </w:tc>
        <w:tc>
          <w:tcPr>
            <w:tcW w:w="670" w:type="dxa"/>
            <w:vAlign w:val="center"/>
          </w:tcPr>
          <w:p/>
        </w:tc>
        <w:tc>
          <w:tcPr>
            <w:tcW w:w="2031" w:type="dxa"/>
            <w:gridSpan w:val="4"/>
            <w:vAlign w:val="center"/>
          </w:tcPr>
          <w:p/>
        </w:tc>
        <w:tc>
          <w:tcPr>
            <w:tcW w:w="489" w:type="dxa"/>
            <w:gridSpan w:val="2"/>
            <w:vAlign w:val="center"/>
          </w:tcPr>
          <w:p/>
        </w:tc>
        <w:tc>
          <w:tcPr>
            <w:tcW w:w="1100" w:type="dxa"/>
            <w:gridSpan w:val="2"/>
            <w:vAlign w:val="center"/>
          </w:tcPr>
          <w:p/>
        </w:tc>
        <w:tc>
          <w:tcPr>
            <w:tcW w:w="750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</w:p>
        </w:tc>
        <w:tc>
          <w:tcPr>
            <w:tcW w:w="193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张静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13164267231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6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2020-08-11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24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2020-08-19</w:t>
            </w: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2020-08-19</w:t>
            </w: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2020-08-19</w:t>
            </w: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2020-08-19</w:t>
            </w: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2020-08-19</w:t>
            </w: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</w:t>
            </w:r>
            <w:r>
              <w:rPr>
                <w:highlight w:val="none"/>
              </w:rPr>
              <w:t>多场所</w:t>
            </w:r>
            <w:r>
              <w:rPr>
                <w:rFonts w:hint="eastAsia"/>
                <w:highlight w:val="none"/>
                <w:lang w:val="en-US" w:eastAsia="zh-CN"/>
              </w:rPr>
              <w:t>/临时场所</w:t>
            </w:r>
            <w:r>
              <w:rPr>
                <w:highlight w:val="none"/>
              </w:rPr>
              <w:t>建立的控制的水平（</w:t>
            </w:r>
            <w:r>
              <w:rPr>
                <w:rFonts w:hint="eastAsia"/>
                <w:highlight w:val="none"/>
                <w:lang w:val="en-US" w:eastAsia="zh-CN"/>
              </w:rPr>
              <w:t>适用</w:t>
            </w:r>
            <w:r>
              <w:rPr>
                <w:highlight w:val="none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6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2020-08-19</w:t>
            </w:r>
          </w:p>
        </w:tc>
        <w:tc>
          <w:tcPr>
            <w:tcW w:w="1124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rPr>
                <w:szCs w:val="18"/>
                <w:highlight w:val="none"/>
              </w:rPr>
            </w:pPr>
            <w:r>
              <w:rPr>
                <w:rFonts w:hint="eastAsia"/>
                <w:szCs w:val="18"/>
                <w:highlight w:val="none"/>
                <w:shd w:val="pct10" w:color="auto" w:fill="FFFFFF"/>
              </w:rPr>
              <w:t>FSMS运行情况：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highlight w:val="none"/>
              </w:rPr>
            </w:pPr>
            <w:r>
              <w:rPr>
                <w:rFonts w:hint="eastAsia"/>
                <w:szCs w:val="18"/>
                <w:highlight w:val="none"/>
              </w:rPr>
              <w:t>查看</w:t>
            </w:r>
            <w:r>
              <w:rPr>
                <w:rFonts w:hint="eastAsia"/>
                <w:szCs w:val="18"/>
                <w:highlight w:val="none"/>
                <w:lang w:val="en-US" w:eastAsia="zh-CN"/>
              </w:rPr>
              <w:t>食品安全危害识别的充分性和评估的合理性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highlight w:val="none"/>
              </w:rPr>
            </w:pPr>
            <w:r>
              <w:rPr>
                <w:rFonts w:hint="eastAsia"/>
                <w:szCs w:val="18"/>
                <w:highlight w:val="none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highlight w:val="none"/>
              </w:rPr>
            </w:pPr>
            <w:r>
              <w:rPr>
                <w:rFonts w:hint="eastAsia"/>
                <w:szCs w:val="18"/>
                <w:highlight w:val="none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highlight w:val="none"/>
              </w:rPr>
            </w:pPr>
            <w:r>
              <w:rPr>
                <w:rFonts w:hint="eastAsia"/>
                <w:szCs w:val="18"/>
                <w:highlight w:val="none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了解</w:t>
            </w:r>
            <w:r>
              <w:rPr>
                <w:rFonts w:hint="eastAsia"/>
                <w:szCs w:val="18"/>
                <w:highlight w:val="none"/>
              </w:rPr>
              <w:t>食品安全的关键控制点</w:t>
            </w:r>
            <w:r>
              <w:rPr>
                <w:rFonts w:hint="eastAsia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18"/>
                <w:highlight w:val="none"/>
                <w:lang w:val="en-US" w:eastAsia="zh-CN"/>
              </w:rPr>
              <w:t>关键限值</w:t>
            </w:r>
            <w:r>
              <w:rPr>
                <w:highlight w:val="none"/>
              </w:rPr>
              <w:t>的确定</w:t>
            </w:r>
            <w:r>
              <w:rPr>
                <w:rFonts w:hint="eastAsia"/>
                <w:szCs w:val="18"/>
                <w:highlight w:val="none"/>
              </w:rPr>
              <w:t>及</w:t>
            </w:r>
            <w:r>
              <w:rPr>
                <w:highlight w:val="none"/>
              </w:rPr>
              <w:t>其支持性证据。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highlight w:val="none"/>
                <w:shd w:val="pct10" w:color="auto" w:fill="FFFFFF"/>
              </w:rPr>
            </w:pPr>
            <w:r>
              <w:rPr>
                <w:rFonts w:hint="eastAsia"/>
                <w:highlight w:val="none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highlight w:val="none"/>
              </w:rPr>
            </w:pPr>
            <w:r>
              <w:rPr>
                <w:rFonts w:hint="eastAsia"/>
                <w:szCs w:val="18"/>
                <w:highlight w:val="none"/>
              </w:rPr>
              <w:t>了解适用的</w:t>
            </w:r>
            <w:r>
              <w:rPr>
                <w:rFonts w:hint="eastAsia"/>
                <w:szCs w:val="18"/>
                <w:highlight w:val="none"/>
                <w:lang w:val="en-US" w:eastAsia="zh-CN"/>
              </w:rPr>
              <w:t>食品</w:t>
            </w:r>
            <w:r>
              <w:rPr>
                <w:rFonts w:hint="eastAsia"/>
                <w:szCs w:val="18"/>
                <w:highlight w:val="none"/>
              </w:rPr>
              <w:t>安全法律</w:t>
            </w:r>
            <w:r>
              <w:rPr>
                <w:rFonts w:hint="eastAsia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</w:rPr>
              <w:t>产品执行的标准或技术要求</w:t>
            </w:r>
            <w:r>
              <w:rPr>
                <w:rFonts w:hint="eastAsia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/>
                <w:szCs w:val="18"/>
                <w:highlight w:val="none"/>
              </w:rPr>
              <w:t>和其他要求的获取、识别程序实施情况和合规性评价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控制措施的确认、活动的验证和改进方案符合食品安全管理体系标准的要求</w:t>
            </w:r>
            <w:r>
              <w:rPr>
                <w:highlight w:val="none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食品安全管理体系的文件和安排适合内部沟通和与相关供应商、顾客、利益相关方的沟通</w:t>
            </w:r>
            <w:r>
              <w:rPr>
                <w:highlight w:val="none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highlight w:val="none"/>
              </w:rPr>
            </w:pPr>
            <w:r>
              <w:rPr>
                <w:rFonts w:hint="eastAsia"/>
                <w:szCs w:val="18"/>
                <w:highlight w:val="none"/>
              </w:rPr>
              <w:t>标识、追溯计划和产品召回</w:t>
            </w:r>
            <w:r>
              <w:rPr>
                <w:rFonts w:hint="eastAsia"/>
                <w:highlight w:val="none"/>
              </w:rPr>
              <w:t>/撤回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查看</w:t>
            </w:r>
            <w:r>
              <w:rPr>
                <w:rFonts w:hint="eastAsia"/>
                <w:szCs w:val="18"/>
                <w:highlight w:val="none"/>
              </w:rPr>
              <w:t>产品食品安全性</w:t>
            </w:r>
            <w:r>
              <w:rPr>
                <w:rFonts w:hint="eastAsia"/>
                <w:highlight w:val="none"/>
              </w:rPr>
              <w:t>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highlight w:val="none"/>
              </w:rPr>
            </w:pPr>
            <w:r>
              <w:rPr>
                <w:rFonts w:hAnsi="方正仿宋简体"/>
                <w:highlight w:val="none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szCs w:val="18"/>
                <w:highlight w:val="none"/>
              </w:rPr>
              <w:t>了解</w:t>
            </w:r>
            <w:r>
              <w:rPr>
                <w:szCs w:val="18"/>
                <w:highlight w:val="none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2020-08-19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 w:eastAsia="宋体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Cs w:val="18"/>
                <w:highlight w:val="none"/>
                <w:lang w:val="en-US" w:eastAsia="zh-CN"/>
              </w:rPr>
              <w:t>第一天审核结束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2020-08-20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08:20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Cs w:val="18"/>
                <w:highlight w:val="none"/>
                <w:lang w:val="en-US" w:eastAsia="zh-CN"/>
              </w:rPr>
              <w:t>到达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76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2020-08-20</w:t>
            </w:r>
          </w:p>
        </w:tc>
        <w:tc>
          <w:tcPr>
            <w:tcW w:w="1124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08:25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FSMS场所巡查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巡视生产区域（库房等）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</w:t>
            </w:r>
            <w:r>
              <w:rPr>
                <w:rFonts w:hint="eastAsia"/>
                <w:lang w:val="en-US" w:eastAsia="zh-CN"/>
              </w:rPr>
              <w:t>水源井、软化水间、</w:t>
            </w:r>
            <w:r>
              <w:rPr>
                <w:rFonts w:hint="eastAsia"/>
              </w:rPr>
              <w:t>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76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2020-08-20</w:t>
            </w:r>
          </w:p>
        </w:tc>
        <w:tc>
          <w:tcPr>
            <w:tcW w:w="1124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11:25</w:t>
            </w:r>
            <w:bookmarkStart w:id="5" w:name="_GoBack"/>
            <w:bookmarkEnd w:id="5"/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numId w:val="0"/>
              </w:numPr>
              <w:spacing w:before="40"/>
              <w:ind w:left="277" w:left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从仓库返回办公室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highlight w:val="none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2020-08-20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11:30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末次会议的准备</w:t>
            </w:r>
            <w:r>
              <w:rPr>
                <w:szCs w:val="18"/>
              </w:rPr>
              <w:t>;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720" w:leftChars="0" w:hanging="36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与申请组织讨论确定第二阶段审核安排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2020-08-20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末次会议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汇报审核发现，提出整改要求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2020-08-20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Cs w:val="18"/>
                <w:highlight w:val="none"/>
                <w:lang w:val="en-US" w:eastAsia="zh-CN"/>
              </w:rPr>
              <w:t>一阶段审核结束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highlight w:val="none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rFonts w:hint="default" w:eastAsia="宋体"/>
          <w:b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1312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sSqr5dYAAAAIAQAADwAAAAAAAAABACAAAAAiAAAAZHJzL2Rvd25yZXYueG1sUEsBAhQAFAAA&#10;AAgAh07iQKSxfYe4AQAAQAMAAA4AAAAAAAAAAQAgAAAAJQEAAGRycy9lMm9Eb2MueG1sUEsFBgAA&#10;AAAGAAYAWQEAAE8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F33"/>
    <w:rsid w:val="000671AB"/>
    <w:rsid w:val="00093BF7"/>
    <w:rsid w:val="000B1F7A"/>
    <w:rsid w:val="00100BB7"/>
    <w:rsid w:val="00102783"/>
    <w:rsid w:val="00107321"/>
    <w:rsid w:val="0011401C"/>
    <w:rsid w:val="001143FB"/>
    <w:rsid w:val="00122025"/>
    <w:rsid w:val="00142997"/>
    <w:rsid w:val="001437B8"/>
    <w:rsid w:val="00192E6D"/>
    <w:rsid w:val="001F68C3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16571"/>
    <w:rsid w:val="00422ADA"/>
    <w:rsid w:val="00451458"/>
    <w:rsid w:val="004711E1"/>
    <w:rsid w:val="004847B5"/>
    <w:rsid w:val="004A31F7"/>
    <w:rsid w:val="004A38E5"/>
    <w:rsid w:val="004A727A"/>
    <w:rsid w:val="004B54EF"/>
    <w:rsid w:val="004C6282"/>
    <w:rsid w:val="0050647C"/>
    <w:rsid w:val="00513615"/>
    <w:rsid w:val="00552CF6"/>
    <w:rsid w:val="00552E23"/>
    <w:rsid w:val="00560B7C"/>
    <w:rsid w:val="005B46C9"/>
    <w:rsid w:val="00623DDD"/>
    <w:rsid w:val="00632073"/>
    <w:rsid w:val="00642DA9"/>
    <w:rsid w:val="0067308E"/>
    <w:rsid w:val="0069706E"/>
    <w:rsid w:val="006A3E88"/>
    <w:rsid w:val="006C586F"/>
    <w:rsid w:val="006F79E3"/>
    <w:rsid w:val="00732F50"/>
    <w:rsid w:val="007467BD"/>
    <w:rsid w:val="007625DD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B0A09"/>
    <w:rsid w:val="009C43E0"/>
    <w:rsid w:val="009E1F5D"/>
    <w:rsid w:val="009F44FB"/>
    <w:rsid w:val="00A14453"/>
    <w:rsid w:val="00A36144"/>
    <w:rsid w:val="00A754E2"/>
    <w:rsid w:val="00A86B62"/>
    <w:rsid w:val="00AB5FE2"/>
    <w:rsid w:val="00AC3264"/>
    <w:rsid w:val="00AF6FD7"/>
    <w:rsid w:val="00B22FB9"/>
    <w:rsid w:val="00B34E04"/>
    <w:rsid w:val="00B44D1F"/>
    <w:rsid w:val="00B63FC9"/>
    <w:rsid w:val="00B736B5"/>
    <w:rsid w:val="00BD446A"/>
    <w:rsid w:val="00C04228"/>
    <w:rsid w:val="00C61144"/>
    <w:rsid w:val="00C61F94"/>
    <w:rsid w:val="00C66B31"/>
    <w:rsid w:val="00C75CC4"/>
    <w:rsid w:val="00C75DE0"/>
    <w:rsid w:val="00D22D8F"/>
    <w:rsid w:val="00D25593"/>
    <w:rsid w:val="00D52444"/>
    <w:rsid w:val="00D62083"/>
    <w:rsid w:val="00D74645"/>
    <w:rsid w:val="00D86010"/>
    <w:rsid w:val="00D95D4C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F13E56"/>
    <w:rsid w:val="00F6216C"/>
    <w:rsid w:val="00F71D8B"/>
    <w:rsid w:val="00F7422E"/>
    <w:rsid w:val="00F81537"/>
    <w:rsid w:val="00F92900"/>
    <w:rsid w:val="00FE0C0A"/>
    <w:rsid w:val="051738E3"/>
    <w:rsid w:val="0FE629A4"/>
    <w:rsid w:val="13FF260E"/>
    <w:rsid w:val="1BD33DA2"/>
    <w:rsid w:val="1CBC5028"/>
    <w:rsid w:val="1E281E2E"/>
    <w:rsid w:val="243561CF"/>
    <w:rsid w:val="27446824"/>
    <w:rsid w:val="28E542A7"/>
    <w:rsid w:val="2CF020CC"/>
    <w:rsid w:val="31AA2BC3"/>
    <w:rsid w:val="32AB598A"/>
    <w:rsid w:val="35277B58"/>
    <w:rsid w:val="36154E8B"/>
    <w:rsid w:val="42D75B97"/>
    <w:rsid w:val="43547D21"/>
    <w:rsid w:val="43FD6682"/>
    <w:rsid w:val="446E2C8B"/>
    <w:rsid w:val="46226469"/>
    <w:rsid w:val="47EF4ADB"/>
    <w:rsid w:val="495D2C9B"/>
    <w:rsid w:val="4C544041"/>
    <w:rsid w:val="506F2B59"/>
    <w:rsid w:val="523F3310"/>
    <w:rsid w:val="57F62025"/>
    <w:rsid w:val="5FC9682F"/>
    <w:rsid w:val="6E73435E"/>
    <w:rsid w:val="713A6BC7"/>
    <w:rsid w:val="73FD01A4"/>
    <w:rsid w:val="7A5F2A94"/>
    <w:rsid w:val="7DAF2654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442</Words>
  <Characters>2522</Characters>
  <Lines>21</Lines>
  <Paragraphs>5</Paragraphs>
  <TotalTime>0</TotalTime>
  <ScaleCrop>false</ScaleCrop>
  <LinksUpToDate>false</LinksUpToDate>
  <CharactersWithSpaces>2959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和为贵</cp:lastModifiedBy>
  <cp:lastPrinted>2019-03-27T03:10:00Z</cp:lastPrinted>
  <dcterms:modified xsi:type="dcterms:W3CDTF">2020-08-20T09:20:46Z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