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4"/>
        </w:rPr>
      </w:pPr>
      <w:r>
        <w:rPr>
          <w:rFonts w:hint="eastAsia"/>
          <w:sz w:val="44"/>
        </w:rPr>
        <w:t>培训记录表</w:t>
      </w:r>
    </w:p>
    <w:p>
      <w:r>
        <w:rPr>
          <w:rFonts w:hint="eastAsia"/>
        </w:rPr>
        <w:t>编号：BG-R-10                                                          序号：1</w:t>
      </w:r>
    </w:p>
    <w:tbl>
      <w:tblPr>
        <w:tblStyle w:val="2"/>
        <w:tblW w:w="10173" w:type="dxa"/>
        <w:tblInd w:w="-9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1260"/>
        <w:gridCol w:w="4500"/>
        <w:gridCol w:w="1440"/>
        <w:gridCol w:w="16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68" w:type="dxa"/>
          </w:tcPr>
          <w:p>
            <w:r>
              <w:rPr>
                <w:rFonts w:hint="eastAsia"/>
              </w:rPr>
              <w:t>时间</w:t>
            </w:r>
          </w:p>
        </w:tc>
        <w:tc>
          <w:tcPr>
            <w:tcW w:w="1260" w:type="dxa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20</w:t>
            </w:r>
            <w:r>
              <w:rPr>
                <w:rFonts w:hint="eastAsia"/>
                <w:lang w:val="en-US" w:eastAsia="zh-CN"/>
              </w:rPr>
              <w:t>20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  <w:lang w:val="en-US" w:eastAsia="zh-CN"/>
              </w:rPr>
              <w:t>08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  <w:lang w:val="en-US" w:eastAsia="zh-CN"/>
              </w:rPr>
              <w:t>24</w:t>
            </w:r>
          </w:p>
        </w:tc>
        <w:tc>
          <w:tcPr>
            <w:tcW w:w="4500" w:type="dxa"/>
            <w:vMerge w:val="restart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I</w:t>
            </w:r>
            <w:r>
              <w:t>SO22000</w:t>
            </w:r>
            <w:r>
              <w:rPr>
                <w:rFonts w:hint="eastAsia"/>
              </w:rPr>
              <w:t>:</w:t>
            </w:r>
            <w:r>
              <w:t>2005</w:t>
            </w:r>
            <w:r>
              <w:rPr>
                <w:rFonts w:hint="eastAsia"/>
              </w:rPr>
              <w:t>标准</w:t>
            </w:r>
            <w:r>
              <w:rPr>
                <w:rFonts w:hint="eastAsia"/>
                <w:lang w:val="en-US" w:eastAsia="zh-CN"/>
              </w:rPr>
              <w:t>6.4</w:t>
            </w:r>
            <w:r>
              <w:rPr>
                <w:rFonts w:hint="eastAsia"/>
              </w:rPr>
              <w:t>条款</w:t>
            </w:r>
            <w:r>
              <w:rPr>
                <w:rFonts w:hint="eastAsia"/>
                <w:lang w:eastAsia="zh-CN"/>
              </w:rPr>
              <w:t>和</w:t>
            </w:r>
            <w:r>
              <w:rPr>
                <w:rFonts w:hint="eastAsia"/>
                <w:lang w:val="en-US" w:eastAsia="zh-CN"/>
              </w:rPr>
              <w:t>ISO9001:2015标准7.1.3、7.2.7.3条款</w:t>
            </w:r>
          </w:p>
        </w:tc>
        <w:tc>
          <w:tcPr>
            <w:tcW w:w="1440" w:type="dxa"/>
          </w:tcPr>
          <w:p>
            <w:r>
              <w:rPr>
                <w:rFonts w:hint="eastAsia"/>
              </w:rPr>
              <w:t>培训教师</w:t>
            </w:r>
          </w:p>
        </w:tc>
        <w:tc>
          <w:tcPr>
            <w:tcW w:w="1605" w:type="dxa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陈荣华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68" w:type="dxa"/>
          </w:tcPr>
          <w:p>
            <w:r>
              <w:rPr>
                <w:rFonts w:hint="eastAsia"/>
              </w:rPr>
              <w:t>地点</w:t>
            </w:r>
          </w:p>
        </w:tc>
        <w:tc>
          <w:tcPr>
            <w:tcW w:w="1260" w:type="dxa"/>
          </w:tcPr>
          <w:p>
            <w:r>
              <w:rPr>
                <w:rFonts w:hint="eastAsia"/>
              </w:rPr>
              <w:t>会议室</w:t>
            </w:r>
          </w:p>
        </w:tc>
        <w:tc>
          <w:tcPr>
            <w:tcW w:w="4500" w:type="dxa"/>
            <w:vMerge w:val="continue"/>
          </w:tcPr>
          <w:p/>
        </w:tc>
        <w:tc>
          <w:tcPr>
            <w:tcW w:w="1440" w:type="dxa"/>
          </w:tcPr>
          <w:p>
            <w:r>
              <w:rPr>
                <w:rFonts w:hint="eastAsia"/>
              </w:rPr>
              <w:t>培训方式</w:t>
            </w:r>
          </w:p>
        </w:tc>
        <w:tc>
          <w:tcPr>
            <w:tcW w:w="160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自培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0173" w:type="dxa"/>
            <w:gridSpan w:val="5"/>
          </w:tcPr>
          <w:p>
            <w:r>
              <w:rPr>
                <w:rFonts w:hint="eastAsia"/>
              </w:rPr>
              <w:t xml:space="preserve">参加培训人员名单（共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 xml:space="preserve"> 人）</w:t>
            </w:r>
          </w:p>
          <w:p/>
          <w:p>
            <w:r>
              <w:rPr>
                <w:rFonts w:hint="eastAsia"/>
                <w:lang w:val="en-US" w:eastAsia="zh-CN"/>
              </w:rPr>
              <w:t>章金叶、朱福生、陈军民</w:t>
            </w:r>
          </w:p>
          <w:p/>
          <w:p/>
          <w:p/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4" w:hRule="atLeast"/>
        </w:trPr>
        <w:tc>
          <w:tcPr>
            <w:tcW w:w="10173" w:type="dxa"/>
            <w:gridSpan w:val="5"/>
          </w:tcPr>
          <w:p>
            <w:r>
              <w:rPr>
                <w:rFonts w:hint="eastAsia"/>
              </w:rPr>
              <w:t>培训内容摘要：</w:t>
            </w:r>
          </w:p>
          <w:p>
            <w:r>
              <w:rPr>
                <w:rFonts w:hint="eastAsia"/>
              </w:rPr>
              <w:t xml:space="preserve">           </w:t>
            </w:r>
          </w:p>
          <w:p>
            <w:pPr>
              <w:pStyle w:val="4"/>
              <w:numPr>
                <w:ilvl w:val="0"/>
                <w:numId w:val="1"/>
              </w:numPr>
              <w:ind w:firstLineChars="0"/>
              <w:rPr>
                <w:rFonts w:ascii="宋体"/>
                <w:lang w:val="zh-CN"/>
              </w:rPr>
            </w:pPr>
            <w:r>
              <w:rPr>
                <w:rFonts w:hint="eastAsia"/>
              </w:rPr>
              <w:t>学习I</w:t>
            </w:r>
            <w:r>
              <w:t>SO22000</w:t>
            </w:r>
            <w:r>
              <w:rPr>
                <w:rFonts w:hint="eastAsia"/>
              </w:rPr>
              <w:t>:</w:t>
            </w:r>
            <w:r>
              <w:t>2005</w:t>
            </w:r>
            <w:r>
              <w:rPr>
                <w:rFonts w:hint="eastAsia"/>
              </w:rPr>
              <w:t>标准</w:t>
            </w:r>
            <w:r>
              <w:rPr>
                <w:rFonts w:hint="eastAsia"/>
                <w:lang w:val="en-US" w:eastAsia="zh-CN"/>
              </w:rPr>
              <w:t>6.4</w:t>
            </w:r>
            <w:r>
              <w:rPr>
                <w:rFonts w:hint="eastAsia"/>
              </w:rPr>
              <w:t>条款</w:t>
            </w:r>
            <w:r>
              <w:rPr>
                <w:rFonts w:hint="eastAsia"/>
                <w:lang w:eastAsia="zh-CN"/>
              </w:rPr>
              <w:t>和</w:t>
            </w:r>
            <w:r>
              <w:rPr>
                <w:rFonts w:hint="eastAsia"/>
                <w:lang w:val="en-US" w:eastAsia="zh-CN"/>
              </w:rPr>
              <w:t>ISO9001:2015标准7.1.3、7.2.7.3条款。</w:t>
            </w:r>
          </w:p>
          <w:p>
            <w:pPr>
              <w:pStyle w:val="4"/>
              <w:numPr>
                <w:ilvl w:val="0"/>
                <w:numId w:val="1"/>
              </w:numPr>
              <w:ind w:firstLineChars="0"/>
              <w:rPr>
                <w:rFonts w:ascii="宋体"/>
                <w:lang w:val="zh-CN"/>
              </w:rPr>
            </w:pPr>
            <w:r>
              <w:rPr>
                <w:rFonts w:hint="eastAsia" w:ascii="宋体"/>
              </w:rPr>
              <w:t>学习相关管理制度。</w:t>
            </w:r>
          </w:p>
          <w:p>
            <w:pPr>
              <w:pStyle w:val="4"/>
              <w:numPr>
                <w:ilvl w:val="0"/>
                <w:numId w:val="1"/>
              </w:numPr>
              <w:ind w:firstLineChars="0"/>
              <w:rPr>
                <w:rFonts w:ascii="宋体"/>
                <w:lang w:val="zh-CN"/>
              </w:rPr>
            </w:pPr>
            <w:r>
              <w:rPr>
                <w:rFonts w:hint="eastAsia" w:ascii="宋体"/>
                <w:lang w:val="en-US" w:eastAsia="zh-CN"/>
              </w:rPr>
              <w:t>学习程序文件和法律法规。</w:t>
            </w:r>
          </w:p>
          <w:p>
            <w:pPr>
              <w:rPr>
                <w:rFonts w:ascii="宋体"/>
                <w:lang w:val="zh-CN"/>
              </w:rPr>
            </w:pPr>
          </w:p>
          <w:p>
            <w:pPr>
              <w:rPr>
                <w:rFonts w:ascii="宋体"/>
                <w:lang w:val="zh-CN"/>
              </w:rPr>
            </w:pPr>
          </w:p>
          <w:p>
            <w:pPr>
              <w:rPr>
                <w:rFonts w:ascii="宋体"/>
                <w:lang w:val="zh-CN"/>
              </w:rPr>
            </w:pPr>
          </w:p>
          <w:p>
            <w:pPr>
              <w:rPr>
                <w:rFonts w:ascii="宋体"/>
                <w:lang w:val="zh-CN"/>
              </w:rPr>
            </w:pPr>
          </w:p>
          <w:p>
            <w:pPr>
              <w:rPr>
                <w:rFonts w:ascii="宋体"/>
                <w:lang w:val="zh-CN"/>
              </w:rPr>
            </w:pPr>
          </w:p>
          <w:p>
            <w:pPr>
              <w:rPr>
                <w:rFonts w:ascii="宋体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7" w:hRule="atLeast"/>
        </w:trPr>
        <w:tc>
          <w:tcPr>
            <w:tcW w:w="10173" w:type="dxa"/>
            <w:gridSpan w:val="5"/>
          </w:tcPr>
          <w:p>
            <w:r>
              <w:rPr>
                <w:rFonts w:hint="eastAsia"/>
              </w:rPr>
              <w:t>培训效果评价：</w:t>
            </w:r>
          </w:p>
          <w:p>
            <w:pPr>
              <w:spacing w:line="260" w:lineRule="exact"/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           </w:t>
            </w:r>
          </w:p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      通过培训，参陪人员口试全部合格，合格率100%，通过培训，</w:t>
            </w:r>
            <w:r>
              <w:rPr>
                <w:rFonts w:hint="eastAsia" w:ascii="宋体" w:hAnsi="宋体"/>
                <w:lang w:val="en-US" w:eastAsia="zh-CN"/>
              </w:rPr>
              <w:t>品控部和生产部</w:t>
            </w:r>
            <w:r>
              <w:rPr>
                <w:rFonts w:hint="eastAsia" w:ascii="宋体" w:hAnsi="宋体"/>
              </w:rPr>
              <w:t>管理人员对</w:t>
            </w:r>
            <w:r>
              <w:rPr>
                <w:rFonts w:hint="eastAsia" w:ascii="宋体"/>
              </w:rPr>
              <w:t>管理制度</w:t>
            </w:r>
            <w:r>
              <w:rPr>
                <w:rFonts w:hint="eastAsia" w:ascii="宋体"/>
                <w:lang w:eastAsia="zh-CN"/>
              </w:rPr>
              <w:t>、</w:t>
            </w:r>
            <w:r>
              <w:rPr>
                <w:rFonts w:hint="eastAsia" w:ascii="宋体"/>
                <w:lang w:val="en-US" w:eastAsia="zh-CN"/>
              </w:rPr>
              <w:t>程序文件和法律法规</w:t>
            </w:r>
            <w:r>
              <w:rPr>
                <w:rFonts w:hint="eastAsia"/>
              </w:rPr>
              <w:t>等</w:t>
            </w:r>
            <w:r>
              <w:rPr>
                <w:rFonts w:hint="eastAsia" w:ascii="宋体"/>
                <w:lang w:val="zh-CN"/>
              </w:rPr>
              <w:t>相关知识</w:t>
            </w:r>
            <w:r>
              <w:rPr>
                <w:rFonts w:hint="eastAsia" w:ascii="宋体" w:hAnsi="宋体"/>
              </w:rPr>
              <w:t xml:space="preserve">有了一定的了解，培训有效。  </w:t>
            </w: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   </w:t>
            </w: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/>
              </w:rPr>
              <w:t xml:space="preserve">                                                     评价人：</w:t>
            </w:r>
            <w:r>
              <w:rPr>
                <w:rFonts w:hint="eastAsia" w:ascii="宋体" w:hAnsi="宋体"/>
                <w:lang w:val="en-US" w:eastAsia="zh-CN"/>
              </w:rPr>
              <w:t>陈荣华</w:t>
            </w:r>
            <w:r>
              <w:rPr>
                <w:rFonts w:hint="eastAsia" w:ascii="宋体" w:hAnsi="宋体"/>
              </w:rPr>
              <w:t xml:space="preserve">   日期：20</w:t>
            </w:r>
            <w:r>
              <w:rPr>
                <w:rFonts w:hint="eastAsia" w:ascii="宋体" w:hAnsi="宋体"/>
                <w:lang w:val="en-US" w:eastAsia="zh-CN"/>
              </w:rPr>
              <w:t>20</w:t>
            </w:r>
            <w:r>
              <w:rPr>
                <w:rFonts w:hint="eastAsia" w:ascii="宋体" w:hAnsi="宋体"/>
              </w:rPr>
              <w:t>.</w:t>
            </w:r>
            <w:r>
              <w:rPr>
                <w:rFonts w:hint="eastAsia" w:ascii="宋体" w:hAnsi="宋体"/>
                <w:lang w:val="en-US" w:eastAsia="zh-CN"/>
              </w:rPr>
              <w:t>08</w:t>
            </w:r>
            <w:r>
              <w:rPr>
                <w:rFonts w:hint="eastAsia" w:ascii="宋体" w:hAnsi="宋体"/>
              </w:rPr>
              <w:t>.</w:t>
            </w:r>
            <w:r>
              <w:rPr>
                <w:rFonts w:hint="eastAsia" w:ascii="宋体" w:hAnsi="宋体"/>
                <w:lang w:val="en-US" w:eastAsia="zh-CN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10173" w:type="dxa"/>
            <w:gridSpan w:val="5"/>
          </w:tcPr>
          <w:p>
            <w:r>
              <w:rPr>
                <w:rFonts w:hint="eastAsia"/>
              </w:rPr>
              <w:t>备注：</w:t>
            </w:r>
          </w:p>
          <w:p/>
          <w:p/>
          <w:p/>
          <w:p/>
          <w:p/>
          <w:p/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863AC0"/>
    <w:multiLevelType w:val="multilevel"/>
    <w:tmpl w:val="38863AC0"/>
    <w:lvl w:ilvl="0" w:tentative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2100" w:hanging="420"/>
      </w:pPr>
    </w:lvl>
    <w:lvl w:ilvl="2" w:tentative="0">
      <w:start w:val="1"/>
      <w:numFmt w:val="lowerRoman"/>
      <w:lvlText w:val="%3."/>
      <w:lvlJc w:val="right"/>
      <w:pPr>
        <w:ind w:left="2520" w:hanging="420"/>
      </w:pPr>
    </w:lvl>
    <w:lvl w:ilvl="3" w:tentative="0">
      <w:start w:val="1"/>
      <w:numFmt w:val="decimal"/>
      <w:lvlText w:val="%4."/>
      <w:lvlJc w:val="left"/>
      <w:pPr>
        <w:ind w:left="2940" w:hanging="420"/>
      </w:pPr>
    </w:lvl>
    <w:lvl w:ilvl="4" w:tentative="0">
      <w:start w:val="1"/>
      <w:numFmt w:val="lowerLetter"/>
      <w:lvlText w:val="%5)"/>
      <w:lvlJc w:val="left"/>
      <w:pPr>
        <w:ind w:left="3360" w:hanging="420"/>
      </w:pPr>
    </w:lvl>
    <w:lvl w:ilvl="5" w:tentative="0">
      <w:start w:val="1"/>
      <w:numFmt w:val="lowerRoman"/>
      <w:lvlText w:val="%6."/>
      <w:lvlJc w:val="right"/>
      <w:pPr>
        <w:ind w:left="3780" w:hanging="420"/>
      </w:pPr>
    </w:lvl>
    <w:lvl w:ilvl="6" w:tentative="0">
      <w:start w:val="1"/>
      <w:numFmt w:val="decimal"/>
      <w:lvlText w:val="%7."/>
      <w:lvlJc w:val="left"/>
      <w:pPr>
        <w:ind w:left="4200" w:hanging="420"/>
      </w:pPr>
    </w:lvl>
    <w:lvl w:ilvl="7" w:tentative="0">
      <w:start w:val="1"/>
      <w:numFmt w:val="lowerLetter"/>
      <w:lvlText w:val="%8)"/>
      <w:lvlJc w:val="left"/>
      <w:pPr>
        <w:ind w:left="4620" w:hanging="420"/>
      </w:pPr>
    </w:lvl>
    <w:lvl w:ilvl="8" w:tentative="0">
      <w:start w:val="1"/>
      <w:numFmt w:val="lowerRoman"/>
      <w:lvlText w:val="%9."/>
      <w:lvlJc w:val="right"/>
      <w:pPr>
        <w:ind w:left="50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2FE"/>
    <w:rsid w:val="005D7B72"/>
    <w:rsid w:val="008D0C34"/>
    <w:rsid w:val="00DA027D"/>
    <w:rsid w:val="00E022FE"/>
    <w:rsid w:val="18851691"/>
    <w:rsid w:val="392B4461"/>
    <w:rsid w:val="3FA75CD2"/>
    <w:rsid w:val="72E55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65</Words>
  <Characters>374</Characters>
  <Lines>3</Lines>
  <Paragraphs>1</Paragraphs>
  <TotalTime>2</TotalTime>
  <ScaleCrop>false</ScaleCrop>
  <LinksUpToDate>false</LinksUpToDate>
  <CharactersWithSpaces>438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2019-07-05T05:32:00Z</dcterms:created>
  <dc:creator>郝本东 郝本东</dc:creator>
  <cp:lastModifiedBy>✔ 希 小 沫 </cp:lastModifiedBy>
  <dcterms:modified xsi:type="dcterms:W3CDTF">2020-08-23T05:52:59Z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