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四川斯达康电气设备有限公司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0340-2020-QEO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8</w:t>
            </w:r>
            <w:r>
              <w:rPr>
                <w:rFonts w:hint="eastAsia"/>
                <w:b/>
                <w:sz w:val="22"/>
                <w:szCs w:val="22"/>
              </w:rPr>
              <w:t>月</w:t>
            </w:r>
            <w:r>
              <w:rPr>
                <w:rFonts w:hint="eastAsia"/>
                <w:b/>
                <w:sz w:val="22"/>
                <w:szCs w:val="22"/>
                <w:lang w:val="en-US" w:eastAsia="zh-CN"/>
              </w:rPr>
              <w:t>13</w:t>
            </w:r>
            <w:r>
              <w:rPr>
                <w:rFonts w:hint="eastAsia"/>
                <w:b/>
                <w:sz w:val="22"/>
                <w:szCs w:val="22"/>
              </w:rPr>
              <w:t>日</w:t>
            </w:r>
            <w:r>
              <w:rPr>
                <w:rFonts w:hint="eastAsia"/>
                <w:b/>
                <w:sz w:val="22"/>
                <w:szCs w:val="22"/>
                <w:lang w:eastAsia="zh-CN"/>
              </w:rPr>
              <w:t>上午</w:t>
            </w:r>
          </w:p>
          <w:p>
            <w:pPr>
              <w:snapToGrid w:val="0"/>
              <w:spacing w:line="276" w:lineRule="auto"/>
              <w:jc w:val="left"/>
              <w:rPr>
                <w:rFonts w:hint="default" w:eastAsia="宋体"/>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8</w:t>
            </w:r>
            <w:r>
              <w:rPr>
                <w:rFonts w:hint="eastAsia"/>
                <w:b/>
                <w:sz w:val="22"/>
                <w:szCs w:val="22"/>
              </w:rPr>
              <w:t>月</w:t>
            </w:r>
            <w:r>
              <w:rPr>
                <w:rFonts w:hint="eastAsia"/>
                <w:b/>
                <w:sz w:val="22"/>
                <w:szCs w:val="22"/>
                <w:lang w:val="en-US" w:eastAsia="zh-CN"/>
              </w:rPr>
              <w:t>14</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p>
            <w:pPr>
              <w:snapToGrid w:val="0"/>
              <w:spacing w:line="276" w:lineRule="auto"/>
              <w:jc w:val="left"/>
              <w:rPr>
                <w:rFonts w:hint="eastAsia" w:ascii="宋体" w:hAnsi="宋体"/>
                <w:b/>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4" w:name="_GoBack"/>
            <w:bookmarkEnd w:id="4"/>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14</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A903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2020-08-08T13:48:41Z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