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865"/>
        <w:gridCol w:w="665"/>
        <w:gridCol w:w="682"/>
        <w:gridCol w:w="993"/>
        <w:gridCol w:w="850"/>
        <w:gridCol w:w="851"/>
        <w:gridCol w:w="708"/>
        <w:gridCol w:w="9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Times New Roman"/>
              </w:rPr>
              <w:t>名称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铝合金型材厚度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被查部门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要求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厚度</w:t>
            </w:r>
            <w:r>
              <w:rPr>
                <w:rFonts w:hint="eastAsia" w:ascii="Calibri" w:hAnsi="Calibri" w:eastAsia="宋体" w:cs="Times New Roman"/>
                <w:lang w:eastAsia="zh-CN"/>
              </w:rPr>
              <w:t>尺寸</w:t>
            </w:r>
            <w:r>
              <w:t>1.5mm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导出计量要求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最大允许误差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0.043mm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0.13mm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允许不确定度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0.0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39</w:t>
            </w:r>
            <w:r>
              <w:rPr>
                <w:rFonts w:ascii="Times New Roman" w:hAnsi="Times New Roman"/>
                <w:color w:val="000000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其他要求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其他要求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测量误差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其他</w:t>
            </w:r>
            <w:r>
              <w:rPr>
                <w:rFonts w:hint="eastAsia"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外径千分尺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宋体" w:cs="Times New Roman"/>
              </w:rPr>
              <w:t>0-25mm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theme="minorBidi"/>
                <w:i/>
                <w:iCs/>
                <w:color w:val="auto"/>
                <w:kern w:val="2"/>
                <w:sz w:val="21"/>
                <w:szCs w:val="22"/>
                <w:lang w:val="en-US" w:eastAsia="zh-CN" w:bidi="ar-SA"/>
              </w:rPr>
              <w:t>U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=2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μm 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μm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5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0"/>
                <w:szCs w:val="21"/>
              </w:rPr>
              <w:t>TY/CLGF01－2018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GB/T5237.1-2017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宋元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见“</w:t>
            </w:r>
            <w:r>
              <w:rPr>
                <w:rFonts w:hint="eastAsia" w:ascii="宋体" w:hAnsi="宋体"/>
                <w:szCs w:val="21"/>
              </w:rPr>
              <w:t>铝合金型材厚度测量不确定度评定</w:t>
            </w:r>
            <w:r>
              <w:rPr>
                <w:rFonts w:hint="eastAsia" w:ascii="Times New Roman" w:hAnsi="Times New Roman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color w:val="auto"/>
                <w:szCs w:val="21"/>
              </w:rPr>
              <w:t>附录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见“</w:t>
            </w:r>
            <w:r>
              <w:rPr>
                <w:rFonts w:hint="eastAsia" w:ascii="宋体" w:hAnsi="宋体"/>
                <w:szCs w:val="21"/>
              </w:rPr>
              <w:t>铝合金型材厚度测量</w:t>
            </w:r>
            <w:r>
              <w:rPr>
                <w:rFonts w:hint="eastAsia" w:ascii="Times New Roman" w:hAnsi="Times New Roman" w:cs="Times New Roman"/>
                <w:szCs w:val="21"/>
              </w:rPr>
              <w:t>有效性确认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  <w:lang w:eastAsia="zh-C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B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74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见“</w:t>
            </w:r>
            <w:r>
              <w:rPr>
                <w:rFonts w:hint="eastAsia" w:ascii="宋体" w:hAnsi="宋体"/>
                <w:szCs w:val="21"/>
              </w:rPr>
              <w:t>铝合金型材厚度测量</w:t>
            </w:r>
            <w:r>
              <w:rPr>
                <w:rFonts w:hint="eastAsia" w:ascii="Times New Roman" w:hAnsi="Times New Roman"/>
                <w:color w:val="auto"/>
              </w:rPr>
              <w:t>监视统计记录及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控制</w:t>
            </w:r>
            <w:r>
              <w:rPr>
                <w:rFonts w:hint="eastAsia" w:ascii="Times New Roman" w:hAnsi="Times New Roman"/>
                <w:color w:val="auto"/>
              </w:rPr>
              <w:t>图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  <w:lang w:eastAsia="zh-C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C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控制图绘制(如果有)</w:t>
            </w:r>
          </w:p>
        </w:tc>
        <w:tc>
          <w:tcPr>
            <w:tcW w:w="574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综合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评价</w:t>
            </w:r>
          </w:p>
        </w:tc>
        <w:tc>
          <w:tcPr>
            <w:tcW w:w="8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测量设备、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测量方法、环境条件、人员操作技能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均受控</w:t>
            </w:r>
            <w:r>
              <w:rPr>
                <w:rFonts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hint="eastAsia"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/>
              <w:sym w:font="Wingdings 2" w:char="F052"/>
            </w:r>
            <w:r>
              <w:rPr>
                <w:rFonts w:hint="eastAsia"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hint="eastAsia" w:ascii="Times New Roman" w:hAnsi="Times New Roman" w:cs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30049"/>
    <w:rsid w:val="2E050B70"/>
    <w:rsid w:val="74BB7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2020-08-11T00:13:29Z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