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themeColor="text1"/>
          <w:sz w:val="36"/>
          <w:szCs w:val="36"/>
          <w:lang w:val="en-US" w:eastAsia="zh-CN"/>
          <w14:textFill>
            <w14:solidFill>
              <w14:schemeClr w14:val="tx1"/>
            </w14:solidFill>
          </w14:textFill>
        </w:rPr>
      </w:pPr>
      <w:r>
        <w:rPr>
          <w:rFonts w:hint="eastAsia" w:ascii="隶书" w:hAnsi="宋体" w:eastAsia="隶书"/>
          <w:bCs/>
          <w:color w:val="000000" w:themeColor="text1"/>
          <w:sz w:val="36"/>
          <w:szCs w:val="36"/>
          <w14:textFill>
            <w14:solidFill>
              <w14:schemeClr w14:val="tx1"/>
            </w14:solidFill>
          </w14:textFill>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b w:val="0"/>
                <w:bCs w:val="0"/>
                <w:color w:val="auto"/>
                <w:sz w:val="24"/>
                <w:szCs w:val="24"/>
              </w:rPr>
            </w:pPr>
            <w:r>
              <w:rPr>
                <w:rFonts w:hint="eastAsia" w:ascii="宋体" w:hAnsi="宋体" w:cs="宋体"/>
                <w:b w:val="0"/>
                <w:bCs w:val="0"/>
                <w:color w:val="auto"/>
                <w:sz w:val="24"/>
                <w:szCs w:val="24"/>
              </w:rPr>
              <w:t>过程与活动、</w:t>
            </w:r>
          </w:p>
          <w:p>
            <w:pPr>
              <w:spacing w:line="320" w:lineRule="exact"/>
              <w:jc w:val="center"/>
              <w:rPr>
                <w:rFonts w:ascii="宋体" w:hAnsi="宋体" w:cs="宋体"/>
                <w:b w:val="0"/>
                <w:bCs w:val="0"/>
                <w:color w:val="auto"/>
                <w:sz w:val="24"/>
                <w:szCs w:val="24"/>
              </w:rPr>
            </w:pPr>
            <w:r>
              <w:rPr>
                <w:rFonts w:hint="eastAsia" w:ascii="宋体" w:hAnsi="宋体" w:cs="宋体"/>
                <w:b w:val="0"/>
                <w:bCs w:val="0"/>
                <w:color w:val="auto"/>
                <w:sz w:val="24"/>
                <w:szCs w:val="24"/>
              </w:rPr>
              <w:t>抽样计划</w:t>
            </w:r>
          </w:p>
        </w:tc>
        <w:tc>
          <w:tcPr>
            <w:tcW w:w="1070" w:type="dxa"/>
            <w:vMerge w:val="restart"/>
            <w:vAlign w:val="center"/>
          </w:tcPr>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涉及</w:t>
            </w:r>
          </w:p>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条款</w:t>
            </w:r>
          </w:p>
        </w:tc>
        <w:tc>
          <w:tcPr>
            <w:tcW w:w="11172" w:type="dxa"/>
            <w:vAlign w:val="center"/>
          </w:tcPr>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受审核部门：</w:t>
            </w:r>
            <w:r>
              <w:rPr>
                <w:rFonts w:hint="eastAsia" w:ascii="宋体" w:hAnsi="宋体" w:cs="宋体"/>
                <w:b w:val="0"/>
                <w:bCs w:val="0"/>
                <w:color w:val="auto"/>
                <w:sz w:val="24"/>
                <w:szCs w:val="24"/>
                <w:lang w:eastAsia="zh-CN"/>
              </w:rPr>
              <w:t>项目部</w:t>
            </w:r>
            <w:r>
              <w:rPr>
                <w:rFonts w:hint="eastAsia" w:ascii="宋体" w:hAnsi="宋体" w:cs="宋体"/>
                <w:b w:val="0"/>
                <w:bCs w:val="0"/>
                <w:color w:val="auto"/>
                <w:sz w:val="24"/>
                <w:szCs w:val="24"/>
              </w:rPr>
              <w:t xml:space="preserve">   主管领导：</w:t>
            </w:r>
            <w:r>
              <w:rPr>
                <w:rFonts w:hint="default"/>
                <w:color w:val="auto"/>
                <w:sz w:val="28"/>
                <w:szCs w:val="28"/>
                <w:lang w:val="en-US" w:eastAsia="zh-CN"/>
              </w:rPr>
              <w:t>贾梦然</w:t>
            </w:r>
            <w:r>
              <w:rPr>
                <w:rFonts w:hint="eastAsia"/>
                <w:color w:val="auto"/>
                <w:lang w:val="en-US" w:eastAsia="zh-CN"/>
              </w:rPr>
              <w:t xml:space="preserve">  </w:t>
            </w:r>
            <w:r>
              <w:rPr>
                <w:rFonts w:ascii="Arial" w:hAnsi="Arial" w:cs="Arial"/>
                <w:b w:val="0"/>
                <w:bCs w:val="0"/>
                <w:color w:val="auto"/>
                <w:kern w:val="0"/>
                <w:szCs w:val="21"/>
              </w:rPr>
              <w:t xml:space="preserve"> </w:t>
            </w:r>
            <w:r>
              <w:rPr>
                <w:rFonts w:hint="eastAsia" w:ascii="宋体" w:hAnsi="宋体" w:cs="宋体"/>
                <w:b w:val="0"/>
                <w:bCs w:val="0"/>
                <w:color w:val="auto"/>
                <w:sz w:val="24"/>
                <w:szCs w:val="24"/>
              </w:rPr>
              <w:t>陪同人员：</w:t>
            </w:r>
            <w:r>
              <w:rPr>
                <w:rFonts w:hint="default" w:ascii="Arial" w:hAnsi="Arial" w:cs="Arial"/>
                <w:color w:val="auto"/>
                <w:kern w:val="0"/>
                <w:szCs w:val="21"/>
                <w:lang w:val="en-US" w:eastAsia="zh-CN"/>
              </w:rPr>
              <w:t>朱岩</w:t>
            </w:r>
          </w:p>
        </w:tc>
        <w:tc>
          <w:tcPr>
            <w:tcW w:w="760" w:type="dxa"/>
            <w:vMerge w:val="restart"/>
            <w:vAlign w:val="center"/>
          </w:tcPr>
          <w:p>
            <w:pPr>
              <w:spacing w:line="320" w:lineRule="exact"/>
              <w:rPr>
                <w:rFonts w:ascii="宋体" w:hAnsi="宋体" w:cs="宋体"/>
                <w:b w:val="0"/>
                <w:bCs w:val="0"/>
                <w:color w:val="auto"/>
                <w:szCs w:val="21"/>
              </w:rPr>
            </w:pPr>
            <w:r>
              <w:rPr>
                <w:rFonts w:hint="eastAsia" w:ascii="宋体" w:hAnsi="宋体" w:cs="宋体"/>
                <w:b w:val="0"/>
                <w:bCs w:val="0"/>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b w:val="0"/>
                <w:bCs w:val="0"/>
                <w:color w:val="auto"/>
                <w:sz w:val="24"/>
                <w:szCs w:val="24"/>
              </w:rPr>
            </w:pPr>
          </w:p>
        </w:tc>
        <w:tc>
          <w:tcPr>
            <w:tcW w:w="1070" w:type="dxa"/>
            <w:vMerge w:val="continue"/>
            <w:vAlign w:val="center"/>
          </w:tcPr>
          <w:p>
            <w:pPr>
              <w:spacing w:line="320" w:lineRule="exact"/>
              <w:rPr>
                <w:rFonts w:ascii="宋体" w:hAnsi="宋体" w:cs="宋体"/>
                <w:b w:val="0"/>
                <w:bCs w:val="0"/>
                <w:color w:val="auto"/>
                <w:sz w:val="24"/>
                <w:szCs w:val="24"/>
              </w:rPr>
            </w:pPr>
          </w:p>
        </w:tc>
        <w:tc>
          <w:tcPr>
            <w:tcW w:w="11172" w:type="dxa"/>
            <w:vAlign w:val="center"/>
          </w:tcPr>
          <w:p>
            <w:pPr>
              <w:spacing w:line="320" w:lineRule="exact"/>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rPr>
              <w:t>审核员：李京田                审核时间：2020.</w:t>
            </w:r>
            <w:r>
              <w:rPr>
                <w:rFonts w:hint="eastAsia" w:ascii="宋体" w:hAnsi="宋体" w:cs="宋体"/>
                <w:b w:val="0"/>
                <w:bCs w:val="0"/>
                <w:color w:val="auto"/>
                <w:sz w:val="24"/>
                <w:szCs w:val="24"/>
                <w:lang w:val="en-US" w:eastAsia="zh-CN"/>
              </w:rPr>
              <w:t>8.27-28</w:t>
            </w:r>
          </w:p>
        </w:tc>
        <w:tc>
          <w:tcPr>
            <w:tcW w:w="760" w:type="dxa"/>
            <w:vMerge w:val="continue"/>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b w:val="0"/>
                <w:bCs w:val="0"/>
                <w:color w:val="auto"/>
                <w:sz w:val="24"/>
                <w:szCs w:val="24"/>
              </w:rPr>
            </w:pPr>
          </w:p>
        </w:tc>
        <w:tc>
          <w:tcPr>
            <w:tcW w:w="1070" w:type="dxa"/>
            <w:vMerge w:val="continue"/>
            <w:vAlign w:val="center"/>
          </w:tcPr>
          <w:p>
            <w:pPr>
              <w:spacing w:line="320" w:lineRule="exact"/>
              <w:rPr>
                <w:rFonts w:ascii="宋体" w:hAnsi="宋体" w:cs="宋体"/>
                <w:b w:val="0"/>
                <w:bCs w:val="0"/>
                <w:color w:val="auto"/>
                <w:sz w:val="24"/>
                <w:szCs w:val="24"/>
              </w:rPr>
            </w:pPr>
          </w:p>
        </w:tc>
        <w:tc>
          <w:tcPr>
            <w:tcW w:w="11172" w:type="dxa"/>
            <w:vAlign w:val="center"/>
          </w:tcPr>
          <w:p>
            <w:pPr>
              <w:snapToGrid w:val="0"/>
              <w:spacing w:line="260" w:lineRule="exact"/>
              <w:rPr>
                <w:rFonts w:ascii="宋体" w:hAnsi="宋体" w:cs="宋体"/>
                <w:b w:val="0"/>
                <w:bCs w:val="0"/>
                <w:color w:val="auto"/>
                <w:szCs w:val="21"/>
              </w:rPr>
            </w:pPr>
            <w:r>
              <w:rPr>
                <w:rFonts w:hint="eastAsia" w:ascii="宋体" w:hAnsi="宋体" w:cs="宋体"/>
                <w:b w:val="0"/>
                <w:bCs w:val="0"/>
                <w:color w:val="auto"/>
                <w:szCs w:val="21"/>
              </w:rPr>
              <w:t>涉及标准条款：</w:t>
            </w:r>
          </w:p>
          <w:p>
            <w:pPr>
              <w:rPr>
                <w:rFonts w:ascii="宋体" w:hAnsi="宋体" w:cs="宋体"/>
                <w:b w:val="0"/>
                <w:bCs w:val="0"/>
                <w:color w:val="auto"/>
                <w:sz w:val="24"/>
                <w:szCs w:val="24"/>
              </w:rPr>
            </w:pPr>
            <w:r>
              <w:rPr>
                <w:rFonts w:ascii="宋体" w:hAnsi="宋体"/>
                <w:color w:val="auto"/>
                <w:sz w:val="18"/>
              </w:rPr>
              <w:t>Q</w:t>
            </w:r>
            <w:r>
              <w:rPr>
                <w:rFonts w:hint="eastAsia" w:ascii="宋体" w:hAnsi="宋体"/>
                <w:color w:val="auto"/>
                <w:sz w:val="18"/>
              </w:rPr>
              <w:t>:</w:t>
            </w:r>
            <w:r>
              <w:rPr>
                <w:rFonts w:hint="eastAsia" w:ascii="宋体" w:hAnsi="宋体"/>
                <w:color w:val="auto"/>
                <w:sz w:val="18"/>
                <w:lang w:val="en-US" w:eastAsia="zh-CN"/>
              </w:rPr>
              <w:t>5.3/</w:t>
            </w:r>
            <w:r>
              <w:rPr>
                <w:rFonts w:ascii="宋体" w:hAnsi="宋体"/>
                <w:color w:val="auto"/>
                <w:sz w:val="18"/>
              </w:rPr>
              <w:t>8.1</w:t>
            </w:r>
            <w:r>
              <w:rPr>
                <w:rFonts w:hint="eastAsia" w:ascii="宋体" w:hAnsi="宋体"/>
                <w:color w:val="auto"/>
                <w:sz w:val="18"/>
              </w:rPr>
              <w:t>/</w:t>
            </w:r>
            <w:r>
              <w:rPr>
                <w:rFonts w:hint="eastAsia" w:ascii="宋体" w:hAnsi="宋体"/>
                <w:color w:val="auto"/>
                <w:sz w:val="18"/>
                <w:lang w:val="en-US" w:eastAsia="zh-CN"/>
              </w:rPr>
              <w:t>8.3/</w:t>
            </w:r>
            <w:r>
              <w:rPr>
                <w:rFonts w:ascii="宋体" w:hAnsi="宋体"/>
                <w:color w:val="auto"/>
                <w:sz w:val="18"/>
              </w:rPr>
              <w:t>8.5</w:t>
            </w:r>
            <w:r>
              <w:rPr>
                <w:rFonts w:hint="eastAsia" w:ascii="宋体" w:hAnsi="宋体"/>
                <w:color w:val="auto"/>
                <w:sz w:val="18"/>
              </w:rPr>
              <w:t>/</w:t>
            </w:r>
            <w:r>
              <w:rPr>
                <w:rFonts w:ascii="宋体" w:hAnsi="宋体"/>
                <w:color w:val="auto"/>
                <w:sz w:val="18"/>
              </w:rPr>
              <w:t>8.6</w:t>
            </w:r>
            <w:r>
              <w:rPr>
                <w:rFonts w:hint="eastAsia" w:ascii="宋体" w:hAnsi="宋体"/>
                <w:color w:val="auto"/>
                <w:sz w:val="18"/>
              </w:rPr>
              <w:t>/8</w:t>
            </w:r>
            <w:r>
              <w:rPr>
                <w:rFonts w:ascii="宋体" w:hAnsi="宋体"/>
                <w:color w:val="auto"/>
                <w:sz w:val="18"/>
              </w:rPr>
              <w:t>.7</w:t>
            </w:r>
            <w:r>
              <w:rPr>
                <w:rFonts w:hint="eastAsia" w:ascii="宋体" w:hAnsi="宋体"/>
                <w:color w:val="auto"/>
                <w:sz w:val="18"/>
              </w:rPr>
              <w:t>/1</w:t>
            </w:r>
            <w:r>
              <w:rPr>
                <w:rFonts w:ascii="宋体" w:hAnsi="宋体"/>
                <w:color w:val="auto"/>
                <w:sz w:val="18"/>
              </w:rPr>
              <w:t>0.2</w:t>
            </w:r>
            <w:r>
              <w:rPr>
                <w:rFonts w:hint="eastAsia" w:ascii="宋体" w:hAnsi="宋体"/>
                <w:color w:val="auto"/>
                <w:sz w:val="18"/>
                <w:lang w:val="en-US" w:eastAsia="zh-CN"/>
              </w:rPr>
              <w:t xml:space="preserve">   ES</w:t>
            </w:r>
            <w:r>
              <w:rPr>
                <w:rFonts w:ascii="宋体" w:hAnsi="宋体"/>
                <w:color w:val="auto"/>
                <w:sz w:val="18"/>
              </w:rPr>
              <w:t>:5.3/6.1.2</w:t>
            </w:r>
            <w:r>
              <w:rPr>
                <w:rFonts w:hint="eastAsia" w:ascii="宋体" w:hAnsi="宋体"/>
                <w:color w:val="auto"/>
                <w:sz w:val="18"/>
              </w:rPr>
              <w:t>/6.2/</w:t>
            </w:r>
            <w:r>
              <w:rPr>
                <w:rFonts w:ascii="宋体" w:hAnsi="宋体"/>
                <w:color w:val="auto"/>
                <w:sz w:val="18"/>
              </w:rPr>
              <w:t>8.1/8.</w:t>
            </w:r>
            <w:r>
              <w:rPr>
                <w:rFonts w:hint="eastAsia" w:ascii="宋体" w:hAnsi="宋体"/>
                <w:color w:val="auto"/>
                <w:sz w:val="18"/>
                <w:lang w:val="en-US" w:eastAsia="zh-CN"/>
              </w:rPr>
              <w:t>2</w:t>
            </w:r>
          </w:p>
        </w:tc>
        <w:tc>
          <w:tcPr>
            <w:tcW w:w="760" w:type="dxa"/>
            <w:vMerge w:val="continue"/>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rPr>
              <w:t>组织的岗位职责和权限</w:t>
            </w:r>
          </w:p>
          <w:p>
            <w:pPr>
              <w:spacing w:line="380" w:lineRule="exact"/>
              <w:rPr>
                <w:rFonts w:ascii="宋体" w:hAnsi="宋体" w:cs="宋体"/>
                <w:b w:val="0"/>
                <w:bCs w:val="0"/>
                <w:color w:val="auto"/>
                <w:szCs w:val="21"/>
              </w:rPr>
            </w:pPr>
          </w:p>
        </w:tc>
        <w:tc>
          <w:tcPr>
            <w:tcW w:w="1070"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lang w:val="en-US" w:eastAsia="zh-CN"/>
              </w:rPr>
              <w:t>Q</w:t>
            </w:r>
            <w:r>
              <w:rPr>
                <w:rFonts w:hint="eastAsia" w:ascii="宋体" w:hAnsi="宋体" w:cs="宋体"/>
                <w:b w:val="0"/>
                <w:bCs w:val="0"/>
                <w:color w:val="auto"/>
                <w:kern w:val="0"/>
                <w:szCs w:val="21"/>
              </w:rPr>
              <w:t>E</w:t>
            </w:r>
            <w:r>
              <w:rPr>
                <w:rFonts w:hint="eastAsia" w:ascii="宋体" w:hAnsi="宋体" w:cs="宋体"/>
                <w:b w:val="0"/>
                <w:bCs w:val="0"/>
                <w:color w:val="auto"/>
                <w:kern w:val="0"/>
                <w:szCs w:val="21"/>
                <w:lang w:val="en-US" w:eastAsia="zh-CN"/>
              </w:rPr>
              <w:t>S</w:t>
            </w:r>
            <w:r>
              <w:rPr>
                <w:rFonts w:hint="eastAsia" w:ascii="宋体" w:hAnsi="宋体" w:cs="宋体"/>
                <w:b w:val="0"/>
                <w:bCs w:val="0"/>
                <w:color w:val="auto"/>
                <w:kern w:val="0"/>
                <w:szCs w:val="21"/>
              </w:rPr>
              <w:t>5.3</w:t>
            </w:r>
          </w:p>
          <w:p>
            <w:pPr>
              <w:spacing w:line="380" w:lineRule="exact"/>
              <w:rPr>
                <w:rFonts w:ascii="宋体" w:hAnsi="宋体" w:cs="宋体"/>
                <w:b w:val="0"/>
                <w:bCs w:val="0"/>
                <w:color w:val="auto"/>
                <w:szCs w:val="21"/>
              </w:rPr>
            </w:pPr>
          </w:p>
        </w:tc>
        <w:tc>
          <w:tcPr>
            <w:tcW w:w="11172" w:type="dxa"/>
            <w:vAlign w:val="center"/>
          </w:tcPr>
          <w:p>
            <w:pPr>
              <w:rPr>
                <w:b w:val="0"/>
                <w:bCs w:val="0"/>
                <w:color w:val="auto"/>
                <w:szCs w:val="22"/>
              </w:rPr>
            </w:pPr>
            <w:r>
              <w:rPr>
                <w:rFonts w:hint="eastAsia"/>
                <w:b w:val="0"/>
                <w:bCs w:val="0"/>
                <w:color w:val="auto"/>
              </w:rPr>
              <w:t>1.负责公司</w:t>
            </w:r>
            <w:r>
              <w:rPr>
                <w:rFonts w:hint="eastAsia"/>
                <w:b w:val="0"/>
                <w:bCs w:val="0"/>
                <w:color w:val="auto"/>
                <w:szCs w:val="22"/>
              </w:rPr>
              <w:t>承接</w:t>
            </w:r>
            <w:r>
              <w:rPr>
                <w:color w:val="auto"/>
                <w:sz w:val="20"/>
              </w:rPr>
              <w:t>物业管理服务</w:t>
            </w:r>
            <w:r>
              <w:rPr>
                <w:rFonts w:hint="eastAsia"/>
                <w:b w:val="0"/>
                <w:bCs w:val="0"/>
                <w:color w:val="auto"/>
                <w:szCs w:val="22"/>
              </w:rPr>
              <w:t>工作。</w:t>
            </w:r>
          </w:p>
          <w:p>
            <w:pPr>
              <w:rPr>
                <w:b w:val="0"/>
                <w:bCs w:val="0"/>
                <w:color w:val="auto"/>
                <w:szCs w:val="22"/>
              </w:rPr>
            </w:pPr>
            <w:r>
              <w:rPr>
                <w:rFonts w:hint="eastAsia"/>
                <w:b w:val="0"/>
                <w:bCs w:val="0"/>
                <w:color w:val="auto"/>
                <w:szCs w:val="22"/>
              </w:rPr>
              <w:t>2.负责组织对服务实现过程的策划、质量计划的编制，对</w:t>
            </w:r>
            <w:r>
              <w:rPr>
                <w:color w:val="auto"/>
                <w:sz w:val="20"/>
              </w:rPr>
              <w:t>物业管理服务</w:t>
            </w:r>
            <w:r>
              <w:rPr>
                <w:rFonts w:hint="eastAsia"/>
                <w:b w:val="0"/>
                <w:bCs w:val="0"/>
                <w:color w:val="auto"/>
                <w:szCs w:val="22"/>
              </w:rPr>
              <w:t>实施、监督、检查和验收，对不合格品进行有效控制并制定合理处置方案；</w:t>
            </w:r>
          </w:p>
          <w:p>
            <w:pPr>
              <w:rPr>
                <w:b w:val="0"/>
                <w:bCs w:val="0"/>
                <w:color w:val="auto"/>
                <w:szCs w:val="22"/>
              </w:rPr>
            </w:pPr>
            <w:r>
              <w:rPr>
                <w:rFonts w:hint="eastAsia"/>
                <w:b w:val="0"/>
                <w:bCs w:val="0"/>
                <w:color w:val="auto"/>
                <w:szCs w:val="22"/>
              </w:rPr>
              <w:t>3.负责对本部门环境因素、职业健康安全风险的识别和评价，并确定重要环境因素、职业健康安全风险；</w:t>
            </w:r>
          </w:p>
          <w:p>
            <w:pPr>
              <w:rPr>
                <w:b w:val="0"/>
                <w:bCs w:val="0"/>
                <w:color w:val="auto"/>
                <w:szCs w:val="22"/>
              </w:rPr>
            </w:pPr>
            <w:r>
              <w:rPr>
                <w:rFonts w:hint="eastAsia"/>
                <w:b w:val="0"/>
                <w:bCs w:val="0"/>
                <w:color w:val="auto"/>
                <w:szCs w:val="22"/>
              </w:rPr>
              <w:t>4.组织制定操作规程和工作标准及所需的质量记录，提出评价考核奖惩办法并组织实施；</w:t>
            </w:r>
          </w:p>
          <w:p>
            <w:pPr>
              <w:rPr>
                <w:b w:val="0"/>
                <w:bCs w:val="0"/>
                <w:color w:val="auto"/>
                <w:szCs w:val="22"/>
              </w:rPr>
            </w:pPr>
            <w:r>
              <w:rPr>
                <w:rFonts w:hint="eastAsia"/>
                <w:b w:val="0"/>
                <w:bCs w:val="0"/>
                <w:color w:val="auto"/>
                <w:szCs w:val="22"/>
              </w:rPr>
              <w:t>5.负责公司现场</w:t>
            </w:r>
            <w:r>
              <w:rPr>
                <w:rFonts w:hint="eastAsia"/>
                <w:b w:val="0"/>
                <w:bCs w:val="0"/>
                <w:color w:val="auto"/>
                <w:szCs w:val="22"/>
                <w:lang w:val="en-US" w:eastAsia="zh-CN"/>
              </w:rPr>
              <w:t>施工</w:t>
            </w:r>
            <w:r>
              <w:rPr>
                <w:rFonts w:hint="eastAsia"/>
                <w:b w:val="0"/>
                <w:bCs w:val="0"/>
                <w:color w:val="auto"/>
                <w:szCs w:val="22"/>
              </w:rPr>
              <w:t>管理，做好文明规范服务，并对顾客财产负责；</w:t>
            </w:r>
          </w:p>
          <w:p>
            <w:pPr>
              <w:rPr>
                <w:b w:val="0"/>
                <w:bCs w:val="0"/>
                <w:color w:val="auto"/>
                <w:szCs w:val="22"/>
              </w:rPr>
            </w:pPr>
            <w:r>
              <w:rPr>
                <w:rFonts w:hint="eastAsia"/>
                <w:b w:val="0"/>
                <w:bCs w:val="0"/>
                <w:color w:val="auto"/>
                <w:szCs w:val="22"/>
              </w:rPr>
              <w:t>6.负责检验状态标识的实施、标识及可溯性的控制；</w:t>
            </w:r>
          </w:p>
          <w:p>
            <w:pPr>
              <w:rPr>
                <w:b w:val="0"/>
                <w:bCs w:val="0"/>
                <w:color w:val="auto"/>
                <w:szCs w:val="22"/>
              </w:rPr>
            </w:pPr>
            <w:r>
              <w:rPr>
                <w:rFonts w:hint="eastAsia"/>
                <w:b w:val="0"/>
                <w:bCs w:val="0"/>
                <w:color w:val="auto"/>
                <w:szCs w:val="22"/>
              </w:rPr>
              <w:t>7.配合公司做好内部验收、内部审核工作的实施和不合格产品的纠正，预防措施的落实；</w:t>
            </w:r>
          </w:p>
          <w:p>
            <w:pPr>
              <w:rPr>
                <w:b w:val="0"/>
                <w:bCs w:val="0"/>
                <w:color w:val="auto"/>
                <w:szCs w:val="22"/>
              </w:rPr>
            </w:pPr>
            <w:r>
              <w:rPr>
                <w:rFonts w:hint="eastAsia"/>
                <w:b w:val="0"/>
                <w:bCs w:val="0"/>
                <w:color w:val="auto"/>
                <w:szCs w:val="22"/>
              </w:rPr>
              <w:t>8.收集、整理和保管本部门的质量记录、对相关的数据收集传递和交流。</w:t>
            </w:r>
          </w:p>
          <w:p>
            <w:pPr>
              <w:rPr>
                <w:b w:val="0"/>
                <w:bCs w:val="0"/>
                <w:color w:val="auto"/>
                <w:szCs w:val="22"/>
              </w:rPr>
            </w:pPr>
            <w:r>
              <w:rPr>
                <w:rFonts w:hint="eastAsia"/>
                <w:b w:val="0"/>
                <w:bCs w:val="0"/>
                <w:color w:val="auto"/>
                <w:szCs w:val="22"/>
              </w:rPr>
              <w:t>包括以上职责在内的具体内容在公司《管理手册》中描述。</w:t>
            </w:r>
          </w:p>
          <w:p>
            <w:pPr>
              <w:rPr>
                <w:b w:val="0"/>
                <w:bCs w:val="0"/>
                <w:color w:val="auto"/>
                <w:szCs w:val="22"/>
              </w:rPr>
            </w:pPr>
            <w:r>
              <w:rPr>
                <w:rFonts w:hint="eastAsia"/>
                <w:b w:val="0"/>
                <w:bCs w:val="0"/>
                <w:color w:val="auto"/>
                <w:szCs w:val="22"/>
              </w:rPr>
              <w:t>管理部职责审核期内无变化。</w:t>
            </w:r>
          </w:p>
          <w:p>
            <w:pPr>
              <w:rPr>
                <w:b w:val="0"/>
                <w:bCs w:val="0"/>
                <w:color w:val="auto"/>
                <w:szCs w:val="22"/>
              </w:rPr>
            </w:pPr>
            <w:r>
              <w:rPr>
                <w:rFonts w:hint="eastAsia"/>
                <w:b w:val="0"/>
                <w:bCs w:val="0"/>
                <w:color w:val="auto"/>
                <w:szCs w:val="22"/>
              </w:rPr>
              <w:t>岗位职责在公司《岗位任职要求》中明确规定，通过文件下发和传达等方式在公司内部贯彻和沟通。</w:t>
            </w:r>
          </w:p>
          <w:p>
            <w:pPr>
              <w:rPr>
                <w:b w:val="0"/>
                <w:bCs w:val="0"/>
                <w:color w:val="auto"/>
                <w:szCs w:val="22"/>
              </w:rPr>
            </w:pPr>
            <w:r>
              <w:rPr>
                <w:rFonts w:hint="eastAsia"/>
                <w:b w:val="0"/>
                <w:bCs w:val="0"/>
                <w:color w:val="auto"/>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cs="宋体"/>
                <w:b w:val="0"/>
                <w:bCs w:val="0"/>
                <w:color w:val="auto"/>
                <w:szCs w:val="21"/>
              </w:rPr>
            </w:pPr>
            <w:r>
              <w:rPr>
                <w:rFonts w:hint="eastAsia"/>
                <w:b w:val="0"/>
                <w:bCs w:val="0"/>
                <w:color w:val="auto"/>
                <w:szCs w:val="22"/>
              </w:rPr>
              <w:t>经现场询问负责人的回答与文件规定一致。</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kern w:val="0"/>
                <w:szCs w:val="21"/>
              </w:rPr>
              <w:t>目标及其实现的策划总要求</w:t>
            </w:r>
          </w:p>
        </w:tc>
        <w:tc>
          <w:tcPr>
            <w:tcW w:w="1070"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rPr>
              <w:t>E</w:t>
            </w:r>
            <w:r>
              <w:rPr>
                <w:rFonts w:hint="eastAsia" w:ascii="宋体" w:hAnsi="宋体" w:cs="宋体"/>
                <w:b w:val="0"/>
                <w:bCs w:val="0"/>
                <w:color w:val="auto"/>
                <w:kern w:val="0"/>
                <w:szCs w:val="21"/>
                <w:lang w:val="en-US" w:eastAsia="zh-CN"/>
              </w:rPr>
              <w:t>S</w:t>
            </w:r>
            <w:r>
              <w:rPr>
                <w:rFonts w:hint="eastAsia" w:ascii="宋体" w:hAnsi="宋体" w:cs="宋体"/>
                <w:b w:val="0"/>
                <w:bCs w:val="0"/>
                <w:color w:val="auto"/>
                <w:kern w:val="0"/>
                <w:szCs w:val="21"/>
              </w:rPr>
              <w:t>6.2</w:t>
            </w:r>
          </w:p>
          <w:p>
            <w:pPr>
              <w:spacing w:line="380" w:lineRule="exact"/>
              <w:rPr>
                <w:rFonts w:ascii="宋体" w:hAnsi="宋体" w:cs="宋体"/>
                <w:b w:val="0"/>
                <w:bCs w:val="0"/>
                <w:color w:val="auto"/>
                <w:szCs w:val="21"/>
              </w:rPr>
            </w:pPr>
          </w:p>
        </w:tc>
        <w:tc>
          <w:tcPr>
            <w:tcW w:w="11172" w:type="dxa"/>
            <w:vAlign w:val="center"/>
          </w:tcPr>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提供《目标分解表》，主要目标有:</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固废100％分类处置</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重大以上事故发生率0；</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环境污染事故发生率为0；</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火灾事故发生率为0</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部门分解目标与公司方针一致，可测量，并传达到部门相关人员，必要时适时更新，目前无变化。</w:t>
            </w:r>
          </w:p>
          <w:p>
            <w:pPr>
              <w:ind w:left="210" w:leftChars="100" w:firstLine="210" w:firstLineChars="100"/>
              <w:rPr>
                <w:rFonts w:ascii="宋体" w:hAnsi="宋体" w:cs="宋体"/>
                <w:b w:val="0"/>
                <w:bCs w:val="0"/>
                <w:color w:val="auto"/>
                <w:szCs w:val="21"/>
              </w:rPr>
            </w:pPr>
            <w:r>
              <w:rPr>
                <w:rFonts w:hint="eastAsia" w:ascii="宋体" w:hAnsi="宋体" w:cs="宋体"/>
                <w:b w:val="0"/>
                <w:bCs w:val="0"/>
                <w:color w:val="auto"/>
                <w:szCs w:val="21"/>
              </w:rPr>
              <w:t xml:space="preserve"> 1、办公用硒鼓、墨盒等固废等原材料废弃物等分类收集保管，交由相应部门处置；</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2、杜绝火灾发生，制定了管理方案并严格执行，配备必要的防火设施（包括灭火器</w:t>
            </w:r>
            <w:r>
              <w:rPr>
                <w:rFonts w:ascii="宋体" w:hAnsi="宋体" w:cs="宋体"/>
                <w:b w:val="0"/>
                <w:bCs w:val="0"/>
                <w:color w:val="auto"/>
                <w:szCs w:val="21"/>
              </w:rPr>
              <w:t>a</w:t>
            </w:r>
            <w:r>
              <w:rPr>
                <w:rFonts w:hint="eastAsia" w:ascii="宋体" w:hAnsi="宋体" w:cs="宋体"/>
                <w:b w:val="0"/>
                <w:bCs w:val="0"/>
                <w:color w:val="auto"/>
                <w:szCs w:val="21"/>
              </w:rPr>
              <w:t>、消防栓等）并保证其完好</w:t>
            </w:r>
          </w:p>
          <w:p>
            <w:pPr>
              <w:ind w:firstLine="420" w:firstLineChars="200"/>
              <w:rPr>
                <w:rFonts w:hint="eastAsia" w:ascii="宋体" w:hAnsi="宋体" w:cs="宋体"/>
                <w:b w:val="0"/>
                <w:bCs w:val="0"/>
                <w:color w:val="auto"/>
                <w:szCs w:val="21"/>
              </w:rPr>
            </w:pPr>
            <w:r>
              <w:rPr>
                <w:rFonts w:ascii="宋体" w:hAnsi="宋体" w:cs="宋体"/>
                <w:b w:val="0"/>
                <w:bCs w:val="0"/>
                <w:color w:val="auto"/>
                <w:szCs w:val="21"/>
              </w:rPr>
              <w:t>b</w:t>
            </w:r>
            <w:r>
              <w:rPr>
                <w:rFonts w:hint="eastAsia" w:ascii="宋体" w:hAnsi="宋体" w:cs="宋体"/>
                <w:b w:val="0"/>
                <w:bCs w:val="0"/>
                <w:color w:val="auto"/>
                <w:szCs w:val="21"/>
              </w:rPr>
              <w:t>. 成立应急响应工作小组（见《应急预案》）</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c. 淘汰过期、报废设备,对灭火器更新；每年进行一次消防演习。执行部门：各部门，检查人：</w:t>
            </w:r>
            <w:r>
              <w:rPr>
                <w:rFonts w:hint="eastAsia"/>
                <w:color w:val="auto"/>
                <w:lang w:eastAsia="zh-CN"/>
              </w:rPr>
              <w:t>宋虹</w:t>
            </w:r>
            <w:r>
              <w:rPr>
                <w:rFonts w:hint="eastAsia" w:ascii="宋体" w:hAnsi="宋体" w:cs="宋体"/>
                <w:b w:val="0"/>
                <w:bCs w:val="0"/>
                <w:color w:val="auto"/>
                <w:szCs w:val="21"/>
              </w:rPr>
              <w:t>，责任部门：办公室，执行日期：</w:t>
            </w:r>
            <w:r>
              <w:rPr>
                <w:rFonts w:hint="eastAsia" w:ascii="宋体" w:hAnsi="宋体" w:cs="宋体"/>
                <w:b w:val="0"/>
                <w:bCs w:val="0"/>
                <w:color w:val="auto"/>
                <w:szCs w:val="21"/>
                <w:lang w:eastAsia="zh-CN"/>
              </w:rPr>
              <w:t>2020</w:t>
            </w:r>
            <w:r>
              <w:rPr>
                <w:rFonts w:hint="eastAsia" w:ascii="宋体" w:hAnsi="宋体" w:cs="宋体"/>
                <w:b w:val="0"/>
                <w:bCs w:val="0"/>
                <w:color w:val="auto"/>
                <w:szCs w:val="21"/>
              </w:rPr>
              <w:t>年</w:t>
            </w:r>
            <w:r>
              <w:rPr>
                <w:rFonts w:hint="eastAsia" w:ascii="宋体" w:hAnsi="宋体" w:cs="宋体"/>
                <w:b w:val="0"/>
                <w:bCs w:val="0"/>
                <w:color w:val="auto"/>
                <w:szCs w:val="21"/>
                <w:lang w:val="en-US" w:eastAsia="zh-CN"/>
              </w:rPr>
              <w:t>3</w:t>
            </w:r>
            <w:r>
              <w:rPr>
                <w:rFonts w:hint="eastAsia" w:ascii="宋体" w:hAnsi="宋体" w:cs="宋体"/>
                <w:b w:val="0"/>
                <w:bCs w:val="0"/>
                <w:color w:val="auto"/>
                <w:szCs w:val="21"/>
              </w:rPr>
              <w:t>月-2020年12月</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3、电线老化引发火灾、临时接电触电,管理方案：a、电线检修  b、对职工进行安全教育培训。执行部门：各部门，责任人：</w:t>
            </w:r>
            <w:r>
              <w:rPr>
                <w:rFonts w:hint="eastAsia"/>
                <w:color w:val="auto"/>
                <w:lang w:eastAsia="zh-CN"/>
              </w:rPr>
              <w:t>宋虹</w:t>
            </w:r>
            <w:r>
              <w:rPr>
                <w:rFonts w:hint="eastAsia" w:ascii="宋体" w:hAnsi="宋体" w:cs="宋体"/>
                <w:b w:val="0"/>
                <w:bCs w:val="0"/>
                <w:color w:val="auto"/>
                <w:szCs w:val="21"/>
              </w:rPr>
              <w:t>执行日期：</w:t>
            </w:r>
            <w:r>
              <w:rPr>
                <w:rFonts w:hint="eastAsia" w:ascii="宋体" w:hAnsi="宋体" w:cs="宋体"/>
                <w:b w:val="0"/>
                <w:bCs w:val="0"/>
                <w:color w:val="auto"/>
                <w:szCs w:val="21"/>
                <w:lang w:eastAsia="zh-CN"/>
              </w:rPr>
              <w:t>2020</w:t>
            </w:r>
            <w:r>
              <w:rPr>
                <w:rFonts w:hint="eastAsia" w:ascii="宋体" w:hAnsi="宋体" w:cs="宋体"/>
                <w:b w:val="0"/>
                <w:bCs w:val="0"/>
                <w:color w:val="auto"/>
                <w:szCs w:val="21"/>
              </w:rPr>
              <w:t>年</w:t>
            </w:r>
            <w:r>
              <w:rPr>
                <w:rFonts w:hint="eastAsia" w:ascii="宋体" w:hAnsi="宋体" w:cs="宋体"/>
                <w:b w:val="0"/>
                <w:bCs w:val="0"/>
                <w:color w:val="auto"/>
                <w:szCs w:val="21"/>
                <w:lang w:val="en-US" w:eastAsia="zh-CN"/>
              </w:rPr>
              <w:t>3</w:t>
            </w:r>
            <w:r>
              <w:rPr>
                <w:rFonts w:hint="eastAsia" w:ascii="宋体" w:hAnsi="宋体" w:cs="宋体"/>
                <w:b w:val="0"/>
                <w:bCs w:val="0"/>
                <w:color w:val="auto"/>
                <w:szCs w:val="21"/>
              </w:rPr>
              <w:t>月-2020年12月。</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上述目标、指标</w:t>
            </w:r>
            <w:r>
              <w:rPr>
                <w:rFonts w:hint="eastAsia" w:ascii="宋体" w:hAnsi="宋体" w:cs="宋体"/>
                <w:b w:val="0"/>
                <w:bCs w:val="0"/>
                <w:color w:val="auto"/>
                <w:szCs w:val="21"/>
                <w:lang w:eastAsia="zh-CN"/>
              </w:rPr>
              <w:t>2020</w:t>
            </w:r>
            <w:r>
              <w:rPr>
                <w:rFonts w:hint="eastAsia" w:ascii="宋体" w:hAnsi="宋体" w:cs="宋体"/>
                <w:b w:val="0"/>
                <w:bCs w:val="0"/>
                <w:color w:val="auto"/>
                <w:szCs w:val="21"/>
              </w:rPr>
              <w:t>年第二、三季度进行考核，考核结果：全部达标，检查人：</w:t>
            </w:r>
            <w:r>
              <w:rPr>
                <w:rFonts w:hint="eastAsia"/>
                <w:color w:val="auto"/>
                <w:lang w:eastAsia="zh-CN"/>
              </w:rPr>
              <w:t>宋虹</w:t>
            </w:r>
            <w:r>
              <w:rPr>
                <w:rFonts w:hint="eastAsia" w:ascii="宋体" w:hAnsi="宋体" w:cs="宋体"/>
                <w:b w:val="0"/>
                <w:bCs w:val="0"/>
                <w:color w:val="auto"/>
                <w:szCs w:val="21"/>
              </w:rPr>
              <w:t>。制定的指标和管理方案基本可行。</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b w:val="0"/>
                <w:bCs w:val="0"/>
                <w:color w:val="auto"/>
                <w:szCs w:val="21"/>
              </w:rPr>
            </w:pPr>
            <w:r>
              <w:rPr>
                <w:rFonts w:hint="eastAsia"/>
                <w:b w:val="0"/>
                <w:bCs w:val="0"/>
                <w:color w:val="auto"/>
                <w:szCs w:val="21"/>
              </w:rPr>
              <w:t>运行策划和控制</w:t>
            </w:r>
          </w:p>
          <w:p>
            <w:pPr>
              <w:rPr>
                <w:b w:val="0"/>
                <w:bCs w:val="0"/>
                <w:color w:val="auto"/>
                <w:szCs w:val="21"/>
              </w:rPr>
            </w:pPr>
          </w:p>
          <w:p>
            <w:pPr>
              <w:rPr>
                <w:b w:val="0"/>
                <w:bCs w:val="0"/>
                <w:color w:val="auto"/>
                <w:szCs w:val="21"/>
              </w:rPr>
            </w:pPr>
          </w:p>
          <w:p>
            <w:pPr>
              <w:rPr>
                <w:b w:val="0"/>
                <w:bCs w:val="0"/>
                <w:color w:val="auto"/>
                <w:szCs w:val="21"/>
              </w:rPr>
            </w:pPr>
          </w:p>
          <w:p>
            <w:pPr>
              <w:rPr>
                <w:b w:val="0"/>
                <w:bCs w:val="0"/>
                <w:color w:val="auto"/>
                <w:szCs w:val="21"/>
              </w:rPr>
            </w:pPr>
          </w:p>
          <w:p>
            <w:pPr>
              <w:spacing w:line="380" w:lineRule="exact"/>
              <w:rPr>
                <w:rFonts w:ascii="宋体" w:hAnsi="宋体" w:cs="宋体"/>
                <w:b w:val="0"/>
                <w:bCs w:val="0"/>
                <w:color w:val="auto"/>
                <w:kern w:val="0"/>
                <w:szCs w:val="21"/>
              </w:rPr>
            </w:pPr>
          </w:p>
        </w:tc>
        <w:tc>
          <w:tcPr>
            <w:tcW w:w="1070" w:type="dxa"/>
            <w:vAlign w:val="center"/>
          </w:tcPr>
          <w:p>
            <w:pPr>
              <w:spacing w:line="380" w:lineRule="exact"/>
              <w:rPr>
                <w:rFonts w:ascii="宋体" w:hAnsi="宋体" w:cs="宋体"/>
                <w:b w:val="0"/>
                <w:bCs w:val="0"/>
                <w:color w:val="auto"/>
                <w:szCs w:val="21"/>
              </w:rPr>
            </w:pPr>
            <w:r>
              <w:rPr>
                <w:rFonts w:hint="eastAsia"/>
                <w:b w:val="0"/>
                <w:bCs w:val="0"/>
                <w:color w:val="auto"/>
                <w:szCs w:val="21"/>
              </w:rPr>
              <w:t>Q8.1</w:t>
            </w:r>
          </w:p>
        </w:tc>
        <w:tc>
          <w:tcPr>
            <w:tcW w:w="11172" w:type="dxa"/>
          </w:tcPr>
          <w:p>
            <w:pPr>
              <w:pStyle w:val="2"/>
              <w:rPr>
                <w:rFonts w:hint="eastAsia"/>
                <w:b w:val="0"/>
                <w:bCs w:val="0"/>
                <w:color w:val="auto"/>
              </w:rPr>
            </w:pPr>
          </w:p>
          <w:p>
            <w:pPr>
              <w:rPr>
                <w:b w:val="0"/>
                <w:bCs w:val="0"/>
                <w:color w:val="auto"/>
                <w:szCs w:val="21"/>
              </w:rPr>
            </w:pPr>
            <w:r>
              <w:rPr>
                <w:rFonts w:hint="eastAsia"/>
                <w:b w:val="0"/>
                <w:bCs w:val="0"/>
                <w:color w:val="auto"/>
                <w:szCs w:val="21"/>
              </w:rPr>
              <w:t>范围：</w:t>
            </w:r>
            <w:r>
              <w:rPr>
                <w:color w:val="auto"/>
                <w:sz w:val="20"/>
              </w:rPr>
              <w:t>物业管理服务</w:t>
            </w:r>
          </w:p>
          <w:p>
            <w:pPr>
              <w:ind w:firstLine="420" w:firstLineChars="200"/>
              <w:rPr>
                <w:b w:val="0"/>
                <w:bCs w:val="0"/>
                <w:color w:val="auto"/>
                <w:szCs w:val="21"/>
              </w:rPr>
            </w:pPr>
            <w:r>
              <w:rPr>
                <w:rFonts w:hint="eastAsia"/>
                <w:b w:val="0"/>
                <w:bCs w:val="0"/>
                <w:color w:val="auto"/>
                <w:szCs w:val="21"/>
              </w:rPr>
              <w:t>1.规定产品目标和要求</w:t>
            </w:r>
          </w:p>
          <w:p>
            <w:pPr>
              <w:rPr>
                <w:rFonts w:hint="eastAsia" w:ascii="宋体" w:hAnsi="宋体" w:cs="宋体"/>
                <w:b w:val="0"/>
                <w:bCs w:val="0"/>
                <w:color w:val="auto"/>
                <w:szCs w:val="21"/>
              </w:rPr>
            </w:pPr>
            <w:r>
              <w:rPr>
                <w:rFonts w:hint="eastAsia" w:ascii="宋体" w:hAnsi="宋体" w:cs="宋体"/>
                <w:b w:val="0"/>
                <w:bCs w:val="0"/>
                <w:color w:val="auto"/>
                <w:szCs w:val="21"/>
              </w:rPr>
              <w:t>项目质量合格率≥98%</w:t>
            </w:r>
          </w:p>
          <w:p>
            <w:pPr>
              <w:rPr>
                <w:rFonts w:hint="eastAsia" w:ascii="宋体" w:hAnsi="宋体" w:cs="宋体"/>
                <w:b w:val="0"/>
                <w:bCs w:val="0"/>
                <w:color w:val="auto"/>
                <w:szCs w:val="21"/>
              </w:rPr>
            </w:pPr>
            <w:r>
              <w:rPr>
                <w:rFonts w:hint="eastAsia" w:ascii="宋体" w:hAnsi="宋体" w:cs="宋体"/>
                <w:b w:val="0"/>
                <w:bCs w:val="0"/>
                <w:color w:val="auto"/>
                <w:szCs w:val="21"/>
              </w:rPr>
              <w:t>固废100％分类处置；</w:t>
            </w:r>
          </w:p>
          <w:p>
            <w:pPr>
              <w:rPr>
                <w:rFonts w:hint="eastAsia" w:ascii="宋体" w:hAnsi="宋体" w:cs="宋体"/>
                <w:b w:val="0"/>
                <w:bCs w:val="0"/>
                <w:color w:val="auto"/>
                <w:szCs w:val="21"/>
              </w:rPr>
            </w:pPr>
            <w:r>
              <w:rPr>
                <w:rFonts w:hint="eastAsia" w:ascii="宋体" w:hAnsi="宋体" w:cs="宋体"/>
                <w:b w:val="0"/>
                <w:bCs w:val="0"/>
                <w:color w:val="auto"/>
                <w:szCs w:val="21"/>
              </w:rPr>
              <w:t>重大以上事故发生率0；</w:t>
            </w:r>
          </w:p>
          <w:p>
            <w:pPr>
              <w:rPr>
                <w:rFonts w:hint="eastAsia" w:ascii="宋体" w:hAnsi="宋体" w:cs="宋体"/>
                <w:b w:val="0"/>
                <w:bCs w:val="0"/>
                <w:color w:val="auto"/>
                <w:szCs w:val="21"/>
              </w:rPr>
            </w:pPr>
            <w:r>
              <w:rPr>
                <w:rFonts w:hint="eastAsia" w:ascii="宋体" w:hAnsi="宋体" w:cs="宋体"/>
                <w:b w:val="0"/>
                <w:bCs w:val="0"/>
                <w:color w:val="auto"/>
                <w:szCs w:val="21"/>
              </w:rPr>
              <w:t>环境污染事故发生率为0；</w:t>
            </w:r>
          </w:p>
          <w:p>
            <w:pPr>
              <w:rPr>
                <w:b w:val="0"/>
                <w:bCs w:val="0"/>
                <w:color w:val="auto"/>
              </w:rPr>
            </w:pPr>
            <w:r>
              <w:rPr>
                <w:rFonts w:hint="eastAsia" w:ascii="宋体" w:hAnsi="宋体" w:cs="宋体"/>
                <w:b w:val="0"/>
                <w:bCs w:val="0"/>
                <w:color w:val="auto"/>
                <w:szCs w:val="21"/>
              </w:rPr>
              <w:t>火灾事故发生率为0</w:t>
            </w:r>
            <w:r>
              <w:rPr>
                <w:rFonts w:hint="eastAsia"/>
                <w:b w:val="0"/>
                <w:bCs w:val="0"/>
                <w:color w:val="auto"/>
                <w:sz w:val="24"/>
                <w:szCs w:val="22"/>
              </w:rPr>
              <w:t xml:space="preserve">                </w:t>
            </w:r>
          </w:p>
          <w:p>
            <w:pPr>
              <w:rPr>
                <w:b w:val="0"/>
                <w:bCs w:val="0"/>
                <w:color w:val="auto"/>
                <w:szCs w:val="21"/>
              </w:rPr>
            </w:pPr>
            <w:r>
              <w:rPr>
                <w:rFonts w:hint="eastAsia"/>
                <w:b w:val="0"/>
                <w:bCs w:val="0"/>
                <w:color w:val="auto"/>
                <w:szCs w:val="21"/>
              </w:rPr>
              <w:t>2.提供了《合同评审控制程序》《</w:t>
            </w:r>
            <w:r>
              <w:rPr>
                <w:rFonts w:hint="eastAsia"/>
                <w:b w:val="0"/>
                <w:bCs w:val="0"/>
                <w:color w:val="auto"/>
                <w:szCs w:val="21"/>
                <w:lang w:val="en-US" w:eastAsia="zh-CN"/>
              </w:rPr>
              <w:t>清洁</w:t>
            </w:r>
            <w:r>
              <w:rPr>
                <w:rFonts w:hint="eastAsia"/>
                <w:b w:val="0"/>
                <w:bCs w:val="0"/>
                <w:color w:val="auto"/>
              </w:rPr>
              <w:t>服务</w:t>
            </w:r>
            <w:r>
              <w:rPr>
                <w:rFonts w:hint="eastAsia" w:ascii="宋体" w:hAnsi="宋体" w:cs="宋体"/>
                <w:b w:val="0"/>
                <w:bCs w:val="0"/>
                <w:color w:val="auto"/>
                <w:kern w:val="0"/>
                <w:sz w:val="24"/>
              </w:rPr>
              <w:t>指导书</w:t>
            </w:r>
            <w:r>
              <w:rPr>
                <w:rFonts w:hint="eastAsia"/>
                <w:b w:val="0"/>
                <w:bCs w:val="0"/>
                <w:color w:val="auto"/>
                <w:szCs w:val="21"/>
              </w:rPr>
              <w:t>》、《服务员工礼仪规范》、《养护管理规范》、《</w:t>
            </w:r>
            <w:r>
              <w:rPr>
                <w:rFonts w:hint="eastAsia"/>
                <w:b w:val="0"/>
                <w:bCs w:val="0"/>
                <w:color w:val="auto"/>
                <w:szCs w:val="21"/>
                <w:lang w:val="en-US" w:eastAsia="zh-CN"/>
              </w:rPr>
              <w:t>物业管理</w:t>
            </w:r>
            <w:r>
              <w:rPr>
                <w:rFonts w:hint="eastAsia" w:ascii="宋体" w:hAnsi="宋体" w:cs="宋体"/>
                <w:b w:val="0"/>
                <w:bCs w:val="0"/>
                <w:color w:val="auto"/>
                <w:kern w:val="0"/>
                <w:sz w:val="24"/>
              </w:rPr>
              <w:t>指导书</w:t>
            </w:r>
            <w:r>
              <w:rPr>
                <w:rFonts w:hint="eastAsia"/>
                <w:b w:val="0"/>
                <w:bCs w:val="0"/>
                <w:color w:val="auto"/>
                <w:szCs w:val="21"/>
              </w:rPr>
              <w:t>》、对特定的服务、项目和合同应进行质量策划。公司对</w:t>
            </w:r>
            <w:r>
              <w:rPr>
                <w:color w:val="auto"/>
                <w:sz w:val="20"/>
              </w:rPr>
              <w:t>物业管理服务</w:t>
            </w:r>
            <w:r>
              <w:rPr>
                <w:rFonts w:hint="eastAsia"/>
                <w:b w:val="0"/>
                <w:bCs w:val="0"/>
                <w:color w:val="auto"/>
                <w:szCs w:val="21"/>
              </w:rPr>
              <w:t>进行策划，质量目标已达到顾客要求；</w:t>
            </w:r>
          </w:p>
          <w:p>
            <w:pPr>
              <w:rPr>
                <w:b w:val="0"/>
                <w:bCs w:val="0"/>
                <w:color w:val="auto"/>
                <w:szCs w:val="21"/>
              </w:rPr>
            </w:pPr>
            <w:r>
              <w:rPr>
                <w:rFonts w:hint="eastAsia"/>
                <w:b w:val="0"/>
                <w:bCs w:val="0"/>
                <w:color w:val="auto"/>
                <w:szCs w:val="21"/>
              </w:rPr>
              <w:t>执行标准：</w:t>
            </w:r>
          </w:p>
          <w:p>
            <w:pPr>
              <w:rPr>
                <w:b w:val="0"/>
                <w:bCs w:val="0"/>
                <w:color w:val="auto"/>
              </w:rPr>
            </w:pPr>
            <w:r>
              <w:rPr>
                <w:b w:val="0"/>
                <w:bCs w:val="0"/>
                <w:color w:val="auto"/>
              </w:rPr>
              <w:t>《中华人民共和国森林法》</w:t>
            </w:r>
            <w:r>
              <w:rPr>
                <w:b w:val="0"/>
                <w:bCs w:val="0"/>
                <w:color w:val="auto"/>
              </w:rPr>
              <w:tab/>
            </w:r>
            <w:r>
              <w:rPr>
                <w:b w:val="0"/>
                <w:bCs w:val="0"/>
                <w:color w:val="auto"/>
              </w:rPr>
              <w:t>第九届全国人民代表大会常务委员会第二次会议</w:t>
            </w:r>
            <w:r>
              <w:rPr>
                <w:b w:val="0"/>
                <w:bCs w:val="0"/>
                <w:color w:val="auto"/>
              </w:rPr>
              <w:tab/>
            </w:r>
            <w:r>
              <w:rPr>
                <w:b w:val="0"/>
                <w:bCs w:val="0"/>
                <w:color w:val="auto"/>
              </w:rPr>
              <w:t>1998.4.29</w:t>
            </w:r>
          </w:p>
          <w:p>
            <w:pPr>
              <w:rPr>
                <w:b w:val="0"/>
                <w:bCs w:val="0"/>
                <w:color w:val="auto"/>
              </w:rPr>
            </w:pPr>
            <w:r>
              <w:rPr>
                <w:b w:val="0"/>
                <w:bCs w:val="0"/>
                <w:color w:val="auto"/>
              </w:rPr>
              <w:t>《中华人民共和国环境保护法（试行）》</w:t>
            </w:r>
            <w:r>
              <w:rPr>
                <w:b w:val="0"/>
                <w:bCs w:val="0"/>
                <w:color w:val="auto"/>
              </w:rPr>
              <w:tab/>
            </w:r>
            <w:r>
              <w:rPr>
                <w:b w:val="0"/>
                <w:bCs w:val="0"/>
                <w:color w:val="auto"/>
              </w:rPr>
              <w:t>第五届全国人民代表大会常务委员会第十一次会议</w:t>
            </w:r>
            <w:r>
              <w:rPr>
                <w:b w:val="0"/>
                <w:bCs w:val="0"/>
                <w:color w:val="auto"/>
              </w:rPr>
              <w:tab/>
            </w:r>
            <w:r>
              <w:rPr>
                <w:b w:val="0"/>
                <w:bCs w:val="0"/>
                <w:color w:val="auto"/>
              </w:rPr>
              <w:t>1979.9.13</w:t>
            </w:r>
          </w:p>
          <w:p>
            <w:pPr>
              <w:rPr>
                <w:b w:val="0"/>
                <w:bCs w:val="0"/>
                <w:color w:val="auto"/>
              </w:rPr>
            </w:pPr>
            <w:r>
              <w:rPr>
                <w:b w:val="0"/>
                <w:bCs w:val="0"/>
                <w:color w:val="auto"/>
              </w:rPr>
              <w:t>《中华人民共和国城乡规划法》</w:t>
            </w:r>
            <w:r>
              <w:rPr>
                <w:b w:val="0"/>
                <w:bCs w:val="0"/>
                <w:color w:val="auto"/>
              </w:rPr>
              <w:tab/>
            </w:r>
            <w:r>
              <w:rPr>
                <w:b w:val="0"/>
                <w:bCs w:val="0"/>
                <w:color w:val="auto"/>
              </w:rPr>
              <w:t>第十届全国人民代表大会常务委员会第三十次会</w:t>
            </w:r>
            <w:r>
              <w:rPr>
                <w:b w:val="0"/>
                <w:bCs w:val="0"/>
                <w:color w:val="auto"/>
              </w:rPr>
              <w:tab/>
            </w:r>
            <w:r>
              <w:rPr>
                <w:b w:val="0"/>
                <w:bCs w:val="0"/>
                <w:color w:val="auto"/>
              </w:rPr>
              <w:t>2008.1.1</w:t>
            </w:r>
          </w:p>
          <w:p>
            <w:pPr>
              <w:rPr>
                <w:b w:val="0"/>
                <w:bCs w:val="0"/>
                <w:color w:val="auto"/>
              </w:rPr>
            </w:pPr>
            <w:r>
              <w:rPr>
                <w:b w:val="0"/>
                <w:bCs w:val="0"/>
                <w:color w:val="auto"/>
              </w:rPr>
              <w:t>中华人民共和国劳动合同法</w:t>
            </w:r>
            <w:r>
              <w:rPr>
                <w:b w:val="0"/>
                <w:bCs w:val="0"/>
                <w:color w:val="auto"/>
              </w:rPr>
              <w:tab/>
            </w:r>
            <w:r>
              <w:rPr>
                <w:b w:val="0"/>
                <w:bCs w:val="0"/>
                <w:color w:val="auto"/>
              </w:rPr>
              <w:t>全国人大</w:t>
            </w:r>
            <w:r>
              <w:rPr>
                <w:b w:val="0"/>
                <w:bCs w:val="0"/>
                <w:color w:val="auto"/>
              </w:rPr>
              <w:tab/>
            </w:r>
            <w:r>
              <w:rPr>
                <w:b w:val="0"/>
                <w:bCs w:val="0"/>
                <w:color w:val="auto"/>
              </w:rPr>
              <w:t>2013/7/1</w:t>
            </w:r>
          </w:p>
          <w:p>
            <w:pPr>
              <w:rPr>
                <w:b w:val="0"/>
                <w:bCs w:val="0"/>
                <w:color w:val="auto"/>
              </w:rPr>
            </w:pPr>
            <w:r>
              <w:rPr>
                <w:b w:val="0"/>
                <w:bCs w:val="0"/>
                <w:color w:val="auto"/>
              </w:rPr>
              <w:t>《中华人民共和国招标投标法》</w:t>
            </w:r>
            <w:r>
              <w:rPr>
                <w:b w:val="0"/>
                <w:bCs w:val="0"/>
                <w:color w:val="auto"/>
              </w:rPr>
              <w:tab/>
            </w:r>
            <w:r>
              <w:rPr>
                <w:b w:val="0"/>
                <w:bCs w:val="0"/>
                <w:color w:val="auto"/>
              </w:rPr>
              <w:t>第九届全国人民代表大会常务委员会第十一次会议</w:t>
            </w:r>
            <w:r>
              <w:rPr>
                <w:b w:val="0"/>
                <w:bCs w:val="0"/>
                <w:color w:val="auto"/>
              </w:rPr>
              <w:tab/>
            </w:r>
            <w:r>
              <w:rPr>
                <w:b w:val="0"/>
                <w:bCs w:val="0"/>
                <w:color w:val="auto"/>
              </w:rPr>
              <w:t>1999.8.30</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清洁服务.质量度量系统的基本要求和推荐方法 EN 13549-2001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城市道路清扫保洁质量与评价标准</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CJJ/T 126-2008</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2009.5.1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城市道路清扫保洁质量与作业要求</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DB11/T 353-2014</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2015-04-01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城市生活垃圾管理办法</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建设部</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2015.5.4</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清洁行业经营服务规范SB/T 10595-2011</w:t>
            </w:r>
          </w:p>
          <w:p>
            <w:pPr>
              <w:rPr>
                <w:rFonts w:ascii="宋体" w:hAnsi="宋体"/>
                <w:color w:val="auto"/>
                <w:szCs w:val="21"/>
              </w:rPr>
            </w:pPr>
            <w:r>
              <w:rPr>
                <w:rFonts w:hint="eastAsia" w:ascii="宋体" w:hAnsi="宋体"/>
                <w:color w:val="auto"/>
                <w:szCs w:val="21"/>
              </w:rPr>
              <w:t>物业管理条例</w:t>
            </w:r>
            <w:r>
              <w:rPr>
                <w:rFonts w:hint="eastAsia" w:ascii="宋体" w:hAnsi="宋体"/>
                <w:color w:val="auto"/>
                <w:szCs w:val="21"/>
              </w:rPr>
              <w:tab/>
            </w:r>
            <w:r>
              <w:rPr>
                <w:rFonts w:hint="eastAsia" w:ascii="宋体" w:hAnsi="宋体"/>
                <w:color w:val="auto"/>
                <w:szCs w:val="21"/>
              </w:rPr>
              <w:t>2007.10.1</w:t>
            </w:r>
            <w:r>
              <w:rPr>
                <w:rFonts w:hint="eastAsia" w:ascii="宋体" w:hAnsi="宋体"/>
                <w:color w:val="auto"/>
                <w:szCs w:val="21"/>
              </w:rPr>
              <w:tab/>
            </w:r>
            <w:r>
              <w:rPr>
                <w:rFonts w:hint="eastAsia" w:ascii="宋体" w:hAnsi="宋体"/>
                <w:color w:val="auto"/>
                <w:szCs w:val="21"/>
              </w:rPr>
              <w:t>中华人民共和国国务院</w:t>
            </w:r>
          </w:p>
          <w:p>
            <w:pPr>
              <w:pStyle w:val="2"/>
              <w:rPr>
                <w:color w:val="auto"/>
              </w:rPr>
            </w:pPr>
            <w:r>
              <w:rPr>
                <w:rFonts w:hint="eastAsia" w:ascii="宋体"/>
                <w:bCs w:val="0"/>
                <w:color w:val="auto"/>
                <w:spacing w:val="0"/>
                <w:sz w:val="20"/>
              </w:rPr>
              <w:t>清洁行业经营服务规范SB/T 10595-2011</w:t>
            </w:r>
          </w:p>
          <w:p>
            <w:pPr>
              <w:pStyle w:val="2"/>
              <w:rPr>
                <w:color w:val="auto"/>
              </w:rPr>
            </w:pPr>
            <w:r>
              <w:rPr>
                <w:color w:val="auto"/>
              </w:rPr>
              <w:t>建筑及居住区数字化技术应用 第3部分：物业管理</w:t>
            </w:r>
            <w:r>
              <w:rPr>
                <w:color w:val="auto"/>
              </w:rPr>
              <w:tab/>
            </w:r>
            <w:r>
              <w:rPr>
                <w:color w:val="auto"/>
              </w:rPr>
              <w:t>GB/T 20299.3-2006</w:t>
            </w:r>
          </w:p>
          <w:p>
            <w:pPr>
              <w:pStyle w:val="2"/>
              <w:rPr>
                <w:color w:val="auto"/>
              </w:rPr>
            </w:pPr>
            <w:r>
              <w:rPr>
                <w:color w:val="auto"/>
              </w:rPr>
              <w:t>社区服务指南 第9部分：物业服务</w:t>
            </w:r>
            <w:r>
              <w:rPr>
                <w:color w:val="auto"/>
              </w:rPr>
              <w:tab/>
            </w:r>
            <w:r>
              <w:rPr>
                <w:color w:val="auto"/>
              </w:rPr>
              <w:t>GB/T 20647.9-2006</w:t>
            </w:r>
          </w:p>
          <w:p>
            <w:pPr>
              <w:pStyle w:val="2"/>
              <w:rPr>
                <w:rFonts w:ascii="宋体"/>
                <w:bCs w:val="0"/>
                <w:color w:val="auto"/>
                <w:spacing w:val="0"/>
                <w:sz w:val="20"/>
              </w:rPr>
            </w:pPr>
            <w:r>
              <w:rPr>
                <w:rFonts w:hint="eastAsia" w:ascii="宋体"/>
                <w:bCs w:val="0"/>
                <w:color w:val="auto"/>
                <w:spacing w:val="0"/>
                <w:sz w:val="20"/>
              </w:rPr>
              <w:t>《中华人民共和国环境保护法（试行）》</w:t>
            </w:r>
            <w:r>
              <w:rPr>
                <w:rFonts w:hint="eastAsia" w:ascii="宋体"/>
                <w:bCs w:val="0"/>
                <w:color w:val="auto"/>
                <w:spacing w:val="0"/>
                <w:sz w:val="20"/>
              </w:rPr>
              <w:tab/>
            </w:r>
            <w:r>
              <w:rPr>
                <w:rFonts w:hint="eastAsia" w:ascii="宋体"/>
                <w:bCs w:val="0"/>
                <w:color w:val="auto"/>
                <w:spacing w:val="0"/>
                <w:sz w:val="20"/>
              </w:rPr>
              <w:t>第五届全国人民代表大会常务委员会第十一次会议</w:t>
            </w:r>
            <w:r>
              <w:rPr>
                <w:rFonts w:hint="eastAsia" w:ascii="宋体"/>
                <w:bCs w:val="0"/>
                <w:color w:val="auto"/>
                <w:spacing w:val="0"/>
                <w:sz w:val="20"/>
              </w:rPr>
              <w:tab/>
            </w:r>
            <w:r>
              <w:rPr>
                <w:rFonts w:hint="eastAsia" w:ascii="宋体"/>
                <w:bCs w:val="0"/>
                <w:color w:val="auto"/>
                <w:spacing w:val="0"/>
                <w:sz w:val="20"/>
              </w:rPr>
              <w:t>1979.9.13</w:t>
            </w:r>
          </w:p>
          <w:p>
            <w:pPr>
              <w:pStyle w:val="2"/>
              <w:rPr>
                <w:rFonts w:ascii="宋体"/>
                <w:bCs w:val="0"/>
                <w:color w:val="auto"/>
                <w:spacing w:val="0"/>
                <w:sz w:val="20"/>
              </w:rPr>
            </w:pPr>
            <w:r>
              <w:rPr>
                <w:rFonts w:hint="eastAsia" w:ascii="宋体"/>
                <w:bCs w:val="0"/>
                <w:color w:val="auto"/>
                <w:spacing w:val="0"/>
                <w:sz w:val="20"/>
              </w:rPr>
              <w:t>《中华人民共和国城乡规划法》</w:t>
            </w:r>
            <w:r>
              <w:rPr>
                <w:rFonts w:hint="eastAsia" w:ascii="宋体"/>
                <w:bCs w:val="0"/>
                <w:color w:val="auto"/>
                <w:spacing w:val="0"/>
                <w:sz w:val="20"/>
              </w:rPr>
              <w:tab/>
            </w:r>
            <w:r>
              <w:rPr>
                <w:rFonts w:hint="eastAsia" w:ascii="宋体"/>
                <w:bCs w:val="0"/>
                <w:color w:val="auto"/>
                <w:spacing w:val="0"/>
                <w:sz w:val="20"/>
              </w:rPr>
              <w:t>第十届全国人民代表大会常务委员会第三十次会</w:t>
            </w:r>
            <w:r>
              <w:rPr>
                <w:rFonts w:hint="eastAsia" w:ascii="宋体"/>
                <w:bCs w:val="0"/>
                <w:color w:val="auto"/>
                <w:spacing w:val="0"/>
                <w:sz w:val="20"/>
              </w:rPr>
              <w:tab/>
            </w:r>
            <w:r>
              <w:rPr>
                <w:rFonts w:hint="eastAsia" w:ascii="宋体"/>
                <w:bCs w:val="0"/>
                <w:color w:val="auto"/>
                <w:spacing w:val="0"/>
                <w:sz w:val="20"/>
              </w:rPr>
              <w:t>2008.1.1</w:t>
            </w:r>
          </w:p>
          <w:p>
            <w:pPr>
              <w:pStyle w:val="2"/>
              <w:rPr>
                <w:rFonts w:hint="eastAsia" w:ascii="宋体"/>
                <w:bCs w:val="0"/>
                <w:color w:val="auto"/>
                <w:spacing w:val="0"/>
                <w:sz w:val="20"/>
              </w:rPr>
            </w:pPr>
            <w:r>
              <w:rPr>
                <w:rFonts w:hint="eastAsia" w:ascii="宋体"/>
                <w:bCs w:val="0"/>
                <w:color w:val="auto"/>
                <w:spacing w:val="0"/>
                <w:sz w:val="20"/>
              </w:rPr>
              <w:t>中华人民共和国劳动合同法</w:t>
            </w:r>
            <w:r>
              <w:rPr>
                <w:rFonts w:hint="eastAsia" w:ascii="宋体"/>
                <w:bCs w:val="0"/>
                <w:color w:val="auto"/>
                <w:spacing w:val="0"/>
                <w:sz w:val="20"/>
              </w:rPr>
              <w:tab/>
            </w:r>
            <w:r>
              <w:rPr>
                <w:rFonts w:hint="eastAsia" w:ascii="宋体"/>
                <w:bCs w:val="0"/>
                <w:color w:val="auto"/>
                <w:spacing w:val="0"/>
                <w:sz w:val="20"/>
              </w:rPr>
              <w:t>全国人大</w:t>
            </w:r>
            <w:r>
              <w:rPr>
                <w:rFonts w:hint="eastAsia" w:ascii="宋体"/>
                <w:bCs w:val="0"/>
                <w:color w:val="auto"/>
                <w:spacing w:val="0"/>
                <w:sz w:val="20"/>
              </w:rPr>
              <w:tab/>
            </w:r>
            <w:r>
              <w:rPr>
                <w:rFonts w:hint="eastAsia" w:ascii="宋体"/>
                <w:bCs w:val="0"/>
                <w:color w:val="auto"/>
                <w:spacing w:val="0"/>
                <w:sz w:val="20"/>
              </w:rPr>
              <w:t>2013/7/1</w:t>
            </w:r>
          </w:p>
          <w:p>
            <w:pPr>
              <w:pStyle w:val="2"/>
              <w:rPr>
                <w:b w:val="0"/>
                <w:bCs w:val="0"/>
                <w:color w:val="auto"/>
              </w:rPr>
            </w:pPr>
          </w:p>
          <w:p>
            <w:pPr>
              <w:rPr>
                <w:rFonts w:ascii="宋体" w:hAnsi="宋体"/>
                <w:b w:val="0"/>
                <w:bCs w:val="0"/>
                <w:color w:val="auto"/>
                <w:szCs w:val="21"/>
              </w:rPr>
            </w:pPr>
            <w:r>
              <w:rPr>
                <w:rFonts w:hint="eastAsia" w:ascii="宋体" w:hAnsi="宋体"/>
                <w:b w:val="0"/>
                <w:bCs w:val="0"/>
                <w:color w:val="auto"/>
                <w:szCs w:val="21"/>
              </w:rPr>
              <w:t>3.服务流程：</w:t>
            </w:r>
          </w:p>
          <w:p>
            <w:pPr>
              <w:pStyle w:val="2"/>
              <w:numPr>
                <w:ilvl w:val="0"/>
                <w:numId w:val="0"/>
              </w:numPr>
              <w:rPr>
                <w:rFonts w:hint="eastAsia"/>
                <w:color w:val="auto"/>
              </w:rPr>
            </w:pPr>
            <w:bookmarkStart w:id="0" w:name="_Hlk29403259"/>
            <w:r>
              <w:rPr>
                <w:rFonts w:hint="eastAsia"/>
                <w:b/>
                <w:bCs w:val="0"/>
                <w:color w:val="auto"/>
                <w:lang w:val="en-US" w:eastAsia="zh-CN"/>
              </w:rPr>
              <w:t>物业服务流程</w:t>
            </w:r>
            <w:r>
              <w:rPr>
                <w:rFonts w:hint="eastAsia"/>
                <w:color w:val="auto"/>
                <w:lang w:val="en-US" w:eastAsia="zh-CN"/>
              </w:rPr>
              <w:t>:</w:t>
            </w:r>
            <w:r>
              <w:rPr>
                <w:rFonts w:hint="eastAsia"/>
                <w:bCs/>
                <w:color w:val="auto"/>
              </w:rPr>
              <w:t>客户开发---项目评估---合同签订---进驻项目现场---物业管理</w:t>
            </w:r>
            <w:r>
              <w:rPr>
                <w:rFonts w:hint="eastAsia" w:ascii="宋体" w:hAnsi="宋体"/>
                <w:color w:val="auto"/>
              </w:rPr>
              <w:t>（</w:t>
            </w:r>
            <w:r>
              <w:rPr>
                <w:rFonts w:hint="eastAsia"/>
                <w:color w:val="auto"/>
                <w:lang w:val="en-US" w:eastAsia="zh-CN"/>
              </w:rPr>
              <w:t>保洁、物业设施维修</w:t>
            </w:r>
            <w:r>
              <w:rPr>
                <w:rFonts w:hint="eastAsia" w:ascii="Arial" w:hAnsi="Arial" w:cs="Arial"/>
                <w:color w:val="auto"/>
                <w:kern w:val="0"/>
                <w:szCs w:val="21"/>
                <w:lang w:val="en-US" w:eastAsia="zh-CN"/>
              </w:rPr>
              <w:t>、保安等</w:t>
            </w:r>
            <w:r>
              <w:rPr>
                <w:rFonts w:hint="eastAsia" w:ascii="宋体" w:hAnsi="宋体"/>
                <w:color w:val="auto"/>
              </w:rPr>
              <w:t>）-----服务检查</w:t>
            </w:r>
            <w:r>
              <w:rPr>
                <w:rFonts w:hint="eastAsia"/>
                <w:bCs/>
                <w:color w:val="auto"/>
              </w:rPr>
              <w:t>---客户满意调查---回访</w:t>
            </w:r>
          </w:p>
          <w:p>
            <w:pPr>
              <w:pStyle w:val="2"/>
              <w:rPr>
                <w:rFonts w:hint="default" w:eastAsia="宋体"/>
                <w:b w:val="0"/>
                <w:bCs w:val="0"/>
                <w:color w:val="auto"/>
                <w:szCs w:val="22"/>
                <w:lang w:val="en-US" w:eastAsia="zh-CN"/>
              </w:rPr>
            </w:pPr>
            <w:r>
              <w:rPr>
                <w:rFonts w:hint="eastAsia"/>
                <w:b w:val="0"/>
                <w:bCs w:val="0"/>
                <w:color w:val="auto"/>
                <w:szCs w:val="22"/>
                <w:lang w:val="en-US" w:eastAsia="zh-CN"/>
              </w:rPr>
              <w:t>关键过程：</w:t>
            </w:r>
            <w:r>
              <w:rPr>
                <w:rFonts w:hint="eastAsia" w:cs="Times New Roman"/>
                <w:b w:val="0"/>
                <w:bCs w:val="0"/>
                <w:color w:val="auto"/>
                <w:spacing w:val="10"/>
                <w:kern w:val="2"/>
                <w:sz w:val="21"/>
                <w:szCs w:val="22"/>
                <w:lang w:val="en-US" w:eastAsia="zh-CN" w:bidi="ar-SA"/>
              </w:rPr>
              <w:t>物业管理过程</w:t>
            </w:r>
          </w:p>
          <w:bookmarkEnd w:id="0"/>
          <w:p>
            <w:pPr>
              <w:rPr>
                <w:b w:val="0"/>
                <w:bCs w:val="0"/>
                <w:color w:val="auto"/>
                <w:szCs w:val="21"/>
              </w:rPr>
            </w:pPr>
            <w:r>
              <w:rPr>
                <w:rFonts w:hint="eastAsia"/>
                <w:b w:val="0"/>
                <w:bCs w:val="0"/>
                <w:color w:val="auto"/>
                <w:szCs w:val="21"/>
              </w:rPr>
              <w:t>4为实现产品质量目标配置了相应人员（如办公行政人员、</w:t>
            </w:r>
            <w:r>
              <w:rPr>
                <w:rFonts w:hint="eastAsia"/>
                <w:b w:val="0"/>
                <w:bCs w:val="0"/>
                <w:color w:val="auto"/>
                <w:szCs w:val="21"/>
                <w:lang w:val="en-US" w:eastAsia="zh-CN"/>
              </w:rPr>
              <w:t>清洁</w:t>
            </w:r>
            <w:r>
              <w:rPr>
                <w:rFonts w:hint="eastAsia"/>
                <w:b w:val="0"/>
                <w:bCs w:val="0"/>
                <w:color w:val="auto"/>
                <w:szCs w:val="21"/>
              </w:rPr>
              <w:t>服务人员</w:t>
            </w:r>
            <w:r>
              <w:rPr>
                <w:rFonts w:hint="eastAsia"/>
                <w:b w:val="0"/>
                <w:bCs w:val="0"/>
                <w:color w:val="auto"/>
                <w:szCs w:val="21"/>
                <w:lang w:val="en-US" w:eastAsia="zh-CN"/>
              </w:rPr>
              <w:t>等、人员</w:t>
            </w:r>
            <w:r>
              <w:rPr>
                <w:rFonts w:hint="eastAsia"/>
                <w:b w:val="0"/>
                <w:bCs w:val="0"/>
                <w:color w:val="auto"/>
                <w:szCs w:val="21"/>
              </w:rPr>
              <w:t>均经过专业培训等)，</w:t>
            </w:r>
          </w:p>
          <w:p>
            <w:pPr>
              <w:pStyle w:val="2"/>
              <w:rPr>
                <w:rFonts w:hint="eastAsia" w:ascii="宋体" w:hAnsi="宋体"/>
                <w:b w:val="0"/>
                <w:bCs w:val="0"/>
                <w:color w:val="auto"/>
                <w:spacing w:val="-10"/>
                <w:sz w:val="20"/>
                <w:szCs w:val="20"/>
                <w:lang w:val="en-US" w:eastAsia="zh-CN"/>
              </w:rPr>
            </w:pPr>
            <w:r>
              <w:rPr>
                <w:rFonts w:hint="eastAsia" w:ascii="宋体" w:hAnsi="宋体"/>
                <w:b w:val="0"/>
                <w:bCs w:val="0"/>
                <w:color w:val="auto"/>
                <w:spacing w:val="-10"/>
                <w:sz w:val="20"/>
                <w:szCs w:val="20"/>
                <w:lang w:val="en-US" w:eastAsia="zh-CN"/>
              </w:rPr>
              <w:t>清洁服务：扫帚、拖把、抹布、洗地机、扫地机、手电、改锥、钳子、对讲机等</w:t>
            </w:r>
          </w:p>
          <w:p>
            <w:pPr>
              <w:rPr>
                <w:b w:val="0"/>
                <w:bCs w:val="0"/>
                <w:color w:val="auto"/>
                <w:szCs w:val="21"/>
              </w:rPr>
            </w:pPr>
            <w:r>
              <w:rPr>
                <w:rFonts w:hint="eastAsia"/>
                <w:b w:val="0"/>
                <w:bCs w:val="0"/>
                <w:color w:val="auto"/>
                <w:szCs w:val="21"/>
              </w:rPr>
              <w:t>5编制了相应的服务作业文件：《</w:t>
            </w:r>
            <w:r>
              <w:rPr>
                <w:rFonts w:hint="eastAsia"/>
                <w:b w:val="0"/>
                <w:bCs w:val="0"/>
                <w:color w:val="auto"/>
                <w:szCs w:val="21"/>
                <w:lang w:val="en-US" w:eastAsia="zh-CN"/>
              </w:rPr>
              <w:t>清物业</w:t>
            </w:r>
            <w:r>
              <w:rPr>
                <w:rFonts w:hint="eastAsia"/>
                <w:b w:val="0"/>
                <w:bCs w:val="0"/>
                <w:color w:val="auto"/>
                <w:szCs w:val="21"/>
              </w:rPr>
              <w:t>服务</w:t>
            </w:r>
            <w:r>
              <w:rPr>
                <w:rFonts w:hint="eastAsia" w:ascii="宋体" w:hAnsi="宋体" w:cs="宋体"/>
                <w:b w:val="0"/>
                <w:bCs w:val="0"/>
                <w:color w:val="auto"/>
                <w:kern w:val="0"/>
                <w:sz w:val="24"/>
              </w:rPr>
              <w:t>指导书</w:t>
            </w:r>
            <w:r>
              <w:rPr>
                <w:rFonts w:hint="eastAsia"/>
                <w:b w:val="0"/>
                <w:bCs w:val="0"/>
                <w:color w:val="auto"/>
                <w:szCs w:val="21"/>
              </w:rPr>
              <w:t>》、《服务员工礼仪规范》》等，对</w:t>
            </w:r>
            <w:r>
              <w:rPr>
                <w:rFonts w:hint="eastAsia"/>
                <w:b w:val="0"/>
                <w:bCs w:val="0"/>
                <w:color w:val="auto"/>
                <w:szCs w:val="21"/>
                <w:lang w:val="en-US" w:eastAsia="zh-CN"/>
              </w:rPr>
              <w:t>物业管理</w:t>
            </w:r>
            <w:r>
              <w:rPr>
                <w:rFonts w:hint="eastAsia"/>
                <w:b w:val="0"/>
                <w:bCs w:val="0"/>
                <w:color w:val="auto"/>
                <w:szCs w:val="21"/>
              </w:rPr>
              <w:t>的过程做了明确的要求，从顾客沟通、合同评审、</w:t>
            </w:r>
            <w:r>
              <w:rPr>
                <w:rFonts w:hint="eastAsia"/>
                <w:b w:val="0"/>
                <w:bCs w:val="0"/>
                <w:color w:val="auto"/>
                <w:szCs w:val="21"/>
                <w:lang w:val="en-US" w:eastAsia="zh-CN"/>
              </w:rPr>
              <w:t>物业管理</w:t>
            </w:r>
            <w:r>
              <w:rPr>
                <w:rFonts w:hint="eastAsia"/>
                <w:b w:val="0"/>
                <w:bCs w:val="0"/>
                <w:color w:val="auto"/>
                <w:szCs w:val="21"/>
              </w:rPr>
              <w:t>服务规范等各阶段，规定了服务的要求（其中包含了标准要求的记录）。</w:t>
            </w:r>
          </w:p>
          <w:p>
            <w:pPr>
              <w:rPr>
                <w:b w:val="0"/>
                <w:bCs w:val="0"/>
                <w:color w:val="auto"/>
                <w:szCs w:val="21"/>
              </w:rPr>
            </w:pPr>
            <w:r>
              <w:rPr>
                <w:rFonts w:hint="eastAsia"/>
                <w:b w:val="0"/>
                <w:bCs w:val="0"/>
                <w:color w:val="auto"/>
                <w:szCs w:val="21"/>
              </w:rPr>
              <w:t>6服务</w:t>
            </w:r>
            <w:r>
              <w:rPr>
                <w:b w:val="0"/>
                <w:bCs w:val="0"/>
                <w:color w:val="auto"/>
                <w:szCs w:val="21"/>
              </w:rPr>
              <w:t>准则</w:t>
            </w:r>
            <w:r>
              <w:rPr>
                <w:rFonts w:hint="eastAsia"/>
                <w:b w:val="0"/>
                <w:bCs w:val="0"/>
                <w:color w:val="auto"/>
                <w:szCs w:val="21"/>
              </w:rPr>
              <w:t>:《</w:t>
            </w:r>
            <w:r>
              <w:rPr>
                <w:rFonts w:hint="eastAsia"/>
                <w:b w:val="0"/>
                <w:bCs w:val="0"/>
                <w:color w:val="auto"/>
                <w:szCs w:val="21"/>
                <w:lang w:val="en-US" w:eastAsia="zh-CN"/>
              </w:rPr>
              <w:t>物业管理</w:t>
            </w:r>
            <w:r>
              <w:rPr>
                <w:rFonts w:hint="eastAsia"/>
                <w:b w:val="0"/>
                <w:bCs w:val="0"/>
                <w:color w:val="auto"/>
                <w:szCs w:val="21"/>
              </w:rPr>
              <w:t>服务管理规范》、《</w:t>
            </w:r>
            <w:r>
              <w:rPr>
                <w:rFonts w:hint="eastAsia"/>
                <w:b w:val="0"/>
                <w:bCs w:val="0"/>
                <w:color w:val="auto"/>
                <w:sz w:val="20"/>
                <w:lang w:val="en-US" w:eastAsia="zh-CN"/>
              </w:rPr>
              <w:t>清洁服务</w:t>
            </w:r>
            <w:r>
              <w:rPr>
                <w:rFonts w:hint="eastAsia" w:ascii="宋体" w:hAnsi="宋体" w:cs="宋体"/>
                <w:b w:val="0"/>
                <w:bCs w:val="0"/>
                <w:color w:val="auto"/>
                <w:kern w:val="0"/>
                <w:sz w:val="24"/>
              </w:rPr>
              <w:t>指导书</w:t>
            </w:r>
            <w:r>
              <w:rPr>
                <w:rFonts w:hint="eastAsia"/>
                <w:b w:val="0"/>
                <w:bCs w:val="0"/>
                <w:color w:val="auto"/>
                <w:szCs w:val="21"/>
              </w:rPr>
              <w:t>》、《服务员工礼仪规范》、《</w:t>
            </w:r>
            <w:r>
              <w:rPr>
                <w:rFonts w:hint="eastAsia"/>
                <w:b w:val="0"/>
                <w:bCs w:val="0"/>
                <w:color w:val="auto"/>
                <w:szCs w:val="21"/>
                <w:lang w:val="en-US" w:eastAsia="zh-CN"/>
              </w:rPr>
              <w:t>清洁</w:t>
            </w:r>
            <w:r>
              <w:rPr>
                <w:rFonts w:hint="eastAsia"/>
                <w:b w:val="0"/>
                <w:bCs w:val="0"/>
                <w:color w:val="auto"/>
                <w:szCs w:val="21"/>
              </w:rPr>
              <w:t>服务</w:t>
            </w:r>
            <w:r>
              <w:rPr>
                <w:rFonts w:hint="eastAsia" w:ascii="宋体" w:hAnsi="宋体" w:cs="宋体"/>
                <w:b w:val="0"/>
                <w:bCs w:val="0"/>
                <w:color w:val="auto"/>
                <w:kern w:val="0"/>
                <w:sz w:val="24"/>
              </w:rPr>
              <w:t>指导书</w:t>
            </w:r>
            <w:r>
              <w:rPr>
                <w:rFonts w:hint="eastAsia"/>
                <w:b w:val="0"/>
                <w:bCs w:val="0"/>
                <w:color w:val="auto"/>
                <w:szCs w:val="21"/>
              </w:rPr>
              <w:t>》</w:t>
            </w:r>
            <w:r>
              <w:rPr>
                <w:rFonts w:hint="eastAsia" w:ascii="宋体" w:hAnsi="宋体" w:cs="宋体"/>
                <w:b w:val="0"/>
                <w:bCs w:val="0"/>
                <w:color w:val="auto"/>
                <w:kern w:val="0"/>
                <w:sz w:val="24"/>
              </w:rPr>
              <w:t>等</w:t>
            </w:r>
            <w:r>
              <w:rPr>
                <w:b w:val="0"/>
                <w:bCs w:val="0"/>
                <w:color w:val="auto"/>
                <w:szCs w:val="21"/>
              </w:rPr>
              <w:t>相关标准、用户要求等进行</w:t>
            </w:r>
            <w:r>
              <w:rPr>
                <w:rFonts w:hint="eastAsia"/>
                <w:b w:val="0"/>
                <w:bCs w:val="0"/>
                <w:color w:val="auto"/>
                <w:szCs w:val="21"/>
              </w:rPr>
              <w:t>接收</w:t>
            </w:r>
            <w:r>
              <w:rPr>
                <w:b w:val="0"/>
                <w:bCs w:val="0"/>
                <w:color w:val="auto"/>
                <w:szCs w:val="21"/>
              </w:rPr>
              <w:t>，以保证交付的产品满足要求。</w:t>
            </w:r>
          </w:p>
          <w:p>
            <w:pPr>
              <w:rPr>
                <w:b w:val="0"/>
                <w:bCs w:val="0"/>
                <w:color w:val="auto"/>
                <w:szCs w:val="21"/>
              </w:rPr>
            </w:pPr>
            <w:r>
              <w:rPr>
                <w:rFonts w:hint="eastAsia"/>
                <w:b w:val="0"/>
                <w:bCs w:val="0"/>
                <w:color w:val="auto"/>
                <w:szCs w:val="21"/>
              </w:rPr>
              <w:t>7.记录：策划有销售合同、内部审核检查表、首末次会议记录、服务特殊过程确认记录、合同评审记录录等，基本满足产品实现需要。</w:t>
            </w:r>
          </w:p>
          <w:p>
            <w:pPr>
              <w:ind w:firstLine="420" w:firstLineChars="200"/>
              <w:rPr>
                <w:b w:val="0"/>
                <w:bCs w:val="0"/>
                <w:color w:val="auto"/>
                <w:szCs w:val="21"/>
              </w:rPr>
            </w:pPr>
            <w:r>
              <w:rPr>
                <w:rFonts w:hint="eastAsia"/>
                <w:b w:val="0"/>
                <w:bCs w:val="0"/>
                <w:color w:val="auto"/>
                <w:szCs w:val="21"/>
              </w:rPr>
              <w:t>目前策划基本充分。</w:t>
            </w:r>
          </w:p>
          <w:p>
            <w:pPr>
              <w:widowControl/>
              <w:spacing w:line="380" w:lineRule="exact"/>
              <w:jc w:val="left"/>
              <w:rPr>
                <w:b w:val="0"/>
                <w:bCs w:val="0"/>
                <w:color w:val="auto"/>
                <w:szCs w:val="21"/>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spacing w:line="380" w:lineRule="exact"/>
              <w:rPr>
                <w:rFonts w:hint="default"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设计开发</w:t>
            </w:r>
          </w:p>
        </w:tc>
        <w:tc>
          <w:tcPr>
            <w:tcW w:w="1070" w:type="dxa"/>
            <w:vAlign w:val="center"/>
          </w:tcPr>
          <w:p>
            <w:pPr>
              <w:spacing w:line="380" w:lineRule="exact"/>
              <w:rPr>
                <w:rFonts w:hint="default" w:eastAsia="宋体"/>
                <w:b w:val="0"/>
                <w:bCs w:val="0"/>
                <w:color w:val="auto"/>
                <w:szCs w:val="21"/>
                <w:lang w:val="en-US" w:eastAsia="zh-CN"/>
              </w:rPr>
            </w:pPr>
            <w:r>
              <w:rPr>
                <w:rFonts w:hint="eastAsia"/>
                <w:b w:val="0"/>
                <w:bCs w:val="0"/>
                <w:color w:val="auto"/>
                <w:szCs w:val="21"/>
                <w:lang w:val="en-US" w:eastAsia="zh-CN"/>
              </w:rPr>
              <w:t>Q8.3</w:t>
            </w:r>
          </w:p>
        </w:tc>
        <w:tc>
          <w:tcPr>
            <w:tcW w:w="11172" w:type="dxa"/>
          </w:tcPr>
          <w:p>
            <w:pPr>
              <w:pStyle w:val="2"/>
              <w:rPr>
                <w:rFonts w:hint="eastAsia"/>
                <w:b w:val="0"/>
                <w:bCs w:val="0"/>
                <w:color w:val="auto"/>
                <w:spacing w:val="0"/>
                <w:szCs w:val="21"/>
                <w:lang w:val="en-US" w:eastAsia="zh-CN"/>
              </w:rPr>
            </w:pP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不适用，</w:t>
            </w:r>
            <w:r>
              <w:rPr>
                <w:rFonts w:hint="default" w:ascii="宋体" w:hAnsi="宋体"/>
                <w:b w:val="0"/>
                <w:bCs w:val="0"/>
                <w:color w:val="auto"/>
                <w:sz w:val="21"/>
                <w:szCs w:val="21"/>
                <w:lang w:val="en-US" w:eastAsia="zh-CN"/>
              </w:rPr>
              <w:t>不适用理由： 因该公司的</w:t>
            </w:r>
            <w:r>
              <w:rPr>
                <w:color w:val="auto"/>
                <w:sz w:val="20"/>
              </w:rPr>
              <w:t>物业管理服务</w:t>
            </w:r>
            <w:r>
              <w:rPr>
                <w:rFonts w:hint="default" w:ascii="宋体" w:hAnsi="宋体"/>
                <w:b w:val="0"/>
                <w:bCs w:val="0"/>
                <w:color w:val="auto"/>
                <w:sz w:val="21"/>
                <w:szCs w:val="21"/>
                <w:lang w:val="en-US" w:eastAsia="zh-CN"/>
              </w:rPr>
              <w:t>，按照顾客的要求进行，该条款的不适用,不影响组织确保其产品和服务合格的能力和责任，也不会对增强顾客满意产生影响</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b w:val="0"/>
                <w:bCs w:val="0"/>
                <w:color w:val="auto"/>
                <w:szCs w:val="21"/>
              </w:rPr>
            </w:pPr>
            <w:r>
              <w:rPr>
                <w:rFonts w:hint="eastAsia"/>
                <w:b w:val="0"/>
                <w:bCs w:val="0"/>
                <w:color w:val="auto"/>
                <w:szCs w:val="21"/>
              </w:rPr>
              <w:t>生产及服务的控制</w:t>
            </w:r>
          </w:p>
          <w:p>
            <w:pPr>
              <w:rPr>
                <w:b w:val="0"/>
                <w:bCs w:val="0"/>
                <w:color w:val="auto"/>
                <w:szCs w:val="21"/>
              </w:rPr>
            </w:pPr>
          </w:p>
          <w:p>
            <w:pPr>
              <w:spacing w:line="380" w:lineRule="exact"/>
              <w:rPr>
                <w:rFonts w:ascii="宋体" w:hAnsi="宋体" w:cs="宋体"/>
                <w:b w:val="0"/>
                <w:bCs w:val="0"/>
                <w:color w:val="auto"/>
                <w:szCs w:val="21"/>
              </w:rPr>
            </w:pPr>
          </w:p>
        </w:tc>
        <w:tc>
          <w:tcPr>
            <w:tcW w:w="1070" w:type="dxa"/>
            <w:vAlign w:val="center"/>
          </w:tcPr>
          <w:p>
            <w:pPr>
              <w:rPr>
                <w:b w:val="0"/>
                <w:bCs w:val="0"/>
                <w:color w:val="auto"/>
              </w:rPr>
            </w:pPr>
            <w:r>
              <w:rPr>
                <w:rFonts w:hint="eastAsia"/>
                <w:b w:val="0"/>
                <w:bCs w:val="0"/>
                <w:color w:val="auto"/>
              </w:rPr>
              <w:t>Q8.5.1</w:t>
            </w:r>
          </w:p>
          <w:p>
            <w:pPr>
              <w:spacing w:line="380" w:lineRule="exact"/>
              <w:rPr>
                <w:b w:val="0"/>
                <w:bCs w:val="0"/>
                <w:color w:val="auto"/>
                <w:szCs w:val="21"/>
              </w:rPr>
            </w:pPr>
          </w:p>
        </w:tc>
        <w:tc>
          <w:tcPr>
            <w:tcW w:w="11172" w:type="dxa"/>
          </w:tcPr>
          <w:p>
            <w:pPr>
              <w:pStyle w:val="2"/>
              <w:rPr>
                <w:rFonts w:hint="default"/>
                <w:color w:val="auto"/>
                <w:lang w:val="en-US" w:eastAsia="zh-CN"/>
              </w:rPr>
            </w:pPr>
            <w:r>
              <w:rPr>
                <w:rFonts w:hint="eastAsia"/>
                <w:color w:val="auto"/>
                <w:lang w:val="en-US" w:eastAsia="zh-CN"/>
              </w:rPr>
              <w:t>该公司的物业服务主要有：保洁、物业基础设施的维修、</w:t>
            </w:r>
            <w:r>
              <w:rPr>
                <w:rFonts w:hint="default" w:ascii="Arial" w:hAnsi="Arial" w:cs="Arial"/>
                <w:color w:val="auto"/>
                <w:kern w:val="0"/>
                <w:szCs w:val="21"/>
                <w:lang w:val="en-US" w:eastAsia="zh-CN"/>
              </w:rPr>
              <w:t>消防泵房、生活泵房、客服</w:t>
            </w:r>
          </w:p>
          <w:p>
            <w:pPr>
              <w:pStyle w:val="2"/>
              <w:rPr>
                <w:rFonts w:hint="default" w:ascii="Arial" w:hAnsi="Arial" w:cs="Arial"/>
                <w:color w:val="auto"/>
                <w:kern w:val="0"/>
                <w:szCs w:val="21"/>
                <w:lang w:val="en-US" w:eastAsia="zh-CN"/>
              </w:rPr>
            </w:pPr>
            <w:r>
              <w:rPr>
                <w:rFonts w:hint="eastAsia"/>
                <w:color w:val="auto"/>
                <w:lang w:val="en-US" w:eastAsia="zh-CN"/>
              </w:rPr>
              <w:t>服务内容有：</w:t>
            </w:r>
            <w:r>
              <w:rPr>
                <w:rFonts w:hint="default" w:ascii="Arial" w:hAnsi="Arial" w:cs="Arial"/>
                <w:color w:val="auto"/>
                <w:kern w:val="0"/>
                <w:szCs w:val="21"/>
                <w:lang w:val="en-US" w:eastAsia="zh-CN"/>
              </w:rPr>
              <w:t>西宁财富广场</w:t>
            </w:r>
          </w:p>
          <w:p>
            <w:pPr>
              <w:pStyle w:val="2"/>
              <w:rPr>
                <w:rFonts w:hint="default"/>
                <w:color w:val="auto"/>
                <w:lang w:val="en-US" w:eastAsia="zh-CN"/>
              </w:rPr>
            </w:pPr>
            <w:r>
              <w:rPr>
                <w:rFonts w:hint="default"/>
                <w:color w:val="auto"/>
                <w:lang w:val="en-US" w:eastAsia="zh-CN"/>
              </w:rPr>
              <w:t>保洁：</w:t>
            </w:r>
            <w:r>
              <w:rPr>
                <w:rFonts w:hint="eastAsia"/>
                <w:color w:val="auto"/>
                <w:lang w:val="en-US" w:eastAsia="zh-CN"/>
              </w:rPr>
              <w:t>3</w:t>
            </w:r>
            <w:r>
              <w:rPr>
                <w:rFonts w:hint="default"/>
                <w:color w:val="auto"/>
                <w:lang w:val="en-US" w:eastAsia="zh-CN"/>
              </w:rPr>
              <w:t>名</w:t>
            </w:r>
          </w:p>
          <w:p>
            <w:pPr>
              <w:pStyle w:val="2"/>
              <w:rPr>
                <w:rFonts w:hint="default"/>
                <w:color w:val="auto"/>
                <w:lang w:val="en-US" w:eastAsia="zh-CN"/>
              </w:rPr>
            </w:pPr>
            <w:r>
              <w:rPr>
                <w:rFonts w:hint="default"/>
                <w:color w:val="auto"/>
                <w:lang w:val="en-US" w:eastAsia="zh-CN"/>
              </w:rPr>
              <w:t>保洁范围</w:t>
            </w:r>
          </w:p>
          <w:p>
            <w:pPr>
              <w:pStyle w:val="2"/>
              <w:rPr>
                <w:rFonts w:hint="default"/>
                <w:color w:val="auto"/>
                <w:lang w:val="en-US" w:eastAsia="zh-CN"/>
              </w:rPr>
            </w:pPr>
            <w:r>
              <w:rPr>
                <w:rFonts w:hint="default"/>
                <w:color w:val="auto"/>
                <w:lang w:val="en-US" w:eastAsia="zh-CN"/>
              </w:rPr>
              <w:t>工作内容：玻璃、烟灰桶、电制开关、天花、灯饰、消防设施、公共走道地面、公共走道墙身、地脚线、垃圾清理等，要求定时巡回检查，勤于打扫，每周进行1次集中大扫除。</w:t>
            </w:r>
          </w:p>
          <w:p>
            <w:pPr>
              <w:pStyle w:val="2"/>
              <w:rPr>
                <w:rFonts w:hint="default"/>
                <w:color w:val="auto"/>
                <w:lang w:val="en-US" w:eastAsia="zh-CN"/>
              </w:rPr>
            </w:pPr>
          </w:p>
          <w:p>
            <w:pPr>
              <w:pStyle w:val="2"/>
              <w:rPr>
                <w:rFonts w:hint="default"/>
                <w:color w:val="auto"/>
                <w:lang w:val="en-US" w:eastAsia="zh-CN"/>
              </w:rPr>
            </w:pPr>
            <w:r>
              <w:rPr>
                <w:rFonts w:hint="default"/>
                <w:color w:val="auto"/>
                <w:lang w:val="en-US" w:eastAsia="zh-CN"/>
              </w:rPr>
              <w:t>工作内容：保洁频度根据人流量确定，人流量少的洗手间为1次/2小时，人流量多的为1次/小时，每周固定时间对卫生间、茶水间进行大扫除，保持洗手间无异味，公共区域垃圾桶、箱内垃圾的收集、清运。</w:t>
            </w:r>
          </w:p>
          <w:p>
            <w:pPr>
              <w:pStyle w:val="2"/>
              <w:rPr>
                <w:b/>
                <w:bCs w:val="0"/>
                <w:color w:val="auto"/>
              </w:rPr>
            </w:pPr>
          </w:p>
          <w:p>
            <w:pPr>
              <w:pStyle w:val="2"/>
              <w:rPr>
                <w:b/>
                <w:bCs w:val="0"/>
                <w:color w:val="auto"/>
              </w:rPr>
            </w:pPr>
          </w:p>
          <w:p>
            <w:pPr>
              <w:pStyle w:val="2"/>
              <w:rPr>
                <w:rFonts w:hint="eastAsia"/>
                <w:b/>
                <w:bCs w:val="0"/>
                <w:color w:val="auto"/>
              </w:rPr>
            </w:pPr>
            <w:r>
              <w:rPr>
                <w:rFonts w:hint="eastAsia"/>
                <w:b/>
                <w:bCs w:val="0"/>
                <w:color w:val="auto"/>
                <w:lang w:val="en-US" w:eastAsia="zh-CN"/>
              </w:rPr>
              <w:t>1、保洁</w:t>
            </w:r>
            <w:r>
              <w:rPr>
                <w:rFonts w:hint="eastAsia"/>
                <w:b/>
                <w:bCs w:val="0"/>
                <w:color w:val="auto"/>
              </w:rPr>
              <w:t>：</w:t>
            </w:r>
          </w:p>
          <w:p>
            <w:pPr>
              <w:rPr>
                <w:rFonts w:hint="eastAsia"/>
                <w:color w:val="auto"/>
                <w:szCs w:val="21"/>
                <w:lang w:val="en-GB"/>
              </w:rPr>
            </w:pPr>
            <w:r>
              <w:rPr>
                <w:rFonts w:hint="eastAsia"/>
                <w:color w:val="auto"/>
                <w:szCs w:val="21"/>
                <w:lang w:val="en-GB"/>
              </w:rPr>
              <w:t xml:space="preserve">     </w:t>
            </w:r>
          </w:p>
          <w:p>
            <w:pPr>
              <w:rPr>
                <w:rFonts w:hint="default" w:eastAsia="宋体"/>
                <w:color w:val="auto"/>
                <w:szCs w:val="21"/>
                <w:lang w:val="en-US" w:eastAsia="zh-CN"/>
              </w:rPr>
            </w:pPr>
            <w:r>
              <w:rPr>
                <w:rFonts w:hint="eastAsia"/>
                <w:b/>
                <w:bCs/>
                <w:color w:val="auto"/>
                <w:szCs w:val="21"/>
                <w:lang w:val="en-GB"/>
              </w:rPr>
              <w:t>保洁日常记录</w:t>
            </w:r>
            <w:r>
              <w:rPr>
                <w:rFonts w:hint="eastAsia"/>
                <w:b/>
                <w:bCs/>
                <w:color w:val="auto"/>
                <w:szCs w:val="21"/>
                <w:lang w:val="en-US" w:eastAsia="zh-CN"/>
              </w:rPr>
              <w:t>1</w:t>
            </w:r>
          </w:p>
          <w:p>
            <w:pPr>
              <w:pStyle w:val="2"/>
              <w:rPr>
                <w:rFonts w:hint="eastAsia"/>
                <w:color w:val="auto"/>
                <w:szCs w:val="21"/>
                <w:lang w:val="en-US" w:eastAsia="zh-CN"/>
              </w:rPr>
            </w:pPr>
            <w:r>
              <w:rPr>
                <w:rFonts w:hint="eastAsia"/>
                <w:color w:val="auto"/>
                <w:szCs w:val="21"/>
                <w:lang w:val="en-US" w:eastAsia="zh-CN"/>
              </w:rPr>
              <w:t>楼层：B12   时间：10：05</w:t>
            </w:r>
          </w:p>
          <w:p>
            <w:pPr>
              <w:pStyle w:val="2"/>
              <w:rPr>
                <w:rFonts w:hint="eastAsia"/>
                <w:color w:val="auto"/>
                <w:szCs w:val="21"/>
                <w:lang w:val="en-US" w:eastAsia="zh-CN"/>
              </w:rPr>
            </w:pPr>
            <w:r>
              <w:rPr>
                <w:rFonts w:hint="eastAsia"/>
                <w:color w:val="auto"/>
                <w:szCs w:val="21"/>
                <w:lang w:val="en-US" w:eastAsia="zh-CN"/>
              </w:rPr>
              <w:t>1.大厅地面光亮、洁净、无杂物、地脚线无积尘</w:t>
            </w:r>
          </w:p>
          <w:p>
            <w:pPr>
              <w:pStyle w:val="2"/>
              <w:rPr>
                <w:rFonts w:hint="eastAsia"/>
                <w:color w:val="auto"/>
                <w:szCs w:val="21"/>
                <w:lang w:val="en-US" w:eastAsia="zh-CN"/>
              </w:rPr>
            </w:pPr>
            <w:r>
              <w:rPr>
                <w:rFonts w:hint="eastAsia"/>
                <w:color w:val="auto"/>
                <w:szCs w:val="21"/>
                <w:lang w:val="en-US" w:eastAsia="zh-CN"/>
              </w:rPr>
              <w:t>2消防器材无灰尘、台阶、楼梯扶手无灰尘无杂物</w:t>
            </w:r>
          </w:p>
          <w:p>
            <w:pPr>
              <w:pStyle w:val="2"/>
              <w:rPr>
                <w:rFonts w:hint="eastAsia"/>
                <w:color w:val="auto"/>
                <w:szCs w:val="21"/>
                <w:lang w:val="en-US" w:eastAsia="zh-CN"/>
              </w:rPr>
            </w:pPr>
            <w:r>
              <w:rPr>
                <w:rFonts w:hint="eastAsia"/>
                <w:color w:val="auto"/>
                <w:szCs w:val="21"/>
                <w:lang w:val="en-US" w:eastAsia="zh-CN"/>
              </w:rPr>
              <w:t>3、垃圾桶定时清理，无异味</w:t>
            </w:r>
          </w:p>
          <w:p>
            <w:pPr>
              <w:pStyle w:val="2"/>
              <w:rPr>
                <w:rFonts w:hint="eastAsia"/>
                <w:color w:val="auto"/>
                <w:szCs w:val="21"/>
                <w:lang w:val="en-US" w:eastAsia="zh-CN"/>
              </w:rPr>
            </w:pPr>
            <w:r>
              <w:rPr>
                <w:rFonts w:hint="eastAsia"/>
                <w:color w:val="auto"/>
                <w:szCs w:val="21"/>
                <w:lang w:val="en-US" w:eastAsia="zh-CN"/>
              </w:rPr>
              <w:t>4、洗手间无灰尘、门、墙角、墙面开关无灰尘、污迹</w:t>
            </w:r>
          </w:p>
          <w:p>
            <w:pPr>
              <w:pStyle w:val="2"/>
              <w:rPr>
                <w:rFonts w:hint="eastAsia"/>
                <w:color w:val="auto"/>
                <w:szCs w:val="21"/>
                <w:lang w:val="en-US" w:eastAsia="zh-CN"/>
              </w:rPr>
            </w:pPr>
            <w:r>
              <w:rPr>
                <w:rFonts w:hint="eastAsia"/>
                <w:color w:val="auto"/>
                <w:szCs w:val="21"/>
                <w:lang w:val="en-US" w:eastAsia="zh-CN"/>
              </w:rPr>
              <w:t>5、洗手间台面、镜面、蹲便器、小便器，洁净无黄渍</w:t>
            </w:r>
          </w:p>
          <w:p>
            <w:pPr>
              <w:pStyle w:val="2"/>
              <w:rPr>
                <w:rFonts w:hint="eastAsia"/>
                <w:color w:val="auto"/>
                <w:szCs w:val="21"/>
                <w:lang w:val="en-US" w:eastAsia="zh-CN"/>
              </w:rPr>
            </w:pPr>
            <w:r>
              <w:rPr>
                <w:rFonts w:hint="eastAsia"/>
                <w:color w:val="auto"/>
                <w:szCs w:val="21"/>
                <w:lang w:val="en-US" w:eastAsia="zh-CN"/>
              </w:rPr>
              <w:t>6、洗手间水龙头、把手保持光亮、无水迹、无水锈</w:t>
            </w:r>
          </w:p>
          <w:p>
            <w:pPr>
              <w:pStyle w:val="2"/>
              <w:rPr>
                <w:rFonts w:hint="eastAsia"/>
                <w:color w:val="auto"/>
                <w:szCs w:val="21"/>
                <w:lang w:val="en-US" w:eastAsia="zh-CN"/>
              </w:rPr>
            </w:pPr>
            <w:r>
              <w:rPr>
                <w:rFonts w:hint="eastAsia"/>
                <w:color w:val="auto"/>
                <w:szCs w:val="21"/>
                <w:lang w:val="en-US" w:eastAsia="zh-CN"/>
              </w:rPr>
              <w:t>7、办公区地面光亮，洁净，无污渍、水迹无水锈</w:t>
            </w:r>
          </w:p>
          <w:p>
            <w:pPr>
              <w:pStyle w:val="2"/>
              <w:rPr>
                <w:rFonts w:hint="eastAsia"/>
                <w:color w:val="auto"/>
                <w:szCs w:val="21"/>
                <w:lang w:val="en-US" w:eastAsia="zh-CN"/>
              </w:rPr>
            </w:pPr>
            <w:r>
              <w:rPr>
                <w:rFonts w:hint="eastAsia"/>
                <w:color w:val="auto"/>
                <w:szCs w:val="21"/>
                <w:lang w:val="en-US" w:eastAsia="zh-CN"/>
              </w:rPr>
              <w:t>8、电梯轿厢光亮、无指印、地面无灰尘、电梯门槽杂物</w:t>
            </w:r>
          </w:p>
          <w:p>
            <w:pPr>
              <w:pStyle w:val="2"/>
              <w:rPr>
                <w:rFonts w:hint="default"/>
                <w:color w:val="auto"/>
                <w:szCs w:val="21"/>
                <w:lang w:val="en-US" w:eastAsia="zh-CN"/>
              </w:rPr>
            </w:pPr>
            <w:r>
              <w:rPr>
                <w:rFonts w:hint="eastAsia"/>
                <w:color w:val="auto"/>
                <w:szCs w:val="21"/>
                <w:lang w:val="en-US" w:eastAsia="zh-CN"/>
              </w:rPr>
              <w:t>9、车库地面无灰尘、无水迹、无杂物</w:t>
            </w:r>
          </w:p>
          <w:p>
            <w:pPr>
              <w:pStyle w:val="2"/>
              <w:rPr>
                <w:rFonts w:hint="default" w:eastAsia="宋体"/>
                <w:color w:val="auto"/>
                <w:szCs w:val="21"/>
                <w:lang w:val="en-US" w:eastAsia="zh-CN"/>
              </w:rPr>
            </w:pPr>
            <w:r>
              <w:rPr>
                <w:rFonts w:hint="eastAsia"/>
                <w:color w:val="auto"/>
                <w:szCs w:val="21"/>
                <w:lang w:val="en-US" w:eastAsia="zh-CN"/>
              </w:rPr>
              <w:t>清洁人：李成连      检查人：张军</w:t>
            </w:r>
          </w:p>
          <w:p>
            <w:pPr>
              <w:rPr>
                <w:color w:val="auto"/>
                <w:szCs w:val="21"/>
                <w:lang w:val="en-GB"/>
              </w:rPr>
            </w:pPr>
          </w:p>
          <w:p>
            <w:pPr>
              <w:pStyle w:val="2"/>
              <w:rPr>
                <w:rFonts w:hint="default" w:eastAsia="宋体"/>
                <w:b/>
                <w:bCs w:val="0"/>
                <w:color w:val="auto"/>
                <w:lang w:val="en-US" w:eastAsia="zh-CN"/>
              </w:rPr>
            </w:pPr>
            <w:r>
              <w:rPr>
                <w:rFonts w:hint="eastAsia"/>
                <w:color w:val="auto"/>
                <w:lang w:val="en-US" w:eastAsia="zh-CN"/>
              </w:rPr>
              <w:t xml:space="preserve"> </w:t>
            </w:r>
            <w:r>
              <w:rPr>
                <w:rFonts w:hint="eastAsia"/>
                <w:b/>
                <w:bCs w:val="0"/>
                <w:color w:val="auto"/>
                <w:lang w:val="en-US" w:eastAsia="zh-CN"/>
              </w:rPr>
              <w:t>大扫除记录：B5</w:t>
            </w:r>
          </w:p>
          <w:p>
            <w:pPr>
              <w:pStyle w:val="2"/>
              <w:rPr>
                <w:rFonts w:hint="eastAsia"/>
                <w:color w:val="auto"/>
                <w:lang w:val="en-US" w:eastAsia="zh-CN"/>
              </w:rPr>
            </w:pPr>
            <w:r>
              <w:rPr>
                <w:rFonts w:hint="eastAsia"/>
                <w:color w:val="auto"/>
                <w:lang w:val="en-US" w:eastAsia="zh-CN"/>
              </w:rPr>
              <w:t>日期       时间断     清洁区域        保洁人           检查人      检查结果    检查日期</w:t>
            </w:r>
          </w:p>
          <w:p>
            <w:pPr>
              <w:pStyle w:val="2"/>
              <w:rPr>
                <w:rFonts w:hint="eastAsia"/>
                <w:color w:val="auto"/>
                <w:lang w:val="en-US" w:eastAsia="zh-CN"/>
              </w:rPr>
            </w:pPr>
            <w:r>
              <w:rPr>
                <w:rFonts w:hint="eastAsia"/>
                <w:color w:val="auto"/>
                <w:lang w:val="en-US" w:eastAsia="zh-CN"/>
              </w:rPr>
              <w:t xml:space="preserve">2020.6.14    8:30-9:00   消防设施      </w:t>
            </w:r>
            <w:r>
              <w:rPr>
                <w:rFonts w:hint="eastAsia"/>
                <w:color w:val="auto"/>
              </w:rPr>
              <w:t>陈占花</w:t>
            </w:r>
            <w:r>
              <w:rPr>
                <w:rFonts w:hint="eastAsia"/>
                <w:color w:val="auto"/>
                <w:lang w:val="en-US" w:eastAsia="zh-CN"/>
              </w:rPr>
              <w:t xml:space="preserve">       </w:t>
            </w:r>
            <w:r>
              <w:rPr>
                <w:rFonts w:hint="eastAsia"/>
                <w:color w:val="auto"/>
                <w:szCs w:val="21"/>
                <w:lang w:val="en-US" w:eastAsia="zh-CN"/>
              </w:rPr>
              <w:t>张军</w:t>
            </w:r>
            <w:r>
              <w:rPr>
                <w:rFonts w:hint="eastAsia"/>
                <w:color w:val="auto"/>
                <w:lang w:val="en-US" w:eastAsia="zh-CN"/>
              </w:rPr>
              <w:t xml:space="preserve">      符合要求  2020.6.14</w:t>
            </w:r>
          </w:p>
          <w:p>
            <w:pPr>
              <w:pStyle w:val="2"/>
              <w:rPr>
                <w:rFonts w:hint="eastAsia"/>
                <w:color w:val="auto"/>
                <w:lang w:val="en-US" w:eastAsia="zh-CN"/>
              </w:rPr>
            </w:pPr>
            <w:r>
              <w:rPr>
                <w:rFonts w:hint="eastAsia"/>
                <w:color w:val="auto"/>
                <w:lang w:val="en-US" w:eastAsia="zh-CN"/>
              </w:rPr>
              <w:t xml:space="preserve">2020.6.14     9:00-10:00   灯饰       </w:t>
            </w:r>
            <w:r>
              <w:rPr>
                <w:rFonts w:hint="eastAsia"/>
                <w:color w:val="auto"/>
              </w:rPr>
              <w:t>陈占花</w:t>
            </w:r>
            <w:r>
              <w:rPr>
                <w:rFonts w:hint="eastAsia"/>
                <w:color w:val="auto"/>
                <w:lang w:val="en-US" w:eastAsia="zh-CN"/>
              </w:rPr>
              <w:t xml:space="preserve">        </w:t>
            </w:r>
            <w:r>
              <w:rPr>
                <w:rFonts w:hint="eastAsia"/>
                <w:color w:val="auto"/>
                <w:szCs w:val="21"/>
                <w:lang w:val="en-US" w:eastAsia="zh-CN"/>
              </w:rPr>
              <w:t>张军</w:t>
            </w:r>
            <w:r>
              <w:rPr>
                <w:rFonts w:hint="eastAsia"/>
                <w:color w:val="auto"/>
                <w:lang w:val="en-US" w:eastAsia="zh-CN"/>
              </w:rPr>
              <w:t xml:space="preserve">      符合要求   2020.6.14</w:t>
            </w:r>
          </w:p>
          <w:p>
            <w:pPr>
              <w:pStyle w:val="2"/>
              <w:rPr>
                <w:rFonts w:hint="eastAsia"/>
                <w:color w:val="auto"/>
                <w:lang w:val="en-US" w:eastAsia="zh-CN"/>
              </w:rPr>
            </w:pPr>
            <w:r>
              <w:rPr>
                <w:rFonts w:hint="eastAsia"/>
                <w:color w:val="auto"/>
                <w:lang w:val="en-US" w:eastAsia="zh-CN"/>
              </w:rPr>
              <w:t xml:space="preserve">2020.6.14    10:00-10:30   天花\  地脚线   </w:t>
            </w:r>
            <w:r>
              <w:rPr>
                <w:rFonts w:hint="eastAsia"/>
                <w:color w:val="auto"/>
              </w:rPr>
              <w:t>陈占花</w:t>
            </w:r>
            <w:r>
              <w:rPr>
                <w:rFonts w:hint="eastAsia"/>
                <w:color w:val="auto"/>
                <w:lang w:val="en-US" w:eastAsia="zh-CN"/>
              </w:rPr>
              <w:t xml:space="preserve">     </w:t>
            </w:r>
            <w:r>
              <w:rPr>
                <w:rFonts w:hint="eastAsia"/>
                <w:color w:val="auto"/>
                <w:szCs w:val="21"/>
                <w:lang w:val="en-US" w:eastAsia="zh-CN"/>
              </w:rPr>
              <w:t>张军</w:t>
            </w:r>
            <w:r>
              <w:rPr>
                <w:rFonts w:hint="eastAsia"/>
                <w:color w:val="auto"/>
                <w:lang w:val="en-US" w:eastAsia="zh-CN"/>
              </w:rPr>
              <w:t xml:space="preserve">       符合要求   2020.6.14</w:t>
            </w:r>
          </w:p>
          <w:p>
            <w:pPr>
              <w:pStyle w:val="2"/>
              <w:rPr>
                <w:rFonts w:hint="eastAsia"/>
                <w:color w:val="auto"/>
                <w:lang w:val="en-US" w:eastAsia="zh-CN"/>
              </w:rPr>
            </w:pPr>
            <w:r>
              <w:rPr>
                <w:rFonts w:hint="eastAsia"/>
                <w:color w:val="auto"/>
                <w:lang w:val="en-US" w:eastAsia="zh-CN"/>
              </w:rPr>
              <w:t xml:space="preserve">2020.6.14    10:30-12:00   玻璃、烟灰桶   </w:t>
            </w:r>
            <w:r>
              <w:rPr>
                <w:rFonts w:hint="eastAsia"/>
                <w:color w:val="auto"/>
              </w:rPr>
              <w:t>陈占花</w:t>
            </w:r>
            <w:r>
              <w:rPr>
                <w:rFonts w:hint="eastAsia"/>
                <w:color w:val="auto"/>
                <w:lang w:val="en-US" w:eastAsia="zh-CN"/>
              </w:rPr>
              <w:t xml:space="preserve">      </w:t>
            </w:r>
            <w:r>
              <w:rPr>
                <w:rFonts w:hint="eastAsia"/>
                <w:color w:val="auto"/>
                <w:szCs w:val="21"/>
                <w:lang w:val="en-US" w:eastAsia="zh-CN"/>
              </w:rPr>
              <w:t>张军</w:t>
            </w:r>
            <w:r>
              <w:rPr>
                <w:rFonts w:hint="eastAsia"/>
                <w:color w:val="auto"/>
                <w:lang w:val="en-US" w:eastAsia="zh-CN"/>
              </w:rPr>
              <w:t xml:space="preserve">    符合要求  2020.6.14</w:t>
            </w:r>
          </w:p>
          <w:p>
            <w:pPr>
              <w:pStyle w:val="2"/>
              <w:rPr>
                <w:rFonts w:hint="eastAsia"/>
                <w:color w:val="auto"/>
                <w:lang w:val="en-US" w:eastAsia="zh-CN"/>
              </w:rPr>
            </w:pPr>
            <w:r>
              <w:rPr>
                <w:rFonts w:hint="eastAsia"/>
                <w:color w:val="auto"/>
                <w:lang w:val="en-US" w:eastAsia="zh-CN"/>
              </w:rPr>
              <w:t xml:space="preserve">2020.6.14    13:00-15:00   电制开关       陈占花      </w:t>
            </w:r>
            <w:r>
              <w:rPr>
                <w:rFonts w:hint="eastAsia"/>
                <w:color w:val="auto"/>
                <w:szCs w:val="21"/>
                <w:lang w:val="en-US" w:eastAsia="zh-CN"/>
              </w:rPr>
              <w:t>张军</w:t>
            </w:r>
            <w:r>
              <w:rPr>
                <w:rFonts w:hint="eastAsia"/>
                <w:color w:val="auto"/>
                <w:lang w:val="en-US" w:eastAsia="zh-CN"/>
              </w:rPr>
              <w:t xml:space="preserve">     符合要求  2020.6.14</w:t>
            </w:r>
          </w:p>
          <w:p>
            <w:pPr>
              <w:pStyle w:val="2"/>
              <w:rPr>
                <w:rFonts w:hint="eastAsia"/>
                <w:color w:val="auto"/>
                <w:lang w:val="en-US" w:eastAsia="zh-CN"/>
              </w:rPr>
            </w:pPr>
            <w:r>
              <w:rPr>
                <w:rFonts w:hint="eastAsia"/>
                <w:color w:val="auto"/>
                <w:lang w:val="en-US" w:eastAsia="zh-CN"/>
              </w:rPr>
              <w:t xml:space="preserve">2020.6.14    15:00-16:00  公共走道地面        陈占花     </w:t>
            </w:r>
            <w:r>
              <w:rPr>
                <w:rFonts w:hint="eastAsia"/>
                <w:color w:val="auto"/>
                <w:szCs w:val="21"/>
                <w:lang w:val="en-US" w:eastAsia="zh-CN"/>
              </w:rPr>
              <w:t>张军</w:t>
            </w:r>
            <w:r>
              <w:rPr>
                <w:rFonts w:hint="eastAsia"/>
                <w:color w:val="auto"/>
                <w:szCs w:val="21"/>
                <w:lang w:val="en-GB"/>
              </w:rPr>
              <w:t xml:space="preserve"> </w:t>
            </w:r>
            <w:r>
              <w:rPr>
                <w:rFonts w:hint="eastAsia"/>
                <w:color w:val="auto"/>
                <w:lang w:val="en-US" w:eastAsia="zh-CN"/>
              </w:rPr>
              <w:t xml:space="preserve">    符合要求   2020.6.14</w:t>
            </w:r>
          </w:p>
          <w:p>
            <w:pPr>
              <w:pStyle w:val="2"/>
              <w:rPr>
                <w:rFonts w:hint="eastAsia"/>
                <w:color w:val="auto"/>
                <w:lang w:val="en-US" w:eastAsia="zh-CN"/>
              </w:rPr>
            </w:pPr>
            <w:r>
              <w:rPr>
                <w:rFonts w:hint="eastAsia"/>
                <w:color w:val="auto"/>
                <w:lang w:val="en-US" w:eastAsia="zh-CN"/>
              </w:rPr>
              <w:t xml:space="preserve">2020.6.14   16:00-17:30  公共走道墙身\垃圾清理  陈占花   </w:t>
            </w:r>
            <w:r>
              <w:rPr>
                <w:rFonts w:hint="eastAsia"/>
                <w:color w:val="auto"/>
                <w:szCs w:val="21"/>
                <w:lang w:val="en-US" w:eastAsia="zh-CN"/>
              </w:rPr>
              <w:t>张军</w:t>
            </w:r>
            <w:r>
              <w:rPr>
                <w:rFonts w:hint="eastAsia"/>
                <w:color w:val="auto"/>
                <w:szCs w:val="21"/>
                <w:lang w:val="en-GB"/>
              </w:rPr>
              <w:t xml:space="preserve"> </w:t>
            </w:r>
            <w:r>
              <w:rPr>
                <w:rFonts w:hint="eastAsia"/>
                <w:color w:val="auto"/>
                <w:lang w:val="en-US" w:eastAsia="zh-CN"/>
              </w:rPr>
              <w:t xml:space="preserve">    符合要求   2020.6.14</w:t>
            </w:r>
          </w:p>
          <w:p>
            <w:pPr>
              <w:pStyle w:val="2"/>
              <w:rPr>
                <w:rFonts w:hint="default"/>
                <w:color w:val="auto"/>
                <w:lang w:val="en-US" w:eastAsia="zh-CN"/>
              </w:rPr>
            </w:pPr>
          </w:p>
          <w:p>
            <w:pPr>
              <w:pStyle w:val="2"/>
              <w:rPr>
                <w:rFonts w:hint="default"/>
                <w:color w:val="auto"/>
                <w:lang w:val="en-US" w:eastAsia="zh-CN"/>
              </w:rPr>
            </w:pPr>
            <w:r>
              <w:rPr>
                <w:rFonts w:hint="eastAsia"/>
                <w:color w:val="auto"/>
                <w:lang w:val="en-US" w:eastAsia="zh-CN"/>
              </w:rPr>
              <w:t>抽7月卫生日检查记录</w:t>
            </w:r>
          </w:p>
          <w:p>
            <w:pPr>
              <w:pStyle w:val="2"/>
              <w:rPr>
                <w:rFonts w:hint="default"/>
                <w:color w:val="auto"/>
                <w:lang w:val="en-US" w:eastAsia="zh-CN"/>
              </w:rPr>
            </w:pPr>
            <w:r>
              <w:rPr>
                <w:color w:val="auto"/>
              </w:rPr>
              <w:drawing>
                <wp:inline distT="0" distB="0" distL="114300" distR="114300">
                  <wp:extent cx="6951980" cy="1708150"/>
                  <wp:effectExtent l="0" t="0" r="762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6951980" cy="1708150"/>
                          </a:xfrm>
                          <a:prstGeom prst="rect">
                            <a:avLst/>
                          </a:prstGeom>
                          <a:noFill/>
                          <a:ln>
                            <a:noFill/>
                          </a:ln>
                        </pic:spPr>
                      </pic:pic>
                    </a:graphicData>
                  </a:graphic>
                </wp:inline>
              </w:drawing>
            </w:r>
          </w:p>
          <w:p>
            <w:pPr>
              <w:pStyle w:val="2"/>
              <w:rPr>
                <w:rFonts w:hint="default"/>
                <w:color w:val="auto"/>
                <w:lang w:val="en-US" w:eastAsia="zh-CN"/>
              </w:rPr>
            </w:pPr>
          </w:p>
          <w:p>
            <w:pPr>
              <w:pStyle w:val="2"/>
              <w:rPr>
                <w:rFonts w:hint="eastAsia"/>
                <w:b/>
                <w:bCs w:val="0"/>
                <w:color w:val="auto"/>
                <w:szCs w:val="22"/>
                <w:lang w:val="en-US" w:eastAsia="zh-CN"/>
              </w:rPr>
            </w:pPr>
            <w:r>
              <w:rPr>
                <w:rFonts w:hint="eastAsia"/>
                <w:b/>
                <w:bCs w:val="0"/>
                <w:color w:val="auto"/>
                <w:szCs w:val="22"/>
                <w:lang w:val="en-US" w:eastAsia="zh-CN"/>
              </w:rPr>
              <w:t>2、保安</w:t>
            </w:r>
          </w:p>
          <w:p>
            <w:pPr>
              <w:pStyle w:val="2"/>
              <w:rPr>
                <w:rFonts w:hint="default" w:eastAsia="宋体"/>
                <w:b/>
                <w:bCs w:val="0"/>
                <w:color w:val="auto"/>
                <w:lang w:val="en-US" w:eastAsia="zh-CN"/>
              </w:rPr>
            </w:pPr>
            <w:r>
              <w:rPr>
                <w:rFonts w:hint="eastAsia"/>
                <w:b/>
                <w:bCs w:val="0"/>
                <w:color w:val="auto"/>
                <w:lang w:val="en-US" w:eastAsia="zh-CN"/>
              </w:rPr>
              <w:t>保安</w:t>
            </w:r>
            <w:r>
              <w:rPr>
                <w:rFonts w:hint="eastAsia"/>
                <w:b/>
                <w:bCs w:val="0"/>
                <w:color w:val="auto"/>
              </w:rPr>
              <w:t>范围：</w:t>
            </w:r>
            <w:r>
              <w:rPr>
                <w:rFonts w:hint="eastAsia"/>
                <w:b/>
                <w:bCs w:val="0"/>
                <w:color w:val="auto"/>
                <w:lang w:val="en-US" w:eastAsia="zh-CN"/>
              </w:rPr>
              <w:t>保安外包，</w:t>
            </w:r>
            <w:r>
              <w:rPr>
                <w:rFonts w:ascii="宋体" w:hAnsi="宋体"/>
                <w:color w:val="auto"/>
                <w:szCs w:val="21"/>
              </w:rPr>
              <w:t>外包方的选择</w:t>
            </w:r>
            <w:r>
              <w:rPr>
                <w:rFonts w:hint="eastAsia" w:ascii="宋体" w:hAnsi="宋体"/>
                <w:color w:val="auto"/>
                <w:szCs w:val="21"/>
              </w:rPr>
              <w:t>评价在</w:t>
            </w:r>
            <w:r>
              <w:rPr>
                <w:rFonts w:hint="eastAsia" w:ascii="宋体" w:hAnsi="宋体"/>
                <w:color w:val="auto"/>
                <w:szCs w:val="21"/>
                <w:lang w:val="en-US" w:eastAsia="zh-CN"/>
              </w:rPr>
              <w:t>项目</w:t>
            </w:r>
            <w:r>
              <w:rPr>
                <w:rFonts w:ascii="宋体" w:hAnsi="宋体"/>
                <w:color w:val="auto"/>
                <w:szCs w:val="21"/>
              </w:rPr>
              <w:t>部</w:t>
            </w:r>
            <w:r>
              <w:rPr>
                <w:rFonts w:hint="eastAsia" w:ascii="宋体" w:hAnsi="宋体"/>
                <w:color w:val="auto"/>
                <w:szCs w:val="21"/>
              </w:rPr>
              <w:t>8.4条款有</w:t>
            </w:r>
            <w:r>
              <w:rPr>
                <w:rFonts w:ascii="宋体" w:hAnsi="宋体"/>
                <w:color w:val="auto"/>
                <w:szCs w:val="21"/>
              </w:rPr>
              <w:t>详细描述</w:t>
            </w:r>
          </w:p>
          <w:p>
            <w:pPr>
              <w:pStyle w:val="2"/>
              <w:rPr>
                <w:rFonts w:hint="eastAsia"/>
                <w:color w:val="auto"/>
              </w:rPr>
            </w:pPr>
            <w:r>
              <w:rPr>
                <w:rFonts w:hint="eastAsia"/>
                <w:color w:val="auto"/>
              </w:rPr>
              <w:t>1、负责</w:t>
            </w:r>
            <w:r>
              <w:rPr>
                <w:rFonts w:hint="eastAsia"/>
                <w:color w:val="auto"/>
                <w:lang w:eastAsia="zh-CN"/>
              </w:rPr>
              <w:t>保安</w:t>
            </w:r>
            <w:r>
              <w:rPr>
                <w:rFonts w:hint="eastAsia"/>
                <w:color w:val="auto"/>
              </w:rPr>
              <w:t>的物资进出检查和安全</w:t>
            </w:r>
          </w:p>
          <w:p>
            <w:pPr>
              <w:pStyle w:val="2"/>
              <w:rPr>
                <w:rFonts w:hint="eastAsia"/>
                <w:color w:val="auto"/>
              </w:rPr>
            </w:pPr>
            <w:r>
              <w:rPr>
                <w:rFonts w:hint="eastAsia"/>
                <w:color w:val="auto"/>
              </w:rPr>
              <w:t>2、负责进出人员的登记、检查、通知</w:t>
            </w:r>
          </w:p>
          <w:p>
            <w:pPr>
              <w:pStyle w:val="2"/>
              <w:rPr>
                <w:rFonts w:hint="eastAsia"/>
                <w:color w:val="auto"/>
              </w:rPr>
            </w:pPr>
            <w:r>
              <w:rPr>
                <w:rFonts w:hint="eastAsia"/>
                <w:color w:val="auto"/>
              </w:rPr>
              <w:t>3、负责进出客户的初始接待，</w:t>
            </w:r>
          </w:p>
          <w:p>
            <w:pPr>
              <w:pStyle w:val="2"/>
              <w:rPr>
                <w:rFonts w:hint="eastAsia"/>
                <w:color w:val="auto"/>
              </w:rPr>
            </w:pPr>
            <w:r>
              <w:rPr>
                <w:rFonts w:hint="eastAsia"/>
                <w:color w:val="auto"/>
              </w:rPr>
              <w:t>4、负责夜间厂区安全的24小时巡查，以防公司财产被盗或其它安全事故发生</w:t>
            </w:r>
          </w:p>
          <w:p>
            <w:pPr>
              <w:pStyle w:val="2"/>
              <w:rPr>
                <w:color w:val="auto"/>
                <w:szCs w:val="21"/>
                <w:lang w:val="en-GB"/>
              </w:rPr>
            </w:pPr>
          </w:p>
          <w:p>
            <w:pPr>
              <w:pStyle w:val="2"/>
              <w:rPr>
                <w:color w:val="auto"/>
                <w:szCs w:val="21"/>
                <w:lang w:val="en-GB"/>
              </w:rPr>
            </w:pPr>
          </w:p>
          <w:p>
            <w:pPr>
              <w:rPr>
                <w:rFonts w:hint="eastAsia"/>
                <w:b/>
                <w:bCs/>
                <w:color w:val="auto"/>
                <w:szCs w:val="21"/>
                <w:lang w:val="en-GB"/>
              </w:rPr>
            </w:pPr>
            <w:r>
              <w:rPr>
                <w:b/>
                <w:bCs/>
                <w:color w:val="auto"/>
                <w:szCs w:val="21"/>
                <w:lang w:val="en-GB"/>
              </w:rPr>
              <w:t>抽2：</w:t>
            </w:r>
            <w:r>
              <w:rPr>
                <w:rFonts w:hint="eastAsia"/>
                <w:b/>
                <w:bCs/>
                <w:color w:val="auto"/>
                <w:szCs w:val="21"/>
                <w:lang w:val="en-US" w:eastAsia="zh-CN"/>
              </w:rPr>
              <w:t>保安</w:t>
            </w:r>
            <w:r>
              <w:rPr>
                <w:b/>
                <w:bCs/>
                <w:color w:val="auto"/>
                <w:szCs w:val="21"/>
                <w:lang w:val="en-GB"/>
              </w:rPr>
              <w:t>记录</w:t>
            </w:r>
          </w:p>
          <w:p>
            <w:pPr>
              <w:pStyle w:val="2"/>
              <w:rPr>
                <w:rFonts w:hint="eastAsia"/>
                <w:color w:val="auto"/>
                <w:lang w:val="en-GB"/>
              </w:rPr>
            </w:pPr>
            <w:r>
              <w:rPr>
                <w:rFonts w:hint="eastAsia"/>
                <w:color w:val="auto"/>
                <w:lang w:val="en-GB"/>
              </w:rPr>
              <w:t>日期   班次    值班人       值班记录              与下一班交接记录</w:t>
            </w:r>
          </w:p>
          <w:p>
            <w:pPr>
              <w:pStyle w:val="2"/>
              <w:rPr>
                <w:rFonts w:hint="eastAsia"/>
                <w:color w:val="auto"/>
                <w:lang w:val="en-GB"/>
              </w:rPr>
            </w:pPr>
            <w:r>
              <w:rPr>
                <w:rFonts w:hint="eastAsia"/>
                <w:color w:val="auto"/>
                <w:lang w:val="en-US" w:eastAsia="zh-CN"/>
              </w:rPr>
              <w:t>6</w:t>
            </w:r>
            <w:r>
              <w:rPr>
                <w:rFonts w:hint="eastAsia"/>
                <w:color w:val="auto"/>
                <w:lang w:val="en-GB"/>
              </w:rPr>
              <w:t xml:space="preserve">.17 白班    刘遵峰  </w:t>
            </w:r>
            <w:r>
              <w:rPr>
                <w:rFonts w:hint="eastAsia"/>
                <w:color w:val="auto"/>
                <w:lang w:val="en-US" w:eastAsia="zh-CN"/>
              </w:rPr>
              <w:t xml:space="preserve">    </w:t>
            </w:r>
            <w:r>
              <w:rPr>
                <w:rFonts w:hint="eastAsia"/>
                <w:color w:val="auto"/>
                <w:lang w:val="en-GB" w:eastAsia="zh-CN"/>
              </w:rPr>
              <w:t>保安</w:t>
            </w:r>
            <w:r>
              <w:rPr>
                <w:rFonts w:hint="eastAsia"/>
                <w:color w:val="auto"/>
                <w:lang w:val="en-GB"/>
              </w:rPr>
              <w:t>测温 查车辆                无交接事项（正常）</w:t>
            </w:r>
          </w:p>
          <w:p>
            <w:pPr>
              <w:pStyle w:val="2"/>
              <w:rPr>
                <w:rFonts w:hint="eastAsia"/>
                <w:color w:val="auto"/>
                <w:lang w:val="en-GB"/>
              </w:rPr>
            </w:pPr>
            <w:r>
              <w:rPr>
                <w:rFonts w:hint="eastAsia"/>
                <w:color w:val="auto"/>
                <w:lang w:val="en-US" w:eastAsia="zh-CN"/>
              </w:rPr>
              <w:t>6</w:t>
            </w:r>
            <w:r>
              <w:rPr>
                <w:rFonts w:hint="eastAsia"/>
                <w:color w:val="auto"/>
                <w:lang w:val="en-GB"/>
              </w:rPr>
              <w:t xml:space="preserve">.17 夜班    秦胜奎   </w:t>
            </w:r>
            <w:r>
              <w:rPr>
                <w:rFonts w:hint="eastAsia"/>
                <w:color w:val="auto"/>
                <w:lang w:val="en-US" w:eastAsia="zh-CN"/>
              </w:rPr>
              <w:t xml:space="preserve">  </w:t>
            </w:r>
            <w:r>
              <w:rPr>
                <w:rFonts w:hint="eastAsia"/>
                <w:color w:val="auto"/>
                <w:lang w:val="en-GB"/>
              </w:rPr>
              <w:t xml:space="preserve"> 严格控制无卡车辆进入           无交接事项（正常）</w:t>
            </w:r>
          </w:p>
          <w:p>
            <w:pPr>
              <w:pStyle w:val="2"/>
              <w:rPr>
                <w:rFonts w:hint="eastAsia"/>
                <w:color w:val="auto"/>
                <w:lang w:val="en-GB"/>
              </w:rPr>
            </w:pPr>
            <w:r>
              <w:rPr>
                <w:rFonts w:hint="eastAsia"/>
                <w:color w:val="auto"/>
                <w:lang w:val="en-US" w:eastAsia="zh-CN"/>
              </w:rPr>
              <w:t>6</w:t>
            </w:r>
            <w:r>
              <w:rPr>
                <w:rFonts w:hint="eastAsia"/>
                <w:color w:val="auto"/>
                <w:lang w:val="en-GB"/>
              </w:rPr>
              <w:t xml:space="preserve">.18 白班    蒋怀吉   </w:t>
            </w:r>
            <w:r>
              <w:rPr>
                <w:rFonts w:hint="eastAsia"/>
                <w:color w:val="auto"/>
                <w:lang w:val="en-US" w:eastAsia="zh-CN"/>
              </w:rPr>
              <w:t xml:space="preserve">   </w:t>
            </w:r>
            <w:r>
              <w:rPr>
                <w:rFonts w:hint="eastAsia"/>
                <w:color w:val="auto"/>
                <w:lang w:val="en-GB" w:eastAsia="zh-CN"/>
              </w:rPr>
              <w:t>保安</w:t>
            </w:r>
            <w:r>
              <w:rPr>
                <w:rFonts w:hint="eastAsia"/>
                <w:color w:val="auto"/>
                <w:lang w:val="en-GB"/>
              </w:rPr>
              <w:t>测温 查车辆                无交接事项（正常）</w:t>
            </w:r>
          </w:p>
          <w:p>
            <w:pPr>
              <w:pStyle w:val="2"/>
              <w:rPr>
                <w:rFonts w:hint="eastAsia"/>
                <w:color w:val="auto"/>
                <w:lang w:val="en-GB"/>
              </w:rPr>
            </w:pPr>
            <w:r>
              <w:rPr>
                <w:rFonts w:hint="eastAsia"/>
                <w:color w:val="auto"/>
                <w:lang w:val="en-US" w:eastAsia="zh-CN"/>
              </w:rPr>
              <w:t>6</w:t>
            </w:r>
            <w:r>
              <w:rPr>
                <w:rFonts w:hint="eastAsia"/>
                <w:color w:val="auto"/>
                <w:lang w:val="en-GB"/>
              </w:rPr>
              <w:t>.18 夜班    刘遵峰           登记测体温          无交接事项（正常）</w:t>
            </w:r>
          </w:p>
          <w:p>
            <w:pPr>
              <w:pStyle w:val="2"/>
              <w:rPr>
                <w:rFonts w:hint="eastAsia"/>
                <w:color w:val="auto"/>
                <w:lang w:val="en-GB"/>
              </w:rPr>
            </w:pPr>
            <w:r>
              <w:rPr>
                <w:rFonts w:hint="eastAsia"/>
                <w:color w:val="auto"/>
                <w:lang w:val="en-US" w:eastAsia="zh-CN"/>
              </w:rPr>
              <w:t>7</w:t>
            </w:r>
            <w:r>
              <w:rPr>
                <w:rFonts w:hint="eastAsia"/>
                <w:color w:val="auto"/>
                <w:lang w:val="en-GB"/>
              </w:rPr>
              <w:t>.3   白班    秦胜奎         疫情防疫正常          无交接事项（正常）</w:t>
            </w:r>
          </w:p>
          <w:p>
            <w:pPr>
              <w:pStyle w:val="2"/>
              <w:rPr>
                <w:rFonts w:hint="eastAsia"/>
                <w:color w:val="auto"/>
                <w:lang w:val="en-GB"/>
              </w:rPr>
            </w:pPr>
            <w:r>
              <w:rPr>
                <w:rFonts w:hint="eastAsia"/>
                <w:color w:val="auto"/>
                <w:lang w:val="en-US" w:eastAsia="zh-CN"/>
              </w:rPr>
              <w:t>7</w:t>
            </w:r>
            <w:r>
              <w:rPr>
                <w:rFonts w:hint="eastAsia"/>
                <w:color w:val="auto"/>
                <w:lang w:val="en-GB"/>
              </w:rPr>
              <w:t>.3   夜班    刘遵峰        疫情防疫正常          无交接事项（正常）</w:t>
            </w:r>
          </w:p>
          <w:p>
            <w:pPr>
              <w:pStyle w:val="2"/>
              <w:numPr>
                <w:ilvl w:val="0"/>
                <w:numId w:val="0"/>
              </w:numPr>
              <w:rPr>
                <w:rFonts w:hint="default"/>
                <w:b/>
                <w:bCs w:val="0"/>
                <w:color w:val="auto"/>
                <w:lang w:val="en-US" w:eastAsia="zh-CN"/>
              </w:rPr>
            </w:pPr>
          </w:p>
          <w:p>
            <w:pPr>
              <w:pStyle w:val="2"/>
              <w:rPr>
                <w:rFonts w:hint="eastAsia"/>
                <w:b/>
                <w:bCs w:val="0"/>
                <w:color w:val="auto"/>
                <w:lang w:val="en-GB"/>
              </w:rPr>
            </w:pPr>
            <w:r>
              <w:rPr>
                <w:rFonts w:hint="eastAsia"/>
                <w:b/>
                <w:bCs w:val="0"/>
                <w:color w:val="auto"/>
                <w:lang w:val="en-GB"/>
              </w:rPr>
              <w:t>保安检查巡视表</w:t>
            </w:r>
          </w:p>
          <w:p>
            <w:pPr>
              <w:pStyle w:val="2"/>
              <w:rPr>
                <w:color w:val="auto"/>
                <w:lang w:val="en-GB"/>
              </w:rPr>
            </w:pPr>
            <w:r>
              <w:rPr>
                <w:rFonts w:hint="eastAsia"/>
                <w:color w:val="auto"/>
                <w:lang w:val="en-GB"/>
              </w:rPr>
              <w:t xml:space="preserve">检查时间 </w:t>
            </w:r>
            <w:r>
              <w:rPr>
                <w:rFonts w:hint="eastAsia"/>
                <w:color w:val="auto"/>
                <w:lang w:val="en-US" w:eastAsia="zh-CN"/>
              </w:rPr>
              <w:t xml:space="preserve">            </w:t>
            </w:r>
            <w:r>
              <w:rPr>
                <w:rFonts w:hint="eastAsia"/>
                <w:color w:val="auto"/>
                <w:lang w:val="en-GB"/>
              </w:rPr>
              <w:t xml:space="preserve">检查外围   安全出口、通道、办公环境 </w:t>
            </w:r>
            <w:r>
              <w:rPr>
                <w:rFonts w:hint="eastAsia"/>
                <w:color w:val="auto"/>
                <w:lang w:val="en-US" w:eastAsia="zh-CN"/>
              </w:rPr>
              <w:t xml:space="preserve"> </w:t>
            </w:r>
            <w:r>
              <w:rPr>
                <w:rFonts w:hint="eastAsia"/>
                <w:color w:val="auto"/>
                <w:lang w:val="en-GB"/>
              </w:rPr>
              <w:t xml:space="preserve"> </w:t>
            </w:r>
            <w:r>
              <w:rPr>
                <w:rFonts w:hint="eastAsia"/>
                <w:color w:val="auto"/>
                <w:lang w:val="en-US" w:eastAsia="zh-CN"/>
              </w:rPr>
              <w:t>安全</w:t>
            </w:r>
            <w:r>
              <w:rPr>
                <w:rFonts w:hint="eastAsia"/>
                <w:color w:val="auto"/>
                <w:lang w:val="en-GB"/>
              </w:rPr>
              <w:t xml:space="preserve"> </w:t>
            </w:r>
            <w:r>
              <w:rPr>
                <w:color w:val="auto"/>
                <w:lang w:val="en-GB"/>
              </w:rPr>
              <w:t xml:space="preserve">     </w:t>
            </w:r>
            <w:r>
              <w:rPr>
                <w:rFonts w:hint="eastAsia"/>
                <w:color w:val="auto"/>
                <w:lang w:val="en-US" w:eastAsia="zh-CN"/>
              </w:rPr>
              <w:t>巡逻</w:t>
            </w:r>
            <w:r>
              <w:rPr>
                <w:rFonts w:hint="eastAsia"/>
                <w:color w:val="auto"/>
                <w:lang w:val="en-GB"/>
              </w:rPr>
              <w:t>人</w:t>
            </w:r>
          </w:p>
          <w:p>
            <w:pPr>
              <w:pStyle w:val="2"/>
              <w:rPr>
                <w:color w:val="auto"/>
                <w:lang w:val="en-GB"/>
              </w:rPr>
            </w:pPr>
            <w:r>
              <w:rPr>
                <w:rFonts w:hint="eastAsia"/>
                <w:color w:val="auto"/>
                <w:lang w:val="en-US" w:eastAsia="zh-CN"/>
              </w:rPr>
              <w:t xml:space="preserve">2020.7.25   9：59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US" w:eastAsia="zh-CN"/>
              </w:rPr>
              <w:t xml:space="preserve">   </w:t>
            </w:r>
            <w:r>
              <w:rPr>
                <w:rFonts w:hint="eastAsia"/>
                <w:color w:val="auto"/>
                <w:lang w:val="en-GB"/>
              </w:rPr>
              <w:t>蒋怀吉</w:t>
            </w:r>
          </w:p>
          <w:p>
            <w:pPr>
              <w:pStyle w:val="2"/>
              <w:rPr>
                <w:color w:val="auto"/>
                <w:lang w:val="en-GB"/>
              </w:rPr>
            </w:pPr>
            <w:r>
              <w:rPr>
                <w:rFonts w:hint="eastAsia"/>
                <w:color w:val="auto"/>
                <w:lang w:val="en-US" w:eastAsia="zh-CN"/>
              </w:rPr>
              <w:t>2020.7.26</w:t>
            </w:r>
            <w:r>
              <w:rPr>
                <w:color w:val="auto"/>
                <w:lang w:val="en-GB"/>
              </w:rPr>
              <w:t xml:space="preserve">  </w:t>
            </w:r>
            <w:r>
              <w:rPr>
                <w:rFonts w:hint="eastAsia"/>
                <w:color w:val="auto"/>
                <w:lang w:val="en-US" w:eastAsia="zh-CN"/>
              </w:rPr>
              <w:t xml:space="preserve"> 3：21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US" w:eastAsia="zh-CN"/>
              </w:rPr>
              <w:t xml:space="preserve">  </w:t>
            </w:r>
            <w:r>
              <w:rPr>
                <w:rFonts w:hint="eastAsia"/>
                <w:color w:val="auto"/>
                <w:lang w:val="en-GB"/>
              </w:rPr>
              <w:t xml:space="preserve">正常 </w:t>
            </w:r>
            <w:r>
              <w:rPr>
                <w:color w:val="auto"/>
                <w:lang w:val="en-GB"/>
              </w:rPr>
              <w:t xml:space="preserve">   </w:t>
            </w:r>
            <w:r>
              <w:rPr>
                <w:rFonts w:hint="eastAsia"/>
                <w:color w:val="auto"/>
                <w:lang w:val="en-US" w:eastAsia="zh-CN"/>
              </w:rPr>
              <w:t xml:space="preserve">   </w:t>
            </w:r>
            <w:r>
              <w:rPr>
                <w:rFonts w:hint="eastAsia"/>
                <w:color w:val="auto"/>
                <w:lang w:val="en-GB"/>
              </w:rPr>
              <w:t xml:space="preserve">蒋怀吉 </w:t>
            </w:r>
          </w:p>
          <w:p>
            <w:pPr>
              <w:pStyle w:val="2"/>
              <w:rPr>
                <w:rFonts w:hint="eastAsia"/>
                <w:color w:val="auto"/>
                <w:lang w:val="en-GB"/>
              </w:rPr>
            </w:pPr>
            <w:r>
              <w:rPr>
                <w:rFonts w:hint="eastAsia"/>
                <w:color w:val="auto"/>
                <w:lang w:val="en-US" w:eastAsia="zh-CN"/>
              </w:rPr>
              <w:t>2020.7.27</w:t>
            </w:r>
            <w:r>
              <w:rPr>
                <w:color w:val="auto"/>
                <w:lang w:val="en-GB"/>
              </w:rPr>
              <w:t xml:space="preserve">  </w:t>
            </w:r>
            <w:r>
              <w:rPr>
                <w:rFonts w:hint="eastAsia"/>
                <w:color w:val="auto"/>
                <w:lang w:val="en-US" w:eastAsia="zh-CN"/>
              </w:rPr>
              <w:t xml:space="preserve"> 9：23          </w:t>
            </w:r>
            <w:r>
              <w:rPr>
                <w:rFonts w:hint="eastAsia"/>
                <w:color w:val="auto"/>
                <w:lang w:val="en-GB"/>
              </w:rPr>
              <w:t xml:space="preserve">正常 </w:t>
            </w:r>
            <w:r>
              <w:rPr>
                <w:color w:val="auto"/>
                <w:lang w:val="en-GB"/>
              </w:rPr>
              <w:t xml:space="preserve">     </w:t>
            </w:r>
            <w:r>
              <w:rPr>
                <w:rFonts w:hint="eastAsia"/>
                <w:color w:val="auto"/>
                <w:lang w:val="en-GB"/>
              </w:rPr>
              <w:t xml:space="preserve">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US" w:eastAsia="zh-CN"/>
              </w:rPr>
              <w:t xml:space="preserve">  </w:t>
            </w:r>
            <w:r>
              <w:rPr>
                <w:rFonts w:hint="eastAsia"/>
                <w:color w:val="auto"/>
                <w:lang w:val="en-GB"/>
              </w:rPr>
              <w:t>蒋怀吉</w:t>
            </w:r>
          </w:p>
          <w:p>
            <w:pPr>
              <w:pStyle w:val="2"/>
              <w:rPr>
                <w:rFonts w:hint="eastAsia"/>
                <w:b/>
                <w:bCs w:val="0"/>
                <w:color w:val="auto"/>
                <w:lang w:val="en-US" w:eastAsia="zh-CN"/>
              </w:rPr>
            </w:pPr>
            <w:r>
              <w:rPr>
                <w:rFonts w:hint="eastAsia"/>
                <w:color w:val="auto"/>
                <w:lang w:val="en-US" w:eastAsia="zh-CN"/>
              </w:rPr>
              <w:t>2020.7.28</w:t>
            </w:r>
            <w:r>
              <w:rPr>
                <w:color w:val="auto"/>
                <w:lang w:val="en-GB"/>
              </w:rPr>
              <w:t xml:space="preserve">  </w:t>
            </w:r>
            <w:r>
              <w:rPr>
                <w:rFonts w:hint="eastAsia"/>
                <w:color w:val="auto"/>
                <w:lang w:val="en-US" w:eastAsia="zh-CN"/>
              </w:rPr>
              <w:t xml:space="preserve"> 10：23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US" w:eastAsia="zh-CN"/>
              </w:rPr>
              <w:t xml:space="preserve">  </w:t>
            </w:r>
            <w:r>
              <w:rPr>
                <w:rFonts w:hint="eastAsia"/>
                <w:color w:val="auto"/>
                <w:lang w:val="en-GB"/>
              </w:rPr>
              <w:t xml:space="preserve">正常 </w:t>
            </w:r>
            <w:r>
              <w:rPr>
                <w:color w:val="auto"/>
                <w:lang w:val="en-GB"/>
              </w:rPr>
              <w:t xml:space="preserve">   </w:t>
            </w:r>
            <w:r>
              <w:rPr>
                <w:rFonts w:hint="eastAsia"/>
                <w:color w:val="auto"/>
                <w:lang w:val="en-US" w:eastAsia="zh-CN"/>
              </w:rPr>
              <w:t xml:space="preserve">  </w:t>
            </w:r>
            <w:r>
              <w:rPr>
                <w:rFonts w:hint="eastAsia"/>
                <w:color w:val="auto"/>
                <w:lang w:val="en-GB"/>
              </w:rPr>
              <w:t>刘遵峰</w:t>
            </w:r>
          </w:p>
          <w:p>
            <w:pPr>
              <w:pStyle w:val="2"/>
              <w:rPr>
                <w:rFonts w:hint="eastAsia"/>
                <w:b/>
                <w:bCs w:val="0"/>
                <w:color w:val="auto"/>
                <w:lang w:val="en-US" w:eastAsia="zh-CN"/>
              </w:rPr>
            </w:pPr>
          </w:p>
          <w:p>
            <w:pPr>
              <w:pStyle w:val="2"/>
              <w:rPr>
                <w:b/>
                <w:bCs w:val="0"/>
                <w:color w:val="auto"/>
                <w:lang w:val="en-GB"/>
              </w:rPr>
            </w:pPr>
            <w:r>
              <w:rPr>
                <w:rFonts w:hint="eastAsia"/>
                <w:b/>
                <w:bCs w:val="0"/>
                <w:color w:val="auto"/>
                <w:lang w:val="en-US" w:eastAsia="zh-CN"/>
              </w:rPr>
              <w:t>3</w:t>
            </w:r>
            <w:r>
              <w:rPr>
                <w:rFonts w:hint="eastAsia"/>
                <w:b/>
                <w:bCs w:val="0"/>
                <w:color w:val="auto"/>
                <w:lang w:val="en-GB"/>
              </w:rPr>
              <w:t>.电梯运行控制：</w:t>
            </w:r>
          </w:p>
          <w:p>
            <w:pPr>
              <w:spacing w:line="360" w:lineRule="auto"/>
              <w:ind w:left="210" w:leftChars="100" w:firstLine="210" w:firstLineChars="100"/>
              <w:rPr>
                <w:rFonts w:ascii="宋体" w:hAnsi="宋体"/>
                <w:color w:val="auto"/>
                <w:szCs w:val="21"/>
              </w:rPr>
            </w:pPr>
            <w:r>
              <w:rPr>
                <w:rFonts w:hint="eastAsia"/>
                <w:color w:val="auto"/>
                <w:szCs w:val="21"/>
              </w:rPr>
              <w:t>电梯</w:t>
            </w:r>
            <w:r>
              <w:rPr>
                <w:color w:val="auto"/>
                <w:szCs w:val="21"/>
              </w:rPr>
              <w:t>运行维护</w:t>
            </w:r>
            <w:r>
              <w:rPr>
                <w:rFonts w:ascii="宋体" w:hAnsi="宋体"/>
                <w:color w:val="auto"/>
                <w:szCs w:val="21"/>
              </w:rPr>
              <w:t>服务为</w:t>
            </w:r>
            <w:r>
              <w:rPr>
                <w:rFonts w:hint="eastAsia" w:ascii="宋体" w:hAnsi="宋体"/>
                <w:color w:val="auto"/>
                <w:szCs w:val="21"/>
              </w:rPr>
              <w:t>外包</w:t>
            </w:r>
            <w:r>
              <w:rPr>
                <w:rFonts w:ascii="宋体" w:hAnsi="宋体"/>
                <w:color w:val="auto"/>
                <w:szCs w:val="21"/>
              </w:rPr>
              <w:t>，</w:t>
            </w:r>
            <w:r>
              <w:rPr>
                <w:rFonts w:hint="eastAsia" w:ascii="宋体" w:hAnsi="宋体"/>
                <w:color w:val="auto"/>
                <w:szCs w:val="21"/>
              </w:rPr>
              <w:t>半月进行一次维保，</w:t>
            </w:r>
            <w:r>
              <w:rPr>
                <w:rFonts w:ascii="宋体" w:hAnsi="宋体"/>
                <w:color w:val="auto"/>
                <w:szCs w:val="21"/>
              </w:rPr>
              <w:t>外包方的选择</w:t>
            </w:r>
            <w:r>
              <w:rPr>
                <w:rFonts w:hint="eastAsia" w:ascii="宋体" w:hAnsi="宋体"/>
                <w:color w:val="auto"/>
                <w:szCs w:val="21"/>
              </w:rPr>
              <w:t>评价在</w:t>
            </w:r>
            <w:r>
              <w:rPr>
                <w:rFonts w:hint="eastAsia" w:ascii="宋体" w:hAnsi="宋体"/>
                <w:color w:val="auto"/>
                <w:szCs w:val="21"/>
                <w:lang w:val="en-US" w:eastAsia="zh-CN"/>
              </w:rPr>
              <w:t>项目</w:t>
            </w:r>
            <w:r>
              <w:rPr>
                <w:rFonts w:ascii="宋体" w:hAnsi="宋体"/>
                <w:color w:val="auto"/>
                <w:szCs w:val="21"/>
              </w:rPr>
              <w:t>部</w:t>
            </w:r>
            <w:r>
              <w:rPr>
                <w:rFonts w:hint="eastAsia" w:ascii="宋体" w:hAnsi="宋体"/>
                <w:color w:val="auto"/>
                <w:szCs w:val="21"/>
              </w:rPr>
              <w:t>8.4条款有</w:t>
            </w:r>
            <w:r>
              <w:rPr>
                <w:rFonts w:ascii="宋体" w:hAnsi="宋体"/>
                <w:color w:val="auto"/>
                <w:szCs w:val="21"/>
              </w:rPr>
              <w:t>详细描述，电梯维护单位</w:t>
            </w:r>
            <w:r>
              <w:rPr>
                <w:rFonts w:hint="eastAsia" w:ascii="宋体" w:hAnsi="宋体"/>
                <w:color w:val="auto"/>
                <w:szCs w:val="21"/>
              </w:rPr>
              <w:t>派</w:t>
            </w:r>
            <w:r>
              <w:rPr>
                <w:rFonts w:ascii="宋体" w:hAnsi="宋体"/>
                <w:color w:val="auto"/>
                <w:szCs w:val="21"/>
              </w:rPr>
              <w:t>技术人员常驻</w:t>
            </w:r>
            <w:r>
              <w:rPr>
                <w:rFonts w:hint="eastAsia" w:ascii="宋体" w:hAnsi="宋体"/>
                <w:color w:val="auto"/>
                <w:szCs w:val="21"/>
              </w:rPr>
              <w:t>部</w:t>
            </w:r>
            <w:r>
              <w:rPr>
                <w:rFonts w:ascii="宋体" w:hAnsi="宋体"/>
                <w:color w:val="auto"/>
                <w:szCs w:val="21"/>
              </w:rPr>
              <w:t>物业，进行</w:t>
            </w:r>
            <w:r>
              <w:rPr>
                <w:rFonts w:hint="eastAsia" w:ascii="宋体" w:hAnsi="宋体"/>
                <w:color w:val="auto"/>
                <w:szCs w:val="21"/>
              </w:rPr>
              <w:t>平时</w:t>
            </w:r>
            <w:r>
              <w:rPr>
                <w:rFonts w:ascii="宋体" w:hAnsi="宋体"/>
                <w:color w:val="auto"/>
                <w:szCs w:val="21"/>
              </w:rPr>
              <w:t>的电梯运行检查，外包服务保留了相关检查记录。</w:t>
            </w:r>
          </w:p>
          <w:p>
            <w:pPr>
              <w:pStyle w:val="2"/>
              <w:rPr>
                <w:rFonts w:hint="eastAsia"/>
                <w:color w:val="auto"/>
              </w:rPr>
            </w:pPr>
            <w:r>
              <w:rPr>
                <w:rFonts w:hint="eastAsia"/>
                <w:color w:val="auto"/>
              </w:rPr>
              <w:t>抽维保记录：</w:t>
            </w:r>
          </w:p>
          <w:p>
            <w:pPr>
              <w:pStyle w:val="2"/>
              <w:rPr>
                <w:rFonts w:hint="eastAsia"/>
                <w:color w:val="auto"/>
                <w:lang w:val="en-GB"/>
              </w:rPr>
            </w:pPr>
            <w:r>
              <w:rPr>
                <w:rFonts w:hint="eastAsia"/>
                <w:color w:val="auto"/>
                <w:lang w:val="en-GB"/>
              </w:rPr>
              <w:t>维保内容                   维保基本要求</w:t>
            </w:r>
          </w:p>
          <w:p>
            <w:pPr>
              <w:pStyle w:val="2"/>
              <w:rPr>
                <w:rFonts w:hint="eastAsia"/>
                <w:color w:val="auto"/>
                <w:lang w:val="en-GB"/>
              </w:rPr>
            </w:pPr>
            <w:r>
              <w:rPr>
                <w:rFonts w:hint="eastAsia"/>
                <w:color w:val="auto"/>
                <w:lang w:val="en-GB"/>
              </w:rPr>
              <w:t>机房、滑轮间环境     清洁、门窗完好、照明正常</w:t>
            </w:r>
          </w:p>
          <w:p>
            <w:pPr>
              <w:pStyle w:val="2"/>
              <w:rPr>
                <w:rFonts w:hint="eastAsia"/>
                <w:color w:val="auto"/>
                <w:lang w:val="en-GB"/>
              </w:rPr>
            </w:pPr>
            <w:r>
              <w:rPr>
                <w:rFonts w:hint="eastAsia"/>
                <w:color w:val="auto"/>
                <w:lang w:val="en-GB"/>
              </w:rPr>
              <w:t>手动计较操作装置     齐全，在制定位置</w:t>
            </w:r>
          </w:p>
          <w:p>
            <w:pPr>
              <w:pStyle w:val="2"/>
              <w:rPr>
                <w:rFonts w:hint="eastAsia"/>
                <w:color w:val="auto"/>
                <w:lang w:val="en-GB"/>
              </w:rPr>
            </w:pPr>
            <w:r>
              <w:rPr>
                <w:rFonts w:hint="eastAsia"/>
                <w:color w:val="auto"/>
                <w:lang w:val="en-GB"/>
              </w:rPr>
              <w:t>驱动主机           运行时无异常振动和异常响声</w:t>
            </w:r>
          </w:p>
          <w:p>
            <w:pPr>
              <w:pStyle w:val="2"/>
              <w:rPr>
                <w:rFonts w:hint="eastAsia"/>
                <w:color w:val="auto"/>
                <w:lang w:val="en-GB"/>
              </w:rPr>
            </w:pPr>
            <w:r>
              <w:rPr>
                <w:rFonts w:hint="eastAsia"/>
                <w:color w:val="auto"/>
                <w:lang w:val="en-GB"/>
              </w:rPr>
              <w:t>制动器各销轴部位     润滑，动作灵活</w:t>
            </w:r>
          </w:p>
          <w:p>
            <w:pPr>
              <w:pStyle w:val="2"/>
              <w:rPr>
                <w:rFonts w:hint="eastAsia"/>
                <w:color w:val="auto"/>
                <w:lang w:val="en-GB"/>
              </w:rPr>
            </w:pPr>
            <w:r>
              <w:rPr>
                <w:rFonts w:hint="eastAsia"/>
                <w:color w:val="auto"/>
                <w:lang w:val="en-GB"/>
              </w:rPr>
              <w:t>制动器作为轿厢意外移动保护装置制停子系统时的自检测  制动力人工方式检测符合使用维护说明书要求；制动力自监测系统有记录</w:t>
            </w:r>
          </w:p>
          <w:p>
            <w:pPr>
              <w:pStyle w:val="2"/>
              <w:rPr>
                <w:rFonts w:hint="eastAsia"/>
                <w:color w:val="auto"/>
                <w:lang w:val="en-GB"/>
              </w:rPr>
            </w:pPr>
            <w:r>
              <w:rPr>
                <w:rFonts w:hint="eastAsia"/>
                <w:color w:val="auto"/>
                <w:lang w:val="en-GB"/>
              </w:rPr>
              <w:t>编码器        清洁，安装牢固</w:t>
            </w:r>
          </w:p>
          <w:p>
            <w:pPr>
              <w:pStyle w:val="2"/>
              <w:rPr>
                <w:rFonts w:hint="eastAsia"/>
                <w:color w:val="auto"/>
                <w:lang w:val="en-GB"/>
              </w:rPr>
            </w:pPr>
            <w:r>
              <w:rPr>
                <w:rFonts w:hint="eastAsia"/>
                <w:color w:val="auto"/>
                <w:lang w:val="en-GB"/>
              </w:rPr>
              <w:t>限速器各销轴部位     润滑，转动灵活，电器开关正常</w:t>
            </w:r>
          </w:p>
          <w:p>
            <w:pPr>
              <w:pStyle w:val="2"/>
              <w:rPr>
                <w:color w:val="auto"/>
                <w:lang w:val="en-GB"/>
              </w:rPr>
            </w:pPr>
            <w:r>
              <w:rPr>
                <w:rFonts w:hint="eastAsia"/>
                <w:color w:val="auto"/>
                <w:lang w:val="en-GB"/>
              </w:rPr>
              <w:t xml:space="preserve">层门和轿门旁路装置  </w:t>
            </w:r>
            <w:r>
              <w:rPr>
                <w:color w:val="auto"/>
                <w:lang w:val="en-GB"/>
              </w:rPr>
              <w:t xml:space="preserve"> </w:t>
            </w:r>
            <w:r>
              <w:rPr>
                <w:rFonts w:hint="eastAsia"/>
                <w:color w:val="auto"/>
                <w:lang w:val="en-GB"/>
              </w:rPr>
              <w:t>工作正常</w:t>
            </w:r>
          </w:p>
          <w:p>
            <w:pPr>
              <w:pStyle w:val="2"/>
              <w:rPr>
                <w:rFonts w:hint="eastAsia"/>
                <w:color w:val="auto"/>
                <w:lang w:val="en-GB"/>
              </w:rPr>
            </w:pPr>
            <w:r>
              <w:rPr>
                <w:rFonts w:hint="eastAsia"/>
                <w:color w:val="auto"/>
                <w:lang w:val="en-GB"/>
              </w:rPr>
              <w:t>紧急电动运行               工作正常</w:t>
            </w:r>
          </w:p>
          <w:p>
            <w:pPr>
              <w:pStyle w:val="2"/>
              <w:rPr>
                <w:rFonts w:hint="eastAsia"/>
                <w:color w:val="auto"/>
                <w:lang w:val="en-GB"/>
              </w:rPr>
            </w:pPr>
            <w:r>
              <w:rPr>
                <w:rFonts w:hint="eastAsia"/>
                <w:color w:val="auto"/>
                <w:lang w:val="en-GB"/>
              </w:rPr>
              <w:t>轿顶                 清洁，防护栏安全可靠</w:t>
            </w:r>
          </w:p>
          <w:p>
            <w:pPr>
              <w:pStyle w:val="2"/>
              <w:rPr>
                <w:rFonts w:hint="eastAsia"/>
                <w:color w:val="auto"/>
                <w:lang w:val="en-GB"/>
              </w:rPr>
            </w:pPr>
            <w:r>
              <w:rPr>
                <w:rFonts w:hint="eastAsia"/>
                <w:color w:val="auto"/>
                <w:lang w:val="en-GB"/>
              </w:rPr>
              <w:t>轿顶检修开关，急停开关     工作正常</w:t>
            </w:r>
          </w:p>
          <w:p>
            <w:pPr>
              <w:pStyle w:val="2"/>
              <w:rPr>
                <w:rFonts w:hint="eastAsia"/>
                <w:color w:val="auto"/>
                <w:lang w:val="en-GB"/>
              </w:rPr>
            </w:pPr>
            <w:r>
              <w:rPr>
                <w:rFonts w:hint="eastAsia"/>
                <w:color w:val="auto"/>
                <w:lang w:val="en-GB"/>
              </w:rPr>
              <w:t>导靴上油杯    吸油毛毡齐全，油量适宜，油杯无漏油</w:t>
            </w:r>
          </w:p>
          <w:p>
            <w:pPr>
              <w:pStyle w:val="2"/>
              <w:rPr>
                <w:rFonts w:hint="eastAsia"/>
                <w:color w:val="auto"/>
                <w:lang w:val="en-GB"/>
              </w:rPr>
            </w:pPr>
            <w:r>
              <w:rPr>
                <w:rFonts w:hint="eastAsia"/>
                <w:color w:val="auto"/>
                <w:lang w:val="en-GB"/>
              </w:rPr>
              <w:t>对重/平衡重块及其牙板    对重/平衡重块无松动，压板牢固</w:t>
            </w:r>
          </w:p>
          <w:p>
            <w:pPr>
              <w:pStyle w:val="2"/>
              <w:rPr>
                <w:rFonts w:hint="eastAsia"/>
                <w:color w:val="auto"/>
                <w:lang w:val="en-GB"/>
              </w:rPr>
            </w:pPr>
            <w:r>
              <w:rPr>
                <w:rFonts w:hint="eastAsia"/>
                <w:color w:val="auto"/>
                <w:lang w:val="en-GB"/>
              </w:rPr>
              <w:t>井到照明          齐全，正常</w:t>
            </w:r>
          </w:p>
          <w:p>
            <w:pPr>
              <w:pStyle w:val="2"/>
              <w:rPr>
                <w:color w:val="auto"/>
                <w:lang w:val="en-GB"/>
              </w:rPr>
            </w:pPr>
            <w:r>
              <w:rPr>
                <w:rFonts w:hint="eastAsia"/>
                <w:color w:val="auto"/>
                <w:lang w:val="en-GB"/>
              </w:rPr>
              <w:t>轿厢照明、风扇、应急照明    工作正常</w:t>
            </w:r>
          </w:p>
          <w:p>
            <w:pPr>
              <w:pStyle w:val="2"/>
              <w:rPr>
                <w:rFonts w:hint="eastAsia"/>
                <w:color w:val="auto"/>
                <w:lang w:val="en-GB"/>
              </w:rPr>
            </w:pPr>
            <w:r>
              <w:rPr>
                <w:rFonts w:hint="eastAsia"/>
                <w:color w:val="auto"/>
                <w:lang w:val="en-GB"/>
              </w:rPr>
              <w:t>轿厢内报警装置，对讲系统     工作正常</w:t>
            </w:r>
          </w:p>
          <w:p>
            <w:pPr>
              <w:pStyle w:val="2"/>
              <w:rPr>
                <w:rFonts w:hint="eastAsia"/>
                <w:color w:val="auto"/>
                <w:lang w:val="en-GB"/>
              </w:rPr>
            </w:pPr>
            <w:r>
              <w:rPr>
                <w:rFonts w:hint="eastAsia"/>
                <w:color w:val="auto"/>
                <w:lang w:val="en-GB"/>
              </w:rPr>
              <w:t>轿内显示、指示按钮、IC卡系统   齐全、有效</w:t>
            </w:r>
          </w:p>
          <w:p>
            <w:pPr>
              <w:pStyle w:val="2"/>
              <w:rPr>
                <w:rFonts w:hint="eastAsia"/>
                <w:color w:val="auto"/>
                <w:lang w:val="en-GB"/>
              </w:rPr>
            </w:pPr>
            <w:r>
              <w:rPr>
                <w:rFonts w:hint="eastAsia"/>
                <w:color w:val="auto"/>
                <w:lang w:val="en-GB"/>
              </w:rPr>
              <w:t>轿门运行      开启和关闭工作正常</w:t>
            </w:r>
          </w:p>
          <w:p>
            <w:pPr>
              <w:pStyle w:val="2"/>
              <w:rPr>
                <w:rFonts w:hint="eastAsia"/>
                <w:color w:val="auto"/>
                <w:lang w:val="en-GB"/>
              </w:rPr>
            </w:pPr>
            <w:r>
              <w:rPr>
                <w:rFonts w:hint="eastAsia"/>
                <w:color w:val="auto"/>
                <w:lang w:val="en-GB"/>
              </w:rPr>
              <w:t>轿门门锁电气触点    清洁、触点接触良好、接线可靠</w:t>
            </w:r>
          </w:p>
          <w:p>
            <w:pPr>
              <w:pStyle w:val="2"/>
              <w:rPr>
                <w:rFonts w:hint="eastAsia"/>
                <w:color w:val="auto"/>
                <w:lang w:val="en-GB"/>
              </w:rPr>
            </w:pPr>
            <w:r>
              <w:rPr>
                <w:rFonts w:hint="eastAsia"/>
                <w:color w:val="auto"/>
                <w:lang w:val="en-GB"/>
              </w:rPr>
              <w:t>轿门防撞击装置（安全触板、光幕，光电等）  功能有效</w:t>
            </w:r>
          </w:p>
          <w:p>
            <w:pPr>
              <w:pStyle w:val="2"/>
              <w:rPr>
                <w:rFonts w:hint="eastAsia"/>
                <w:color w:val="auto"/>
                <w:lang w:val="en-GB"/>
              </w:rPr>
            </w:pPr>
            <w:r>
              <w:rPr>
                <w:rFonts w:hint="eastAsia"/>
                <w:color w:val="auto"/>
                <w:lang w:val="en-GB"/>
              </w:rPr>
              <w:t>轿厢平层精度     符合标准</w:t>
            </w:r>
          </w:p>
          <w:p>
            <w:pPr>
              <w:pStyle w:val="2"/>
              <w:rPr>
                <w:rFonts w:hint="eastAsia"/>
                <w:color w:val="auto"/>
                <w:lang w:val="en-GB"/>
              </w:rPr>
            </w:pPr>
            <w:r>
              <w:rPr>
                <w:rFonts w:hint="eastAsia"/>
                <w:color w:val="auto"/>
                <w:lang w:val="en-GB"/>
              </w:rPr>
              <w:t>层站招呼、层楼显示    齐全、有效</w:t>
            </w:r>
          </w:p>
          <w:p>
            <w:pPr>
              <w:pStyle w:val="2"/>
              <w:rPr>
                <w:color w:val="auto"/>
                <w:lang w:val="en-GB"/>
              </w:rPr>
            </w:pPr>
            <w:r>
              <w:rPr>
                <w:rFonts w:hint="eastAsia"/>
                <w:color w:val="auto"/>
                <w:lang w:val="en-GB"/>
              </w:rPr>
              <w:t>层门地坎     清洁</w:t>
            </w:r>
          </w:p>
          <w:p>
            <w:pPr>
              <w:pStyle w:val="2"/>
              <w:rPr>
                <w:rFonts w:hint="eastAsia"/>
                <w:color w:val="auto"/>
                <w:lang w:val="en-GB"/>
              </w:rPr>
            </w:pPr>
            <w:r>
              <w:rPr>
                <w:rFonts w:hint="eastAsia"/>
                <w:color w:val="auto"/>
                <w:lang w:val="en-GB"/>
              </w:rPr>
              <w:t>层门自动关闭装置     正常</w:t>
            </w:r>
          </w:p>
          <w:p>
            <w:pPr>
              <w:pStyle w:val="2"/>
              <w:rPr>
                <w:rFonts w:hint="eastAsia"/>
                <w:color w:val="auto"/>
                <w:lang w:val="en-GB"/>
              </w:rPr>
            </w:pPr>
            <w:r>
              <w:rPr>
                <w:rFonts w:hint="eastAsia"/>
                <w:color w:val="auto"/>
                <w:lang w:val="en-GB"/>
              </w:rPr>
              <w:t>层门门锁自动复位     用层门钥匙打开手动开锁装置释放后，层门门锁能自动复位</w:t>
            </w:r>
          </w:p>
          <w:p>
            <w:pPr>
              <w:pStyle w:val="2"/>
              <w:rPr>
                <w:rFonts w:hint="eastAsia"/>
                <w:color w:val="auto"/>
                <w:lang w:val="en-GB"/>
              </w:rPr>
            </w:pPr>
            <w:r>
              <w:rPr>
                <w:rFonts w:hint="eastAsia"/>
                <w:color w:val="auto"/>
                <w:lang w:val="en-GB"/>
              </w:rPr>
              <w:t>层门门锁电气触点    清洁，触点接触良好，接线可靠</w:t>
            </w:r>
          </w:p>
          <w:p>
            <w:pPr>
              <w:pStyle w:val="2"/>
              <w:rPr>
                <w:rFonts w:hint="eastAsia"/>
                <w:color w:val="auto"/>
                <w:lang w:val="en-GB"/>
              </w:rPr>
            </w:pPr>
            <w:r>
              <w:rPr>
                <w:rFonts w:hint="eastAsia"/>
                <w:color w:val="auto"/>
                <w:lang w:val="en-GB"/>
              </w:rPr>
              <w:t>层门锁紧元件啮合长度    不小于 7mm           9mm</w:t>
            </w:r>
          </w:p>
          <w:p>
            <w:pPr>
              <w:pStyle w:val="2"/>
              <w:rPr>
                <w:rFonts w:hint="eastAsia"/>
                <w:color w:val="auto"/>
                <w:lang w:val="en-GB"/>
              </w:rPr>
            </w:pPr>
            <w:r>
              <w:rPr>
                <w:rFonts w:hint="eastAsia"/>
                <w:color w:val="auto"/>
                <w:lang w:val="en-GB"/>
              </w:rPr>
              <w:t>底坑环境    清洁、无渗水、积水、照明正常</w:t>
            </w:r>
          </w:p>
          <w:p>
            <w:pPr>
              <w:pStyle w:val="2"/>
              <w:rPr>
                <w:color w:val="auto"/>
                <w:lang w:val="en-GB"/>
              </w:rPr>
            </w:pPr>
            <w:r>
              <w:rPr>
                <w:rFonts w:hint="eastAsia"/>
                <w:color w:val="auto"/>
                <w:lang w:val="en-GB"/>
              </w:rPr>
              <w:t>抵抗急停开关    工作正常</w:t>
            </w:r>
          </w:p>
          <w:p>
            <w:pPr>
              <w:pStyle w:val="2"/>
              <w:rPr>
                <w:rFonts w:hint="eastAsia"/>
                <w:color w:val="auto"/>
                <w:lang w:val="en-GB"/>
              </w:rPr>
            </w:pPr>
            <w:r>
              <w:rPr>
                <w:rFonts w:hint="eastAsia"/>
                <w:color w:val="auto"/>
                <w:lang w:val="en-GB"/>
              </w:rPr>
              <w:t>保养结果：符合要求</w:t>
            </w:r>
          </w:p>
          <w:p>
            <w:pPr>
              <w:pStyle w:val="2"/>
              <w:rPr>
                <w:rFonts w:hint="default" w:eastAsia="宋体"/>
                <w:color w:val="auto"/>
                <w:lang w:val="en-US" w:eastAsia="zh-CN"/>
              </w:rPr>
            </w:pPr>
            <w:r>
              <w:rPr>
                <w:rFonts w:hint="eastAsia"/>
                <w:color w:val="auto"/>
                <w:lang w:val="en-GB"/>
              </w:rPr>
              <w:t>保养人签字：</w:t>
            </w:r>
            <w:r>
              <w:rPr>
                <w:rFonts w:hint="eastAsia"/>
                <w:color w:val="auto"/>
                <w:lang w:val="en-US" w:eastAsia="zh-CN"/>
              </w:rPr>
              <w:t>秦金茹</w:t>
            </w:r>
            <w:r>
              <w:rPr>
                <w:rFonts w:hint="eastAsia"/>
                <w:color w:val="auto"/>
                <w:lang w:val="en-GB"/>
              </w:rPr>
              <w:t xml:space="preserve">  </w:t>
            </w:r>
            <w:r>
              <w:rPr>
                <w:rFonts w:hint="eastAsia"/>
                <w:color w:val="auto"/>
                <w:lang w:val="en-US" w:eastAsia="zh-CN"/>
              </w:rPr>
              <w:t>2020.7.9</w:t>
            </w:r>
          </w:p>
          <w:p>
            <w:pPr>
              <w:pStyle w:val="2"/>
              <w:rPr>
                <w:rFonts w:hint="default" w:eastAsia="宋体"/>
                <w:color w:val="auto"/>
                <w:lang w:val="en-US" w:eastAsia="zh-CN"/>
              </w:rPr>
            </w:pPr>
            <w:r>
              <w:rPr>
                <w:rFonts w:hint="eastAsia"/>
                <w:color w:val="auto"/>
                <w:lang w:val="en-GB"/>
              </w:rPr>
              <w:t>使用单位安全管理人员确认：</w:t>
            </w:r>
            <w:r>
              <w:rPr>
                <w:rFonts w:hint="eastAsia"/>
                <w:color w:val="auto"/>
                <w:lang w:val="en-US" w:eastAsia="zh-CN"/>
              </w:rPr>
              <w:t>梁宗伟</w:t>
            </w:r>
            <w:r>
              <w:rPr>
                <w:rFonts w:hint="eastAsia"/>
                <w:color w:val="auto"/>
                <w:lang w:val="en-GB"/>
              </w:rPr>
              <w:t xml:space="preserve">   </w:t>
            </w:r>
            <w:r>
              <w:rPr>
                <w:rFonts w:hint="eastAsia"/>
                <w:color w:val="auto"/>
                <w:lang w:val="en-US" w:eastAsia="zh-CN"/>
              </w:rPr>
              <w:t>2020.7.9</w:t>
            </w:r>
          </w:p>
          <w:p>
            <w:pPr>
              <w:pStyle w:val="2"/>
              <w:rPr>
                <w:color w:val="auto"/>
                <w:lang w:val="en-GB"/>
              </w:rPr>
            </w:pPr>
          </w:p>
          <w:p>
            <w:pPr>
              <w:pStyle w:val="2"/>
              <w:rPr>
                <w:rFonts w:hint="eastAsia"/>
                <w:color w:val="auto"/>
                <w:lang w:val="en-GB"/>
              </w:rPr>
            </w:pPr>
            <w:r>
              <w:rPr>
                <w:rFonts w:hint="eastAsia"/>
                <w:color w:val="auto"/>
                <w:lang w:val="en-GB"/>
              </w:rPr>
              <w:t>电梯日常检查记录</w:t>
            </w:r>
          </w:p>
          <w:p>
            <w:pPr>
              <w:pStyle w:val="2"/>
              <w:rPr>
                <w:rFonts w:hint="default" w:eastAsia="宋体"/>
                <w:color w:val="auto"/>
                <w:lang w:val="en-US" w:eastAsia="zh-CN"/>
              </w:rPr>
            </w:pPr>
            <w:r>
              <w:rPr>
                <w:rFonts w:hint="eastAsia"/>
                <w:color w:val="auto"/>
                <w:lang w:val="en-GB"/>
              </w:rPr>
              <w:t>检查日期：</w:t>
            </w:r>
            <w:r>
              <w:rPr>
                <w:rFonts w:hint="eastAsia"/>
                <w:color w:val="auto"/>
                <w:lang w:val="en-US" w:eastAsia="zh-CN"/>
              </w:rPr>
              <w:t>2020.7.1</w:t>
            </w:r>
            <w:r>
              <w:rPr>
                <w:color w:val="auto"/>
                <w:lang w:val="en-GB"/>
              </w:rPr>
              <w:t xml:space="preserve">  </w:t>
            </w:r>
            <w:r>
              <w:rPr>
                <w:rFonts w:hint="eastAsia"/>
                <w:color w:val="auto"/>
                <w:lang w:val="en-GB"/>
              </w:rPr>
              <w:t>检查位置：</w:t>
            </w:r>
            <w:r>
              <w:rPr>
                <w:rFonts w:hint="eastAsia"/>
                <w:color w:val="auto"/>
                <w:lang w:val="en-US" w:eastAsia="zh-CN"/>
              </w:rPr>
              <w:t>A座消梯1</w:t>
            </w:r>
          </w:p>
          <w:p>
            <w:pPr>
              <w:pStyle w:val="2"/>
              <w:rPr>
                <w:rFonts w:hint="eastAsia"/>
                <w:color w:val="auto"/>
                <w:lang w:val="en-GB"/>
              </w:rPr>
            </w:pPr>
            <w:r>
              <w:rPr>
                <w:rFonts w:hint="eastAsia"/>
                <w:color w:val="auto"/>
                <w:lang w:val="en-GB"/>
              </w:rPr>
              <w:t>检查内容：</w:t>
            </w:r>
          </w:p>
          <w:p>
            <w:pPr>
              <w:pStyle w:val="2"/>
              <w:rPr>
                <w:rFonts w:hint="eastAsia"/>
                <w:color w:val="auto"/>
                <w:lang w:val="en-GB"/>
              </w:rPr>
            </w:pPr>
            <w:r>
              <w:rPr>
                <w:rFonts w:hint="eastAsia"/>
                <w:color w:val="auto"/>
                <w:lang w:val="en-GB"/>
              </w:rPr>
              <w:t xml:space="preserve">电梯轿厢内外按钮指示屏 </w:t>
            </w:r>
          </w:p>
          <w:p>
            <w:pPr>
              <w:pStyle w:val="2"/>
              <w:rPr>
                <w:rFonts w:hint="eastAsia"/>
                <w:color w:val="auto"/>
                <w:lang w:val="en-GB"/>
              </w:rPr>
            </w:pPr>
            <w:r>
              <w:rPr>
                <w:rFonts w:hint="eastAsia"/>
                <w:color w:val="auto"/>
                <w:lang w:val="en-GB"/>
              </w:rPr>
              <w:t>轿厢呼叫对讲情况</w:t>
            </w:r>
          </w:p>
          <w:p>
            <w:pPr>
              <w:pStyle w:val="2"/>
              <w:rPr>
                <w:rFonts w:hint="eastAsia"/>
                <w:color w:val="auto"/>
                <w:lang w:val="en-GB"/>
              </w:rPr>
            </w:pPr>
            <w:r>
              <w:rPr>
                <w:rFonts w:hint="eastAsia"/>
                <w:color w:val="auto"/>
                <w:lang w:val="en-GB"/>
              </w:rPr>
              <w:t>轿厢灯具照明、排气风扇情况</w:t>
            </w:r>
          </w:p>
          <w:p>
            <w:pPr>
              <w:pStyle w:val="2"/>
              <w:rPr>
                <w:rFonts w:hint="eastAsia"/>
                <w:color w:val="auto"/>
                <w:lang w:val="en-GB"/>
              </w:rPr>
            </w:pPr>
            <w:r>
              <w:rPr>
                <w:rFonts w:hint="eastAsia"/>
                <w:color w:val="auto"/>
                <w:lang w:val="en-GB"/>
              </w:rPr>
              <w:t>轿厢内壁完损及卫生情况</w:t>
            </w:r>
          </w:p>
          <w:p>
            <w:pPr>
              <w:pStyle w:val="2"/>
              <w:rPr>
                <w:rFonts w:hint="eastAsia"/>
                <w:color w:val="auto"/>
                <w:lang w:val="en-GB"/>
              </w:rPr>
            </w:pPr>
            <w:r>
              <w:rPr>
                <w:rFonts w:hint="eastAsia"/>
                <w:color w:val="auto"/>
                <w:lang w:val="en-GB"/>
              </w:rPr>
              <w:t>轿厢平层情况</w:t>
            </w:r>
          </w:p>
          <w:p>
            <w:pPr>
              <w:pStyle w:val="2"/>
              <w:rPr>
                <w:color w:val="auto"/>
                <w:lang w:val="en-GB"/>
              </w:rPr>
            </w:pPr>
            <w:r>
              <w:rPr>
                <w:rFonts w:hint="eastAsia"/>
                <w:color w:val="auto"/>
                <w:lang w:val="en-GB"/>
              </w:rPr>
              <w:t>轿厢运行噪音</w:t>
            </w:r>
          </w:p>
          <w:p>
            <w:pPr>
              <w:pStyle w:val="2"/>
              <w:rPr>
                <w:rFonts w:hint="eastAsia"/>
                <w:color w:val="auto"/>
                <w:lang w:val="en-US" w:eastAsia="zh-CN"/>
              </w:rPr>
            </w:pPr>
            <w:r>
              <w:rPr>
                <w:rFonts w:hint="eastAsia"/>
                <w:color w:val="auto"/>
                <w:lang w:val="en-GB"/>
              </w:rPr>
              <w:t>检查人：</w:t>
            </w:r>
            <w:r>
              <w:rPr>
                <w:rFonts w:hint="eastAsia"/>
                <w:color w:val="auto"/>
                <w:lang w:val="en-US" w:eastAsia="zh-CN"/>
              </w:rPr>
              <w:t>梁宗伟</w:t>
            </w:r>
          </w:p>
          <w:p>
            <w:pPr>
              <w:pStyle w:val="2"/>
              <w:rPr>
                <w:rFonts w:hint="eastAsia"/>
                <w:color w:val="auto"/>
                <w:lang w:val="en-US" w:eastAsia="zh-CN"/>
              </w:rPr>
            </w:pPr>
          </w:p>
          <w:p>
            <w:pPr>
              <w:pStyle w:val="2"/>
              <w:rPr>
                <w:rFonts w:hint="eastAsia"/>
                <w:color w:val="auto"/>
                <w:lang w:val="en-US" w:eastAsia="zh-CN"/>
              </w:rPr>
            </w:pPr>
          </w:p>
          <w:p>
            <w:pPr>
              <w:pStyle w:val="2"/>
              <w:rPr>
                <w:color w:val="auto"/>
              </w:rPr>
            </w:pPr>
            <w:r>
              <w:rPr>
                <w:rFonts w:hint="eastAsia"/>
                <w:b/>
                <w:bCs w:val="0"/>
                <w:color w:val="auto"/>
                <w:lang w:val="en-GB"/>
              </w:rPr>
              <w:t xml:space="preserve"> 水泵房控制</w:t>
            </w:r>
          </w:p>
          <w:p>
            <w:pPr>
              <w:pStyle w:val="2"/>
              <w:rPr>
                <w:rFonts w:hint="eastAsia"/>
                <w:color w:val="auto"/>
                <w:szCs w:val="21"/>
              </w:rPr>
            </w:pPr>
            <w:r>
              <w:rPr>
                <w:rFonts w:hint="eastAsia"/>
                <w:color w:val="auto"/>
                <w:szCs w:val="21"/>
              </w:rPr>
              <w:t xml:space="preserve"> 查：水泵房巡查记录表</w:t>
            </w:r>
          </w:p>
          <w:p>
            <w:pPr>
              <w:pStyle w:val="2"/>
              <w:rPr>
                <w:rFonts w:hint="eastAsia"/>
                <w:color w:val="auto"/>
                <w:szCs w:val="21"/>
                <w:lang w:eastAsia="zh-CN"/>
              </w:rPr>
            </w:pPr>
            <w:r>
              <w:rPr>
                <w:rFonts w:hint="eastAsia"/>
                <w:color w:val="auto"/>
                <w:szCs w:val="21"/>
                <w:lang w:eastAsia="zh-CN"/>
              </w:rPr>
              <w:t>2020.6.23</w:t>
            </w:r>
          </w:p>
          <w:p>
            <w:pPr>
              <w:pStyle w:val="2"/>
              <w:rPr>
                <w:rFonts w:hint="eastAsia"/>
                <w:color w:val="auto"/>
                <w:szCs w:val="21"/>
                <w:lang w:eastAsia="zh-CN"/>
              </w:rPr>
            </w:pPr>
            <w:r>
              <w:rPr>
                <w:rFonts w:hint="eastAsia"/>
                <w:color w:val="auto"/>
                <w:szCs w:val="21"/>
                <w:lang w:eastAsia="zh-CN"/>
              </w:rPr>
              <w:t>配电柜电源、生活泵（水位、运转）、消防泵（水位、运转）、污水泵、蓄水池、水压、阀门、卫生</w:t>
            </w:r>
          </w:p>
          <w:p>
            <w:pPr>
              <w:pStyle w:val="2"/>
              <w:rPr>
                <w:rFonts w:hint="eastAsia"/>
                <w:color w:val="auto"/>
                <w:szCs w:val="21"/>
                <w:lang w:val="en-US" w:eastAsia="zh-CN"/>
              </w:rPr>
            </w:pPr>
            <w:r>
              <w:rPr>
                <w:rFonts w:hint="eastAsia"/>
                <w:color w:val="auto"/>
                <w:szCs w:val="21"/>
                <w:lang w:val="en-US" w:eastAsia="zh-CN"/>
              </w:rPr>
              <w:t>运行情况正常</w:t>
            </w:r>
          </w:p>
          <w:p>
            <w:pPr>
              <w:pStyle w:val="2"/>
              <w:rPr>
                <w:rFonts w:hint="default"/>
                <w:color w:val="auto"/>
                <w:szCs w:val="21"/>
                <w:lang w:val="en-US" w:eastAsia="zh-CN"/>
              </w:rPr>
            </w:pPr>
            <w:r>
              <w:rPr>
                <w:color w:val="auto"/>
              </w:rPr>
              <w:drawing>
                <wp:inline distT="0" distB="0" distL="114300" distR="114300">
                  <wp:extent cx="6413500" cy="3280410"/>
                  <wp:effectExtent l="0" t="0" r="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413500" cy="3280410"/>
                          </a:xfrm>
                          <a:prstGeom prst="rect">
                            <a:avLst/>
                          </a:prstGeom>
                          <a:noFill/>
                          <a:ln>
                            <a:noFill/>
                          </a:ln>
                        </pic:spPr>
                      </pic:pic>
                    </a:graphicData>
                  </a:graphic>
                </wp:inline>
              </w:drawing>
            </w:r>
          </w:p>
          <w:p>
            <w:pPr>
              <w:pStyle w:val="2"/>
              <w:rPr>
                <w:rFonts w:hint="default"/>
                <w:b/>
                <w:bCs w:val="0"/>
                <w:color w:val="auto"/>
                <w:lang w:val="en-US" w:eastAsia="zh-CN"/>
              </w:rPr>
            </w:pPr>
          </w:p>
          <w:p>
            <w:pPr>
              <w:pStyle w:val="2"/>
              <w:rPr>
                <w:rFonts w:hint="eastAsia"/>
                <w:b/>
                <w:bCs w:val="0"/>
                <w:color w:val="auto"/>
              </w:rPr>
            </w:pPr>
            <w:r>
              <w:rPr>
                <w:rFonts w:hint="eastAsia"/>
                <w:b/>
                <w:bCs w:val="0"/>
                <w:color w:val="auto"/>
                <w:lang w:val="en-US" w:eastAsia="zh-CN"/>
              </w:rPr>
              <w:t>物业相关</w:t>
            </w:r>
            <w:r>
              <w:rPr>
                <w:rFonts w:hint="eastAsia"/>
                <w:b/>
                <w:bCs w:val="0"/>
                <w:color w:val="auto"/>
              </w:rPr>
              <w:t>设施维修</w:t>
            </w:r>
          </w:p>
          <w:p>
            <w:pPr>
              <w:pStyle w:val="2"/>
              <w:rPr>
                <w:rFonts w:hint="default"/>
                <w:color w:val="auto"/>
                <w:lang w:val="en-US" w:eastAsia="zh-CN"/>
              </w:rPr>
            </w:pPr>
            <w:r>
              <w:rPr>
                <w:rFonts w:hint="eastAsia"/>
                <w:b/>
                <w:bCs w:val="0"/>
                <w:color w:val="auto"/>
                <w:lang w:val="en-US" w:eastAsia="zh-CN"/>
              </w:rPr>
              <w:t xml:space="preserve">服务要求： </w:t>
            </w:r>
            <w:r>
              <w:rPr>
                <w:rFonts w:hint="eastAsia"/>
                <w:color w:val="auto"/>
                <w:lang w:val="en-US" w:eastAsia="zh-CN"/>
              </w:rPr>
              <w:t xml:space="preserve">                  </w:t>
            </w:r>
          </w:p>
          <w:p>
            <w:pPr>
              <w:pStyle w:val="2"/>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维修服务时间</w:t>
            </w:r>
            <w:r>
              <w:rPr>
                <w:rFonts w:hint="default"/>
                <w:color w:val="auto"/>
                <w:lang w:val="en-US" w:eastAsia="zh-CN"/>
              </w:rPr>
              <w:tab/>
            </w:r>
            <w:r>
              <w:rPr>
                <w:rFonts w:hint="default"/>
                <w:color w:val="auto"/>
                <w:lang w:val="en-US" w:eastAsia="zh-CN"/>
              </w:rPr>
              <w:t>一般不超过８小时，复杂的最多不应超过７２小时。服务效率满意率应达到98%。</w:t>
            </w:r>
            <w:r>
              <w:rPr>
                <w:rFonts w:hint="default"/>
                <w:color w:val="auto"/>
                <w:lang w:val="en-US" w:eastAsia="zh-CN"/>
              </w:rPr>
              <w:tab/>
            </w:r>
            <w:r>
              <w:rPr>
                <w:rFonts w:hint="default"/>
                <w:color w:val="auto"/>
                <w:lang w:val="en-US" w:eastAsia="zh-CN"/>
              </w:rPr>
              <w:t>如超出上述时间，应说明原因。</w:t>
            </w:r>
          </w:p>
          <w:p>
            <w:pPr>
              <w:pStyle w:val="2"/>
              <w:rPr>
                <w:rFonts w:hint="default"/>
                <w:color w:val="auto"/>
                <w:lang w:val="en-US" w:eastAsia="zh-CN"/>
              </w:rPr>
            </w:pPr>
            <w:r>
              <w:rPr>
                <w:rFonts w:hint="default"/>
                <w:color w:val="auto"/>
                <w:lang w:val="en-US" w:eastAsia="zh-CN"/>
              </w:rPr>
              <w:t>3</w:t>
            </w:r>
            <w:r>
              <w:rPr>
                <w:rFonts w:hint="default"/>
                <w:color w:val="auto"/>
                <w:lang w:val="en-US" w:eastAsia="zh-CN"/>
              </w:rPr>
              <w:tab/>
            </w:r>
            <w:r>
              <w:rPr>
                <w:rFonts w:hint="default"/>
                <w:color w:val="auto"/>
                <w:lang w:val="en-US" w:eastAsia="zh-CN"/>
              </w:rPr>
              <w:t>服务态度</w:t>
            </w:r>
            <w:r>
              <w:rPr>
                <w:rFonts w:hint="default"/>
                <w:color w:val="auto"/>
                <w:lang w:val="en-US" w:eastAsia="zh-CN"/>
              </w:rPr>
              <w:tab/>
            </w:r>
            <w:r>
              <w:rPr>
                <w:rFonts w:hint="default"/>
                <w:color w:val="auto"/>
                <w:lang w:val="en-US" w:eastAsia="zh-CN"/>
              </w:rPr>
              <w:t>热情、谦虚、使用文明用语。</w:t>
            </w:r>
            <w:r>
              <w:rPr>
                <w:rFonts w:hint="default"/>
                <w:color w:val="auto"/>
                <w:lang w:val="en-US" w:eastAsia="zh-CN"/>
              </w:rPr>
              <w:tab/>
            </w:r>
            <w:r>
              <w:rPr>
                <w:rFonts w:hint="default"/>
                <w:color w:val="auto"/>
                <w:lang w:val="en-US" w:eastAsia="zh-CN"/>
              </w:rPr>
              <w:t>服务态度满意率达到99%。</w:t>
            </w:r>
          </w:p>
          <w:p>
            <w:pPr>
              <w:pStyle w:val="2"/>
              <w:rPr>
                <w:rFonts w:hint="default"/>
                <w:color w:val="auto"/>
                <w:lang w:val="en-US" w:eastAsia="zh-CN"/>
              </w:rPr>
            </w:pPr>
            <w:r>
              <w:rPr>
                <w:rFonts w:hint="default"/>
                <w:color w:val="auto"/>
                <w:lang w:val="en-US" w:eastAsia="zh-CN"/>
              </w:rPr>
              <w:t>4</w:t>
            </w:r>
            <w:r>
              <w:rPr>
                <w:rFonts w:hint="default"/>
                <w:color w:val="auto"/>
                <w:lang w:val="en-US" w:eastAsia="zh-CN"/>
              </w:rPr>
              <w:tab/>
            </w:r>
            <w:r>
              <w:rPr>
                <w:rFonts w:hint="default"/>
                <w:color w:val="auto"/>
                <w:lang w:val="en-US" w:eastAsia="zh-CN"/>
              </w:rPr>
              <w:t>维修材料</w:t>
            </w:r>
            <w:r>
              <w:rPr>
                <w:rFonts w:hint="default"/>
                <w:color w:val="auto"/>
                <w:lang w:val="en-US" w:eastAsia="zh-CN"/>
              </w:rPr>
              <w:tab/>
            </w:r>
            <w:r>
              <w:rPr>
                <w:rFonts w:hint="default"/>
                <w:color w:val="auto"/>
                <w:lang w:val="en-US" w:eastAsia="zh-CN"/>
              </w:rPr>
              <w:t>应提供合格的维修材料。</w:t>
            </w:r>
            <w:r>
              <w:rPr>
                <w:rFonts w:hint="default"/>
                <w:color w:val="auto"/>
                <w:lang w:val="en-US" w:eastAsia="zh-CN"/>
              </w:rPr>
              <w:tab/>
            </w:r>
          </w:p>
          <w:p>
            <w:pPr>
              <w:pStyle w:val="2"/>
              <w:rPr>
                <w:rFonts w:hint="default"/>
                <w:color w:val="auto"/>
                <w:lang w:val="en-US" w:eastAsia="zh-CN"/>
              </w:rPr>
            </w:pPr>
            <w:r>
              <w:rPr>
                <w:rFonts w:hint="default"/>
                <w:color w:val="auto"/>
                <w:lang w:val="en-US" w:eastAsia="zh-CN"/>
              </w:rPr>
              <w:t>5</w:t>
            </w:r>
            <w:r>
              <w:rPr>
                <w:rFonts w:hint="default"/>
                <w:color w:val="auto"/>
                <w:lang w:val="en-US" w:eastAsia="zh-CN"/>
              </w:rPr>
              <w:tab/>
            </w:r>
            <w:r>
              <w:rPr>
                <w:rFonts w:hint="default"/>
                <w:color w:val="auto"/>
                <w:lang w:val="en-US" w:eastAsia="zh-CN"/>
              </w:rPr>
              <w:t>维修工作满 意 率</w:t>
            </w:r>
            <w:r>
              <w:rPr>
                <w:rFonts w:hint="default"/>
                <w:color w:val="auto"/>
                <w:lang w:val="en-US" w:eastAsia="zh-CN"/>
              </w:rPr>
              <w:tab/>
            </w:r>
            <w:r>
              <w:rPr>
                <w:rFonts w:hint="default"/>
                <w:color w:val="auto"/>
                <w:lang w:val="en-US" w:eastAsia="zh-CN"/>
              </w:rPr>
              <w:t>应达到９０％。</w:t>
            </w:r>
            <w:r>
              <w:rPr>
                <w:rFonts w:hint="default"/>
                <w:color w:val="auto"/>
                <w:lang w:val="en-US" w:eastAsia="zh-CN"/>
              </w:rPr>
              <w:tab/>
            </w:r>
            <w:r>
              <w:rPr>
                <w:rFonts w:hint="default"/>
                <w:color w:val="auto"/>
                <w:lang w:val="en-US" w:eastAsia="zh-CN"/>
              </w:rPr>
              <w:t>对不满意的10％应尽快组织二次维修，使用户满意。</w:t>
            </w:r>
          </w:p>
          <w:p>
            <w:pPr>
              <w:pStyle w:val="2"/>
              <w:rPr>
                <w:rFonts w:hint="default"/>
                <w:b/>
                <w:bCs w:val="0"/>
                <w:color w:val="auto"/>
                <w:lang w:val="en-US" w:eastAsia="zh-CN"/>
              </w:rPr>
            </w:pPr>
            <w:r>
              <w:rPr>
                <w:rFonts w:hint="eastAsia"/>
                <w:b/>
                <w:bCs w:val="0"/>
                <w:color w:val="auto"/>
                <w:lang w:val="en-US" w:eastAsia="zh-CN"/>
              </w:rPr>
              <w:t>服务内容：</w:t>
            </w:r>
          </w:p>
          <w:p>
            <w:pPr>
              <w:pStyle w:val="2"/>
              <w:rPr>
                <w:rFonts w:hint="default"/>
                <w:color w:val="auto"/>
                <w:lang w:val="en-US" w:eastAsia="zh-CN"/>
              </w:rPr>
            </w:pPr>
            <w:r>
              <w:rPr>
                <w:rFonts w:hint="default"/>
                <w:color w:val="auto"/>
                <w:lang w:val="en-US" w:eastAsia="zh-CN"/>
              </w:rPr>
              <w:t>6</w:t>
            </w:r>
            <w:r>
              <w:rPr>
                <w:rFonts w:hint="default"/>
                <w:color w:val="auto"/>
                <w:lang w:val="en-US" w:eastAsia="zh-CN"/>
              </w:rPr>
              <w:tab/>
            </w:r>
            <w:r>
              <w:rPr>
                <w:rFonts w:hint="default"/>
                <w:color w:val="auto"/>
                <w:lang w:val="en-US" w:eastAsia="zh-CN"/>
              </w:rPr>
              <w:t>洗手池漏水</w:t>
            </w:r>
            <w:r>
              <w:rPr>
                <w:rFonts w:hint="eastAsia"/>
                <w:color w:val="auto"/>
                <w:lang w:val="en-US" w:eastAsia="zh-CN"/>
              </w:rPr>
              <w:t>：</w:t>
            </w:r>
            <w:r>
              <w:rPr>
                <w:rFonts w:hint="default"/>
                <w:color w:val="auto"/>
                <w:lang w:val="en-US" w:eastAsia="zh-CN"/>
              </w:rPr>
              <w:t xml:space="preserve">应达到原先标准，经反复试用，不漏水，服务对象满意，此项维修不超过１小时。 </w:t>
            </w:r>
            <w:r>
              <w:rPr>
                <w:rFonts w:hint="default"/>
                <w:color w:val="auto"/>
                <w:lang w:val="en-US" w:eastAsia="zh-CN"/>
              </w:rPr>
              <w:tab/>
            </w:r>
            <w:r>
              <w:rPr>
                <w:rFonts w:hint="default"/>
                <w:color w:val="auto"/>
                <w:lang w:val="en-US" w:eastAsia="zh-CN"/>
              </w:rPr>
              <w:t>洗菜盆漏水同此项</w:t>
            </w:r>
          </w:p>
          <w:p>
            <w:pPr>
              <w:pStyle w:val="2"/>
              <w:rPr>
                <w:rFonts w:hint="default"/>
                <w:color w:val="auto"/>
                <w:lang w:val="en-US" w:eastAsia="zh-CN"/>
              </w:rPr>
            </w:pPr>
            <w:r>
              <w:rPr>
                <w:rFonts w:hint="default"/>
                <w:color w:val="auto"/>
                <w:lang w:val="en-US" w:eastAsia="zh-CN"/>
              </w:rPr>
              <w:t>7</w:t>
            </w:r>
            <w:r>
              <w:rPr>
                <w:rFonts w:hint="default"/>
                <w:color w:val="auto"/>
                <w:lang w:val="en-US" w:eastAsia="zh-CN"/>
              </w:rPr>
              <w:tab/>
            </w:r>
            <w:r>
              <w:rPr>
                <w:rFonts w:hint="default"/>
                <w:color w:val="auto"/>
                <w:lang w:val="en-US" w:eastAsia="zh-CN"/>
              </w:rPr>
              <w:t>洗手池堵塞</w:t>
            </w:r>
            <w:r>
              <w:rPr>
                <w:rFonts w:hint="default"/>
                <w:color w:val="auto"/>
                <w:lang w:val="en-US" w:eastAsia="zh-CN"/>
              </w:rPr>
              <w:tab/>
            </w:r>
            <w:r>
              <w:rPr>
                <w:rFonts w:hint="eastAsia"/>
                <w:color w:val="auto"/>
                <w:lang w:val="en-US" w:eastAsia="zh-CN"/>
              </w:rPr>
              <w:t>：</w:t>
            </w:r>
            <w:r>
              <w:rPr>
                <w:rFonts w:hint="default"/>
                <w:color w:val="auto"/>
                <w:lang w:val="en-US" w:eastAsia="zh-CN"/>
              </w:rPr>
              <w:t>达到畅通标准，对切口处的修补应尽力恢复原样，维修时间不超过２小时。</w:t>
            </w:r>
          </w:p>
          <w:p>
            <w:pPr>
              <w:pStyle w:val="2"/>
              <w:rPr>
                <w:rFonts w:hint="default"/>
                <w:color w:val="auto"/>
                <w:lang w:val="en-US" w:eastAsia="zh-CN"/>
              </w:rPr>
            </w:pPr>
            <w:r>
              <w:rPr>
                <w:rFonts w:hint="default"/>
                <w:color w:val="auto"/>
                <w:lang w:val="en-US" w:eastAsia="zh-CN"/>
              </w:rPr>
              <w:t>8</w:t>
            </w:r>
            <w:r>
              <w:rPr>
                <w:rFonts w:hint="default"/>
                <w:color w:val="auto"/>
                <w:lang w:val="en-US" w:eastAsia="zh-CN"/>
              </w:rPr>
              <w:tab/>
            </w:r>
            <w:r>
              <w:rPr>
                <w:rFonts w:hint="default"/>
                <w:color w:val="auto"/>
                <w:lang w:val="en-US" w:eastAsia="zh-CN"/>
              </w:rPr>
              <w:t>疏通蹲便</w:t>
            </w:r>
            <w:r>
              <w:rPr>
                <w:rFonts w:hint="eastAsia"/>
                <w:color w:val="auto"/>
                <w:lang w:val="en-US" w:eastAsia="zh-CN"/>
              </w:rPr>
              <w:t>：</w:t>
            </w:r>
            <w:r>
              <w:rPr>
                <w:rFonts w:hint="default"/>
                <w:color w:val="auto"/>
                <w:lang w:val="en-US" w:eastAsia="zh-CN"/>
              </w:rPr>
              <w:t>使之相当畅通，即使往蹲便里扔少许纸巾也不影响畅通，维修时间不超过２小时。</w:t>
            </w:r>
            <w:r>
              <w:rPr>
                <w:rFonts w:hint="default"/>
                <w:color w:val="auto"/>
                <w:lang w:val="en-US" w:eastAsia="zh-CN"/>
              </w:rPr>
              <w:tab/>
            </w:r>
            <w:r>
              <w:rPr>
                <w:rFonts w:hint="default"/>
                <w:color w:val="auto"/>
                <w:lang w:val="en-US" w:eastAsia="zh-CN"/>
              </w:rPr>
              <w:t>严重堵塞除外，如蹲便内掉进梳子、洗发水瓶等。</w:t>
            </w:r>
          </w:p>
          <w:p>
            <w:pPr>
              <w:pStyle w:val="2"/>
              <w:rPr>
                <w:rFonts w:hint="default"/>
                <w:color w:val="auto"/>
                <w:lang w:val="en-US" w:eastAsia="zh-CN"/>
              </w:rPr>
            </w:pPr>
            <w:r>
              <w:rPr>
                <w:rFonts w:hint="default"/>
                <w:color w:val="auto"/>
                <w:lang w:val="en-US" w:eastAsia="zh-CN"/>
              </w:rPr>
              <w:t>9</w:t>
            </w:r>
            <w:r>
              <w:rPr>
                <w:rFonts w:hint="default"/>
                <w:color w:val="auto"/>
                <w:lang w:val="en-US" w:eastAsia="zh-CN"/>
              </w:rPr>
              <w:tab/>
            </w:r>
            <w:r>
              <w:rPr>
                <w:rFonts w:hint="default"/>
                <w:color w:val="auto"/>
                <w:lang w:val="en-US" w:eastAsia="zh-CN"/>
              </w:rPr>
              <w:t>疏通地漏</w:t>
            </w:r>
            <w:r>
              <w:rPr>
                <w:rFonts w:hint="eastAsia"/>
                <w:color w:val="auto"/>
                <w:lang w:val="en-US" w:eastAsia="zh-CN"/>
              </w:rPr>
              <w:t>：</w:t>
            </w:r>
            <w:r>
              <w:rPr>
                <w:rFonts w:hint="default"/>
                <w:color w:val="auto"/>
                <w:lang w:val="en-US" w:eastAsia="zh-CN"/>
              </w:rPr>
              <w:t>使之相当畅通，并对切口恢复原样，清出异物并清理干净。</w:t>
            </w:r>
            <w:r>
              <w:rPr>
                <w:rFonts w:hint="default"/>
                <w:color w:val="auto"/>
                <w:lang w:val="en-US" w:eastAsia="zh-CN"/>
              </w:rPr>
              <w:tab/>
            </w:r>
            <w:r>
              <w:rPr>
                <w:rFonts w:hint="default"/>
                <w:color w:val="auto"/>
                <w:lang w:val="en-US" w:eastAsia="zh-CN"/>
              </w:rPr>
              <w:t>维修时间不超过1小时</w:t>
            </w:r>
          </w:p>
          <w:p>
            <w:pPr>
              <w:pStyle w:val="2"/>
              <w:rPr>
                <w:rFonts w:hint="default"/>
                <w:color w:val="auto"/>
                <w:lang w:val="en-US" w:eastAsia="zh-CN"/>
              </w:rPr>
            </w:pPr>
            <w:r>
              <w:rPr>
                <w:rFonts w:hint="default"/>
                <w:color w:val="auto"/>
                <w:lang w:val="en-US" w:eastAsia="zh-CN"/>
              </w:rPr>
              <w:t>10</w:t>
            </w:r>
            <w:r>
              <w:rPr>
                <w:rFonts w:hint="default"/>
                <w:color w:val="auto"/>
                <w:lang w:val="en-US" w:eastAsia="zh-CN"/>
              </w:rPr>
              <w:tab/>
            </w:r>
            <w:r>
              <w:rPr>
                <w:rFonts w:hint="default"/>
                <w:color w:val="auto"/>
                <w:lang w:val="en-US" w:eastAsia="zh-CN"/>
              </w:rPr>
              <w:t>维修墙内水管</w:t>
            </w:r>
            <w:r>
              <w:rPr>
                <w:rFonts w:hint="eastAsia"/>
                <w:color w:val="auto"/>
                <w:lang w:val="en-US" w:eastAsia="zh-CN"/>
              </w:rPr>
              <w:t>：</w:t>
            </w:r>
            <w:r>
              <w:rPr>
                <w:rFonts w:hint="default"/>
                <w:color w:val="auto"/>
                <w:lang w:val="en-US" w:eastAsia="zh-CN"/>
              </w:rPr>
              <w:t>应摸准管路，打墙时尽量少破坏磁片，维修完毕后外观应恢复原样，做到工完场清。</w:t>
            </w:r>
            <w:r>
              <w:rPr>
                <w:rFonts w:hint="default"/>
                <w:color w:val="auto"/>
                <w:lang w:val="en-US" w:eastAsia="zh-CN"/>
              </w:rPr>
              <w:tab/>
            </w:r>
            <w:r>
              <w:rPr>
                <w:rFonts w:hint="default"/>
                <w:color w:val="auto"/>
                <w:lang w:val="en-US" w:eastAsia="zh-CN"/>
              </w:rPr>
              <w:t>维修时间不超过2小时</w:t>
            </w:r>
          </w:p>
          <w:p>
            <w:pPr>
              <w:pStyle w:val="2"/>
              <w:rPr>
                <w:rFonts w:hint="default"/>
                <w:color w:val="auto"/>
                <w:lang w:val="en-US" w:eastAsia="zh-CN"/>
              </w:rPr>
            </w:pPr>
            <w:r>
              <w:rPr>
                <w:rFonts w:hint="default"/>
                <w:color w:val="auto"/>
                <w:lang w:val="en-US" w:eastAsia="zh-CN"/>
              </w:rPr>
              <w:t>11</w:t>
            </w:r>
            <w:r>
              <w:rPr>
                <w:rFonts w:hint="default"/>
                <w:color w:val="auto"/>
                <w:lang w:val="en-US" w:eastAsia="zh-CN"/>
              </w:rPr>
              <w:tab/>
            </w:r>
            <w:r>
              <w:rPr>
                <w:rFonts w:hint="default"/>
                <w:color w:val="auto"/>
                <w:lang w:val="en-US" w:eastAsia="zh-CN"/>
              </w:rPr>
              <w:t>接头漏水</w:t>
            </w:r>
            <w:r>
              <w:rPr>
                <w:rFonts w:hint="eastAsia"/>
                <w:color w:val="auto"/>
                <w:lang w:val="en-US" w:eastAsia="zh-CN"/>
              </w:rPr>
              <w:t>：</w:t>
            </w:r>
            <w:r>
              <w:rPr>
                <w:rFonts w:hint="default"/>
                <w:color w:val="auto"/>
                <w:lang w:val="en-US" w:eastAsia="zh-CN"/>
              </w:rPr>
              <w:t>应达到紧固、密封、不滴水。</w:t>
            </w:r>
            <w:r>
              <w:rPr>
                <w:rFonts w:hint="default"/>
                <w:color w:val="auto"/>
                <w:lang w:val="en-US" w:eastAsia="zh-CN"/>
              </w:rPr>
              <w:tab/>
            </w:r>
            <w:r>
              <w:rPr>
                <w:rFonts w:hint="default"/>
                <w:color w:val="auto"/>
                <w:lang w:val="en-US" w:eastAsia="zh-CN"/>
              </w:rPr>
              <w:t>维修时间不超过１小时</w:t>
            </w:r>
          </w:p>
          <w:p>
            <w:pPr>
              <w:pStyle w:val="2"/>
              <w:rPr>
                <w:rFonts w:hint="default"/>
                <w:color w:val="auto"/>
                <w:lang w:val="en-US" w:eastAsia="zh-CN"/>
              </w:rPr>
            </w:pPr>
            <w:r>
              <w:rPr>
                <w:rFonts w:hint="default"/>
                <w:color w:val="auto"/>
                <w:lang w:val="en-US" w:eastAsia="zh-CN"/>
              </w:rPr>
              <w:t>12</w:t>
            </w:r>
            <w:r>
              <w:rPr>
                <w:rFonts w:hint="default"/>
                <w:color w:val="auto"/>
                <w:lang w:val="en-US" w:eastAsia="zh-CN"/>
              </w:rPr>
              <w:tab/>
            </w:r>
            <w:r>
              <w:rPr>
                <w:rFonts w:hint="default"/>
                <w:color w:val="auto"/>
                <w:lang w:val="en-US" w:eastAsia="zh-CN"/>
              </w:rPr>
              <w:t>蹲便漏水</w:t>
            </w:r>
            <w:r>
              <w:rPr>
                <w:rFonts w:hint="eastAsia"/>
                <w:color w:val="auto"/>
                <w:lang w:val="en-US" w:eastAsia="zh-CN"/>
              </w:rPr>
              <w:t>：</w:t>
            </w:r>
            <w:r>
              <w:rPr>
                <w:rFonts w:hint="default"/>
                <w:color w:val="auto"/>
                <w:lang w:val="en-US" w:eastAsia="zh-CN"/>
              </w:rPr>
              <w:t xml:space="preserve">以不漏水为标准，如需拆蹲便安装，应恢复原样，维修时间不超过２小时。 </w:t>
            </w:r>
            <w:r>
              <w:rPr>
                <w:rFonts w:hint="default"/>
                <w:color w:val="auto"/>
                <w:lang w:val="en-US" w:eastAsia="zh-CN"/>
              </w:rPr>
              <w:tab/>
            </w:r>
          </w:p>
          <w:p>
            <w:pPr>
              <w:pStyle w:val="2"/>
              <w:rPr>
                <w:rFonts w:hint="default"/>
                <w:color w:val="auto"/>
                <w:lang w:val="en-US" w:eastAsia="zh-CN"/>
              </w:rPr>
            </w:pPr>
            <w:r>
              <w:rPr>
                <w:rFonts w:hint="default"/>
                <w:color w:val="auto"/>
                <w:lang w:val="en-US" w:eastAsia="zh-CN"/>
              </w:rPr>
              <w:t>13</w:t>
            </w:r>
            <w:r>
              <w:rPr>
                <w:rFonts w:hint="default"/>
                <w:color w:val="auto"/>
                <w:lang w:val="en-US" w:eastAsia="zh-CN"/>
              </w:rPr>
              <w:tab/>
            </w:r>
            <w:r>
              <w:rPr>
                <w:rFonts w:hint="default"/>
                <w:color w:val="auto"/>
                <w:lang w:val="en-US" w:eastAsia="zh-CN"/>
              </w:rPr>
              <w:t>水龙头漏水</w:t>
            </w:r>
            <w:r>
              <w:rPr>
                <w:rFonts w:hint="eastAsia"/>
                <w:color w:val="auto"/>
                <w:lang w:val="en-US" w:eastAsia="zh-CN"/>
              </w:rPr>
              <w:t>：</w:t>
            </w:r>
            <w:r>
              <w:rPr>
                <w:rFonts w:hint="default"/>
                <w:color w:val="auto"/>
                <w:lang w:val="en-US" w:eastAsia="zh-CN"/>
              </w:rPr>
              <w:t xml:space="preserve">维修后应达到原来标准，密闭、开关自如，维修时间不超过３０分钟。    </w:t>
            </w:r>
            <w:r>
              <w:rPr>
                <w:rFonts w:hint="default"/>
                <w:color w:val="auto"/>
                <w:lang w:val="en-US" w:eastAsia="zh-CN"/>
              </w:rPr>
              <w:tab/>
            </w:r>
          </w:p>
          <w:p>
            <w:pPr>
              <w:pStyle w:val="2"/>
              <w:rPr>
                <w:rFonts w:hint="default"/>
                <w:color w:val="auto"/>
                <w:lang w:val="en-US" w:eastAsia="zh-CN"/>
              </w:rPr>
            </w:pPr>
            <w:r>
              <w:rPr>
                <w:rFonts w:hint="default"/>
                <w:color w:val="auto"/>
                <w:lang w:val="en-US" w:eastAsia="zh-CN"/>
              </w:rPr>
              <w:t>14</w:t>
            </w:r>
            <w:r>
              <w:rPr>
                <w:rFonts w:hint="default"/>
                <w:color w:val="auto"/>
                <w:lang w:val="en-US" w:eastAsia="zh-CN"/>
              </w:rPr>
              <w:tab/>
            </w:r>
            <w:r>
              <w:rPr>
                <w:rFonts w:hint="default"/>
                <w:color w:val="auto"/>
                <w:lang w:val="en-US" w:eastAsia="zh-CN"/>
              </w:rPr>
              <w:t>房间无电</w:t>
            </w:r>
            <w:r>
              <w:rPr>
                <w:rFonts w:hint="eastAsia"/>
                <w:color w:val="auto"/>
                <w:lang w:val="en-US" w:eastAsia="zh-CN"/>
              </w:rPr>
              <w:t>：</w:t>
            </w:r>
            <w:r>
              <w:rPr>
                <w:rFonts w:hint="default"/>
                <w:color w:val="auto"/>
                <w:lang w:val="en-US" w:eastAsia="zh-CN"/>
              </w:rPr>
              <w:t>以恢复房间正常用电为标准，在维修完毕后应尽量保持原状。</w:t>
            </w:r>
            <w:r>
              <w:rPr>
                <w:rFonts w:hint="default"/>
                <w:color w:val="auto"/>
                <w:lang w:val="en-US" w:eastAsia="zh-CN"/>
              </w:rPr>
              <w:tab/>
            </w:r>
            <w:r>
              <w:rPr>
                <w:rFonts w:hint="default"/>
                <w:color w:val="auto"/>
                <w:lang w:val="en-US" w:eastAsia="zh-CN"/>
              </w:rPr>
              <w:t>维修时间不超过２小时，</w:t>
            </w:r>
          </w:p>
          <w:p>
            <w:pPr>
              <w:pStyle w:val="2"/>
              <w:rPr>
                <w:rFonts w:hint="default"/>
                <w:color w:val="auto"/>
                <w:lang w:val="en-US" w:eastAsia="zh-CN"/>
              </w:rPr>
            </w:pPr>
            <w:r>
              <w:rPr>
                <w:rFonts w:hint="default"/>
                <w:color w:val="auto"/>
                <w:lang w:val="en-US" w:eastAsia="zh-CN"/>
              </w:rPr>
              <w:t>比较复杂的不超过２４小时</w:t>
            </w:r>
          </w:p>
          <w:p>
            <w:pPr>
              <w:pStyle w:val="2"/>
              <w:rPr>
                <w:rFonts w:hint="default"/>
                <w:color w:val="auto"/>
                <w:lang w:val="en-US" w:eastAsia="zh-CN"/>
              </w:rPr>
            </w:pPr>
            <w:r>
              <w:rPr>
                <w:rFonts w:hint="default"/>
                <w:color w:val="auto"/>
                <w:lang w:val="en-US" w:eastAsia="zh-CN"/>
              </w:rPr>
              <w:t>15</w:t>
            </w:r>
            <w:r>
              <w:rPr>
                <w:rFonts w:hint="default"/>
                <w:color w:val="auto"/>
                <w:lang w:val="en-US" w:eastAsia="zh-CN"/>
              </w:rPr>
              <w:tab/>
            </w:r>
            <w:r>
              <w:rPr>
                <w:rFonts w:hint="default"/>
                <w:color w:val="auto"/>
                <w:lang w:val="en-US" w:eastAsia="zh-CN"/>
              </w:rPr>
              <w:t>灯不亮</w:t>
            </w:r>
            <w:r>
              <w:rPr>
                <w:rFonts w:hint="default"/>
                <w:color w:val="auto"/>
                <w:lang w:val="en-US" w:eastAsia="zh-CN"/>
              </w:rPr>
              <w:tab/>
            </w:r>
            <w:r>
              <w:rPr>
                <w:rFonts w:hint="eastAsia"/>
                <w:color w:val="auto"/>
                <w:lang w:val="en-US" w:eastAsia="zh-CN"/>
              </w:rPr>
              <w:t>：</w:t>
            </w:r>
            <w:r>
              <w:rPr>
                <w:rFonts w:hint="default"/>
                <w:color w:val="auto"/>
                <w:lang w:val="en-US" w:eastAsia="zh-CN"/>
              </w:rPr>
              <w:t xml:space="preserve">应达到原来照明标准，用户提供的物料还需进行严格的验证。 </w:t>
            </w:r>
            <w:r>
              <w:rPr>
                <w:rFonts w:hint="default"/>
                <w:color w:val="auto"/>
                <w:lang w:val="en-US" w:eastAsia="zh-CN"/>
              </w:rPr>
              <w:tab/>
            </w:r>
            <w:r>
              <w:rPr>
                <w:rFonts w:hint="default"/>
                <w:color w:val="auto"/>
                <w:lang w:val="en-US" w:eastAsia="zh-CN"/>
              </w:rPr>
              <w:t xml:space="preserve">维修时间不超过３０分钟。  </w:t>
            </w:r>
          </w:p>
          <w:p>
            <w:pPr>
              <w:pStyle w:val="2"/>
              <w:rPr>
                <w:rFonts w:hint="default"/>
                <w:color w:val="auto"/>
                <w:lang w:val="en-US" w:eastAsia="zh-CN"/>
              </w:rPr>
            </w:pPr>
            <w:r>
              <w:rPr>
                <w:rFonts w:hint="default"/>
                <w:color w:val="auto"/>
                <w:lang w:val="en-US" w:eastAsia="zh-CN"/>
              </w:rPr>
              <w:t>16</w:t>
            </w:r>
            <w:r>
              <w:rPr>
                <w:rFonts w:hint="default"/>
                <w:color w:val="auto"/>
                <w:lang w:val="en-US" w:eastAsia="zh-CN"/>
              </w:rPr>
              <w:tab/>
            </w:r>
            <w:r>
              <w:rPr>
                <w:rFonts w:hint="default"/>
                <w:color w:val="auto"/>
                <w:lang w:val="en-US" w:eastAsia="zh-CN"/>
              </w:rPr>
              <w:t>门铃不响</w:t>
            </w:r>
            <w:r>
              <w:rPr>
                <w:rFonts w:hint="eastAsia"/>
                <w:color w:val="auto"/>
                <w:lang w:val="en-US" w:eastAsia="zh-CN"/>
              </w:rPr>
              <w:t>：</w:t>
            </w:r>
            <w:r>
              <w:rPr>
                <w:rFonts w:hint="default"/>
                <w:color w:val="auto"/>
                <w:lang w:val="en-US" w:eastAsia="zh-CN"/>
              </w:rPr>
              <w:t>以达到清脆悦耳为标准</w:t>
            </w:r>
            <w:r>
              <w:rPr>
                <w:rFonts w:hint="default"/>
                <w:color w:val="auto"/>
                <w:lang w:val="en-US" w:eastAsia="zh-CN"/>
              </w:rPr>
              <w:tab/>
            </w:r>
            <w:r>
              <w:rPr>
                <w:rFonts w:hint="default"/>
                <w:color w:val="auto"/>
                <w:lang w:val="en-US" w:eastAsia="zh-CN"/>
              </w:rPr>
              <w:t>维修时间不超过３０分钟</w:t>
            </w:r>
          </w:p>
          <w:p>
            <w:pPr>
              <w:pStyle w:val="2"/>
              <w:rPr>
                <w:rFonts w:hint="default"/>
                <w:color w:val="auto"/>
                <w:lang w:val="en-US" w:eastAsia="zh-CN"/>
              </w:rPr>
            </w:pPr>
            <w:r>
              <w:rPr>
                <w:rFonts w:hint="default"/>
                <w:color w:val="auto"/>
                <w:lang w:val="en-US" w:eastAsia="zh-CN"/>
              </w:rPr>
              <w:t>17</w:t>
            </w:r>
            <w:r>
              <w:rPr>
                <w:rFonts w:hint="default"/>
                <w:color w:val="auto"/>
                <w:lang w:val="en-US" w:eastAsia="zh-CN"/>
              </w:rPr>
              <w:tab/>
            </w:r>
            <w:r>
              <w:rPr>
                <w:rFonts w:hint="default"/>
                <w:color w:val="auto"/>
                <w:lang w:val="en-US" w:eastAsia="zh-CN"/>
              </w:rPr>
              <w:t>修理电器</w:t>
            </w:r>
            <w:r>
              <w:rPr>
                <w:rFonts w:hint="eastAsia"/>
                <w:color w:val="auto"/>
                <w:lang w:val="en-US" w:eastAsia="zh-CN"/>
              </w:rPr>
              <w:t>：</w:t>
            </w:r>
            <w:r>
              <w:rPr>
                <w:rFonts w:hint="default"/>
                <w:color w:val="auto"/>
                <w:lang w:val="en-US" w:eastAsia="zh-CN"/>
              </w:rPr>
              <w:t>使电器能达到正常使用,保持原有外观,试用效果使用户满意。</w:t>
            </w:r>
            <w:r>
              <w:rPr>
                <w:rFonts w:hint="default"/>
                <w:color w:val="auto"/>
                <w:lang w:val="en-US" w:eastAsia="zh-CN"/>
              </w:rPr>
              <w:tab/>
            </w:r>
            <w:r>
              <w:rPr>
                <w:rFonts w:hint="default"/>
                <w:color w:val="auto"/>
                <w:lang w:val="en-US" w:eastAsia="zh-CN"/>
              </w:rPr>
              <w:t>小维修不超过2小时，</w:t>
            </w:r>
          </w:p>
          <w:p>
            <w:pPr>
              <w:pStyle w:val="2"/>
              <w:rPr>
                <w:rFonts w:hint="default"/>
                <w:color w:val="auto"/>
                <w:lang w:val="en-US" w:eastAsia="zh-CN"/>
              </w:rPr>
            </w:pPr>
            <w:r>
              <w:rPr>
                <w:rFonts w:hint="default"/>
                <w:color w:val="auto"/>
                <w:lang w:val="en-US" w:eastAsia="zh-CN"/>
              </w:rPr>
              <w:t>较难的不超过72小时</w:t>
            </w:r>
          </w:p>
          <w:p>
            <w:pPr>
              <w:pStyle w:val="2"/>
              <w:rPr>
                <w:rFonts w:hint="default"/>
                <w:color w:val="auto"/>
                <w:lang w:val="en-US" w:eastAsia="zh-CN"/>
              </w:rPr>
            </w:pPr>
            <w:r>
              <w:rPr>
                <w:rFonts w:hint="default"/>
                <w:color w:val="auto"/>
                <w:lang w:val="en-US" w:eastAsia="zh-CN"/>
              </w:rPr>
              <w:t>18</w:t>
            </w:r>
            <w:r>
              <w:rPr>
                <w:rFonts w:hint="default"/>
                <w:color w:val="auto"/>
                <w:lang w:val="en-US" w:eastAsia="zh-CN"/>
              </w:rPr>
              <w:tab/>
            </w:r>
            <w:r>
              <w:rPr>
                <w:rFonts w:hint="default"/>
                <w:color w:val="auto"/>
                <w:lang w:val="en-US" w:eastAsia="zh-CN"/>
              </w:rPr>
              <w:t>房间插座无电</w:t>
            </w:r>
            <w:r>
              <w:rPr>
                <w:rFonts w:hint="default"/>
                <w:color w:val="auto"/>
                <w:lang w:val="en-US" w:eastAsia="zh-CN"/>
              </w:rPr>
              <w:tab/>
            </w:r>
            <w:r>
              <w:rPr>
                <w:rFonts w:hint="default"/>
                <w:color w:val="auto"/>
                <w:lang w:val="en-US" w:eastAsia="zh-CN"/>
              </w:rPr>
              <w:t>使用方便、安全为标准。并把故障原因告诉用户。</w:t>
            </w:r>
            <w:r>
              <w:rPr>
                <w:rFonts w:hint="default"/>
                <w:color w:val="auto"/>
                <w:lang w:val="en-US" w:eastAsia="zh-CN"/>
              </w:rPr>
              <w:tab/>
            </w:r>
            <w:r>
              <w:rPr>
                <w:rFonts w:hint="default"/>
                <w:color w:val="auto"/>
                <w:lang w:val="en-US" w:eastAsia="zh-CN"/>
              </w:rPr>
              <w:t>维修时间不超过２小时，</w:t>
            </w:r>
          </w:p>
          <w:p>
            <w:pPr>
              <w:pStyle w:val="2"/>
              <w:rPr>
                <w:rFonts w:hint="default"/>
                <w:color w:val="auto"/>
                <w:lang w:val="en-US" w:eastAsia="zh-CN"/>
              </w:rPr>
            </w:pPr>
            <w:r>
              <w:rPr>
                <w:rFonts w:hint="default"/>
                <w:color w:val="auto"/>
                <w:lang w:val="en-US" w:eastAsia="zh-CN"/>
              </w:rPr>
              <w:t>比较复杂的不超过２４小时</w:t>
            </w:r>
          </w:p>
          <w:p>
            <w:pPr>
              <w:pStyle w:val="2"/>
              <w:rPr>
                <w:rFonts w:hint="default"/>
                <w:color w:val="auto"/>
                <w:lang w:val="en-US" w:eastAsia="zh-CN"/>
              </w:rPr>
            </w:pPr>
            <w:r>
              <w:rPr>
                <w:rFonts w:hint="default"/>
                <w:color w:val="auto"/>
                <w:lang w:val="en-US" w:eastAsia="zh-CN"/>
              </w:rPr>
              <w:t>19</w:t>
            </w:r>
            <w:r>
              <w:rPr>
                <w:rFonts w:hint="default"/>
                <w:color w:val="auto"/>
                <w:lang w:val="en-US" w:eastAsia="zh-CN"/>
              </w:rPr>
              <w:tab/>
            </w:r>
            <w:r>
              <w:rPr>
                <w:rFonts w:hint="default"/>
                <w:color w:val="auto"/>
                <w:lang w:val="en-US" w:eastAsia="zh-CN"/>
              </w:rPr>
              <w:t>换锁</w:t>
            </w:r>
            <w:r>
              <w:rPr>
                <w:rFonts w:hint="eastAsia"/>
                <w:color w:val="auto"/>
                <w:lang w:val="en-US" w:eastAsia="zh-CN"/>
              </w:rPr>
              <w:t>：</w:t>
            </w:r>
            <w:r>
              <w:rPr>
                <w:rFonts w:hint="default"/>
                <w:color w:val="auto"/>
                <w:lang w:val="en-US" w:eastAsia="zh-CN"/>
              </w:rPr>
              <w:t>应按用户要求安装，并反复试用使之灵活，开关自如，紧闭性好。</w:t>
            </w:r>
            <w:r>
              <w:rPr>
                <w:rFonts w:hint="default"/>
                <w:color w:val="auto"/>
                <w:lang w:val="en-US" w:eastAsia="zh-CN"/>
              </w:rPr>
              <w:tab/>
            </w:r>
            <w:r>
              <w:rPr>
                <w:rFonts w:hint="default"/>
                <w:color w:val="auto"/>
                <w:lang w:val="en-US" w:eastAsia="zh-CN"/>
              </w:rPr>
              <w:t>木门不超过３０分钟，</w:t>
            </w:r>
          </w:p>
          <w:p>
            <w:pPr>
              <w:pStyle w:val="2"/>
              <w:rPr>
                <w:rFonts w:hint="default"/>
                <w:color w:val="auto"/>
                <w:lang w:val="en-US" w:eastAsia="zh-CN"/>
              </w:rPr>
            </w:pPr>
            <w:r>
              <w:rPr>
                <w:rFonts w:hint="default"/>
                <w:color w:val="auto"/>
                <w:lang w:val="en-US" w:eastAsia="zh-CN"/>
              </w:rPr>
              <w:t>铁门不超过２小时。</w:t>
            </w:r>
          </w:p>
          <w:p>
            <w:pPr>
              <w:pStyle w:val="2"/>
              <w:rPr>
                <w:rFonts w:hint="default"/>
                <w:color w:val="auto"/>
                <w:lang w:val="en-US" w:eastAsia="zh-CN"/>
              </w:rPr>
            </w:pPr>
            <w:r>
              <w:rPr>
                <w:rFonts w:hint="default"/>
                <w:color w:val="auto"/>
                <w:lang w:val="en-US" w:eastAsia="zh-CN"/>
              </w:rPr>
              <w:t>20</w:t>
            </w:r>
            <w:r>
              <w:rPr>
                <w:rFonts w:hint="default"/>
                <w:color w:val="auto"/>
                <w:lang w:val="en-US" w:eastAsia="zh-CN"/>
              </w:rPr>
              <w:tab/>
            </w:r>
            <w:r>
              <w:rPr>
                <w:rFonts w:hint="default"/>
                <w:color w:val="auto"/>
                <w:lang w:val="en-US" w:eastAsia="zh-CN"/>
              </w:rPr>
              <w:t>修理门窗</w:t>
            </w:r>
            <w:r>
              <w:rPr>
                <w:rFonts w:hint="eastAsia"/>
                <w:color w:val="auto"/>
                <w:lang w:val="en-US" w:eastAsia="zh-CN"/>
              </w:rPr>
              <w:t>：</w:t>
            </w:r>
            <w:r>
              <w:rPr>
                <w:rFonts w:hint="default"/>
                <w:color w:val="auto"/>
                <w:lang w:val="en-US" w:eastAsia="zh-CN"/>
              </w:rPr>
              <w:t>使之能开关灵活自如，密封性能良好。</w:t>
            </w:r>
            <w:r>
              <w:rPr>
                <w:rFonts w:hint="default"/>
                <w:color w:val="auto"/>
                <w:lang w:val="en-US" w:eastAsia="zh-CN"/>
              </w:rPr>
              <w:tab/>
            </w:r>
            <w:r>
              <w:rPr>
                <w:rFonts w:hint="default"/>
                <w:color w:val="auto"/>
                <w:lang w:val="en-US" w:eastAsia="zh-CN"/>
              </w:rPr>
              <w:t>维修时间不超过２小时，如玻璃损坏的不超过２４小时</w:t>
            </w:r>
          </w:p>
          <w:p>
            <w:pPr>
              <w:pStyle w:val="2"/>
              <w:rPr>
                <w:rFonts w:hint="default"/>
                <w:color w:val="auto"/>
                <w:lang w:val="en-US" w:eastAsia="zh-CN"/>
              </w:rPr>
            </w:pPr>
          </w:p>
          <w:p>
            <w:pPr>
              <w:pStyle w:val="2"/>
              <w:rPr>
                <w:rFonts w:hint="default"/>
                <w:b/>
                <w:bCs w:val="0"/>
                <w:color w:val="auto"/>
                <w:lang w:val="en-US" w:eastAsia="zh-CN"/>
              </w:rPr>
            </w:pPr>
            <w:r>
              <w:rPr>
                <w:rFonts w:hint="eastAsia"/>
                <w:color w:val="auto"/>
                <w:lang w:val="en-US" w:eastAsia="zh-CN"/>
              </w:rPr>
              <w:t>抽：</w:t>
            </w:r>
            <w:r>
              <w:rPr>
                <w:rFonts w:hint="eastAsia"/>
                <w:b/>
                <w:bCs w:val="0"/>
                <w:color w:val="auto"/>
                <w:lang w:val="en-US" w:eastAsia="zh-CN"/>
              </w:rPr>
              <w:t>物业基础设施维修记录1</w:t>
            </w:r>
          </w:p>
          <w:p>
            <w:pPr>
              <w:pStyle w:val="2"/>
              <w:rPr>
                <w:rFonts w:hint="default"/>
                <w:color w:val="auto"/>
                <w:lang w:val="en-US" w:eastAsia="zh-CN"/>
              </w:rPr>
            </w:pPr>
            <w:r>
              <w:rPr>
                <w:rFonts w:hint="default"/>
                <w:color w:val="auto"/>
                <w:lang w:val="en-US" w:eastAsia="zh-CN"/>
              </w:rPr>
              <w:t>工单编号</w:t>
            </w:r>
            <w:r>
              <w:rPr>
                <w:rFonts w:hint="default"/>
                <w:color w:val="auto"/>
                <w:lang w:val="en-US" w:eastAsia="zh-CN"/>
              </w:rPr>
              <w:tab/>
            </w:r>
            <w:r>
              <w:rPr>
                <w:rFonts w:hint="default"/>
                <w:color w:val="auto"/>
                <w:lang w:val="en-US" w:eastAsia="zh-CN"/>
              </w:rPr>
              <w:t>套户名称</w:t>
            </w:r>
            <w:r>
              <w:rPr>
                <w:rFonts w:hint="default"/>
                <w:color w:val="auto"/>
                <w:lang w:val="en-US" w:eastAsia="zh-CN"/>
              </w:rPr>
              <w:tab/>
            </w:r>
            <w:r>
              <w:rPr>
                <w:rFonts w:hint="default"/>
                <w:color w:val="auto"/>
                <w:lang w:val="en-US" w:eastAsia="zh-CN"/>
              </w:rPr>
              <w:t>联系人</w:t>
            </w:r>
            <w:r>
              <w:rPr>
                <w:rFonts w:hint="default"/>
                <w:color w:val="auto"/>
                <w:lang w:val="en-US" w:eastAsia="zh-CN"/>
              </w:rPr>
              <w:tab/>
            </w:r>
            <w:r>
              <w:rPr>
                <w:rFonts w:hint="default"/>
                <w:color w:val="auto"/>
                <w:lang w:val="en-US" w:eastAsia="zh-CN"/>
              </w:rPr>
              <w:t>联系电话</w:t>
            </w:r>
            <w:r>
              <w:rPr>
                <w:rFonts w:hint="default"/>
                <w:color w:val="auto"/>
                <w:lang w:val="en-US" w:eastAsia="zh-CN"/>
              </w:rPr>
              <w:tab/>
            </w:r>
            <w:r>
              <w:rPr>
                <w:rFonts w:hint="default"/>
                <w:color w:val="auto"/>
                <w:lang w:val="en-US" w:eastAsia="zh-CN"/>
              </w:rPr>
              <w:t>接单时间</w:t>
            </w:r>
            <w:r>
              <w:rPr>
                <w:rFonts w:hint="default"/>
                <w:color w:val="auto"/>
                <w:lang w:val="en-US" w:eastAsia="zh-CN"/>
              </w:rPr>
              <w:tab/>
            </w:r>
            <w:r>
              <w:rPr>
                <w:rFonts w:hint="default"/>
                <w:color w:val="auto"/>
                <w:lang w:val="en-US" w:eastAsia="zh-CN"/>
              </w:rPr>
              <w:t>施工人</w:t>
            </w:r>
            <w:r>
              <w:rPr>
                <w:rFonts w:hint="default"/>
                <w:color w:val="auto"/>
                <w:lang w:val="en-US" w:eastAsia="zh-CN"/>
              </w:rPr>
              <w:tab/>
            </w:r>
            <w:r>
              <w:rPr>
                <w:rFonts w:hint="default"/>
                <w:color w:val="auto"/>
                <w:lang w:val="en-US" w:eastAsia="zh-CN"/>
              </w:rPr>
              <w:t>接待日期</w:t>
            </w:r>
            <w:r>
              <w:rPr>
                <w:rFonts w:hint="default"/>
                <w:color w:val="auto"/>
                <w:lang w:val="en-US" w:eastAsia="zh-CN"/>
              </w:rPr>
              <w:tab/>
            </w:r>
            <w:r>
              <w:rPr>
                <w:rFonts w:hint="default"/>
                <w:color w:val="auto"/>
                <w:lang w:val="en-US" w:eastAsia="zh-CN"/>
              </w:rPr>
              <w:t>接待人</w:t>
            </w:r>
            <w:r>
              <w:rPr>
                <w:rFonts w:hint="default"/>
                <w:color w:val="auto"/>
                <w:lang w:val="en-US" w:eastAsia="zh-CN"/>
              </w:rPr>
              <w:tab/>
            </w:r>
            <w:r>
              <w:rPr>
                <w:rFonts w:hint="default"/>
                <w:color w:val="auto"/>
                <w:lang w:val="en-US" w:eastAsia="zh-CN"/>
              </w:rPr>
              <w:t>报事内容</w:t>
            </w:r>
          </w:p>
          <w:p>
            <w:pPr>
              <w:pStyle w:val="2"/>
              <w:rPr>
                <w:rFonts w:hint="default"/>
                <w:color w:val="auto"/>
                <w:lang w:val="en-US" w:eastAsia="zh-CN"/>
              </w:rPr>
            </w:pPr>
            <w:r>
              <w:rPr>
                <w:rFonts w:hint="default"/>
                <w:color w:val="auto"/>
                <w:lang w:val="en-US" w:eastAsia="zh-CN"/>
              </w:rPr>
              <w:t>CFTBX0000000743</w:t>
            </w:r>
            <w:r>
              <w:rPr>
                <w:rFonts w:hint="default"/>
                <w:color w:val="auto"/>
                <w:lang w:val="en-US" w:eastAsia="zh-CN"/>
              </w:rPr>
              <w:tab/>
            </w:r>
            <w:r>
              <w:rPr>
                <w:rFonts w:hint="default"/>
                <w:color w:val="auto"/>
                <w:lang w:val="en-US" w:eastAsia="zh-CN"/>
              </w:rPr>
              <w:t>财富广场/B座/I单元/2068</w:t>
            </w:r>
            <w:r>
              <w:rPr>
                <w:rFonts w:hint="default"/>
                <w:color w:val="auto"/>
                <w:lang w:val="en-US" w:eastAsia="zh-CN"/>
              </w:rPr>
              <w:tab/>
            </w:r>
            <w:r>
              <w:rPr>
                <w:rFonts w:hint="default"/>
                <w:color w:val="auto"/>
                <w:lang w:val="en-US" w:eastAsia="zh-CN"/>
              </w:rPr>
              <w:t>财富广场</w:t>
            </w:r>
            <w:r>
              <w:rPr>
                <w:rFonts w:hint="default"/>
                <w:color w:val="auto"/>
                <w:lang w:val="en-US" w:eastAsia="zh-CN"/>
              </w:rPr>
              <w:tab/>
            </w:r>
            <w:r>
              <w:rPr>
                <w:rFonts w:hint="default"/>
                <w:color w:val="auto"/>
                <w:lang w:val="en-US" w:eastAsia="zh-CN"/>
              </w:rPr>
              <w:t>8237337</w:t>
            </w:r>
            <w:r>
              <w:rPr>
                <w:rFonts w:hint="default"/>
                <w:color w:val="auto"/>
                <w:lang w:val="en-US" w:eastAsia="zh-CN"/>
              </w:rPr>
              <w:tab/>
            </w:r>
            <w:r>
              <w:rPr>
                <w:rFonts w:hint="default"/>
                <w:color w:val="auto"/>
                <w:lang w:val="en-US" w:eastAsia="zh-CN"/>
              </w:rPr>
              <w:t>2020/6/30 17:31</w:t>
            </w:r>
            <w:r>
              <w:rPr>
                <w:rFonts w:hint="default"/>
                <w:color w:val="auto"/>
                <w:lang w:val="en-US" w:eastAsia="zh-CN"/>
              </w:rPr>
              <w:tab/>
            </w:r>
            <w:r>
              <w:rPr>
                <w:rFonts w:hint="default"/>
                <w:color w:val="auto"/>
                <w:lang w:val="en-US" w:eastAsia="zh-CN"/>
              </w:rPr>
              <w:t>郭玮</w:t>
            </w:r>
            <w:r>
              <w:rPr>
                <w:rFonts w:hint="default"/>
                <w:color w:val="auto"/>
                <w:lang w:val="en-US" w:eastAsia="zh-CN"/>
              </w:rPr>
              <w:tab/>
            </w:r>
            <w:r>
              <w:rPr>
                <w:rFonts w:hint="default"/>
                <w:color w:val="auto"/>
                <w:lang w:val="en-US" w:eastAsia="zh-CN"/>
              </w:rPr>
              <w:t>2020/6/30 17:30</w:t>
            </w:r>
            <w:r>
              <w:rPr>
                <w:rFonts w:hint="default"/>
                <w:color w:val="auto"/>
                <w:lang w:val="en-US" w:eastAsia="zh-CN"/>
              </w:rPr>
              <w:tab/>
            </w:r>
            <w:r>
              <w:rPr>
                <w:rFonts w:hint="default"/>
                <w:color w:val="auto"/>
                <w:lang w:val="en-US" w:eastAsia="zh-CN"/>
              </w:rPr>
              <w:t>赛桑措</w:t>
            </w:r>
            <w:r>
              <w:rPr>
                <w:rFonts w:hint="default"/>
                <w:color w:val="auto"/>
                <w:lang w:val="en-US" w:eastAsia="zh-CN"/>
              </w:rPr>
              <w:tab/>
            </w:r>
            <w:r>
              <w:rPr>
                <w:rFonts w:hint="default"/>
                <w:color w:val="auto"/>
                <w:lang w:val="en-US" w:eastAsia="zh-CN"/>
              </w:rPr>
              <w:t>A座8层弱电井房门开一下</w:t>
            </w:r>
          </w:p>
          <w:p>
            <w:pPr>
              <w:pStyle w:val="2"/>
              <w:rPr>
                <w:rFonts w:hint="default"/>
                <w:color w:val="auto"/>
                <w:lang w:val="en-US" w:eastAsia="zh-CN"/>
              </w:rPr>
            </w:pPr>
            <w:r>
              <w:rPr>
                <w:rFonts w:hint="default"/>
                <w:color w:val="auto"/>
                <w:lang w:val="en-US" w:eastAsia="zh-CN"/>
              </w:rPr>
              <w:t>CFTBX0000000742</w:t>
            </w:r>
            <w:r>
              <w:rPr>
                <w:rFonts w:hint="default"/>
                <w:color w:val="auto"/>
                <w:lang w:val="en-US" w:eastAsia="zh-CN"/>
              </w:rPr>
              <w:tab/>
            </w:r>
            <w:r>
              <w:rPr>
                <w:rFonts w:hint="default"/>
                <w:color w:val="auto"/>
                <w:lang w:val="en-US" w:eastAsia="zh-CN"/>
              </w:rPr>
              <w:t>财富广场/B座/I单元/2068</w:t>
            </w:r>
            <w:r>
              <w:rPr>
                <w:rFonts w:hint="default"/>
                <w:color w:val="auto"/>
                <w:lang w:val="en-US" w:eastAsia="zh-CN"/>
              </w:rPr>
              <w:tab/>
            </w:r>
            <w:r>
              <w:rPr>
                <w:rFonts w:hint="default"/>
                <w:color w:val="auto"/>
                <w:lang w:val="en-US" w:eastAsia="zh-CN"/>
              </w:rPr>
              <w:t>财富广场</w:t>
            </w:r>
            <w:r>
              <w:rPr>
                <w:rFonts w:hint="default"/>
                <w:color w:val="auto"/>
                <w:lang w:val="en-US" w:eastAsia="zh-CN"/>
              </w:rPr>
              <w:tab/>
            </w:r>
            <w:r>
              <w:rPr>
                <w:rFonts w:hint="default"/>
                <w:color w:val="auto"/>
                <w:lang w:val="en-US" w:eastAsia="zh-CN"/>
              </w:rPr>
              <w:t>8237337</w:t>
            </w:r>
            <w:r>
              <w:rPr>
                <w:rFonts w:hint="default"/>
                <w:color w:val="auto"/>
                <w:lang w:val="en-US" w:eastAsia="zh-CN"/>
              </w:rPr>
              <w:tab/>
            </w:r>
            <w:r>
              <w:rPr>
                <w:rFonts w:hint="default"/>
                <w:color w:val="auto"/>
                <w:lang w:val="en-US" w:eastAsia="zh-CN"/>
              </w:rPr>
              <w:t>2020/6/30 16:36</w:t>
            </w:r>
            <w:r>
              <w:rPr>
                <w:rFonts w:hint="default"/>
                <w:color w:val="auto"/>
                <w:lang w:val="en-US" w:eastAsia="zh-CN"/>
              </w:rPr>
              <w:tab/>
            </w:r>
            <w:r>
              <w:rPr>
                <w:rFonts w:hint="default"/>
                <w:color w:val="auto"/>
                <w:lang w:val="en-US" w:eastAsia="zh-CN"/>
              </w:rPr>
              <w:t>李国孝</w:t>
            </w:r>
            <w:r>
              <w:rPr>
                <w:rFonts w:hint="default"/>
                <w:color w:val="auto"/>
                <w:lang w:val="en-US" w:eastAsia="zh-CN"/>
              </w:rPr>
              <w:tab/>
            </w:r>
            <w:r>
              <w:rPr>
                <w:rFonts w:hint="default"/>
                <w:color w:val="auto"/>
                <w:lang w:val="en-US" w:eastAsia="zh-CN"/>
              </w:rPr>
              <w:t>2020/6/30 16:35</w:t>
            </w:r>
            <w:r>
              <w:rPr>
                <w:rFonts w:hint="default"/>
                <w:color w:val="auto"/>
                <w:lang w:val="en-US" w:eastAsia="zh-CN"/>
              </w:rPr>
              <w:tab/>
            </w:r>
            <w:r>
              <w:rPr>
                <w:rFonts w:hint="default"/>
                <w:color w:val="auto"/>
                <w:lang w:val="en-US" w:eastAsia="zh-CN"/>
              </w:rPr>
              <w:t>赛桑措</w:t>
            </w:r>
            <w:r>
              <w:rPr>
                <w:rFonts w:hint="default"/>
                <w:color w:val="auto"/>
                <w:lang w:val="en-US" w:eastAsia="zh-CN"/>
              </w:rPr>
              <w:tab/>
            </w:r>
            <w:r>
              <w:rPr>
                <w:rFonts w:hint="default"/>
                <w:color w:val="auto"/>
                <w:lang w:val="en-US" w:eastAsia="zh-CN"/>
              </w:rPr>
              <w:t>A座8层开一下弱电井的门协助电信公司</w:t>
            </w:r>
          </w:p>
          <w:p>
            <w:pPr>
              <w:pStyle w:val="2"/>
              <w:rPr>
                <w:rFonts w:hint="default"/>
                <w:color w:val="auto"/>
                <w:lang w:val="en-US" w:eastAsia="zh-CN"/>
              </w:rPr>
            </w:pPr>
            <w:r>
              <w:rPr>
                <w:rFonts w:hint="default"/>
                <w:color w:val="auto"/>
                <w:lang w:val="en-US" w:eastAsia="zh-CN"/>
              </w:rPr>
              <w:t>CFTBX0000000741 :</w:t>
            </w:r>
            <w:r>
              <w:rPr>
                <w:rFonts w:hint="default"/>
                <w:color w:val="auto"/>
                <w:lang w:val="en-US" w:eastAsia="zh-CN"/>
              </w:rPr>
              <w:tab/>
            </w:r>
            <w:r>
              <w:rPr>
                <w:rFonts w:hint="default"/>
                <w:color w:val="auto"/>
                <w:lang w:val="en-US" w:eastAsia="zh-CN"/>
              </w:rPr>
              <w:t>财富广场/B座/I单元/2068</w:t>
            </w:r>
            <w:r>
              <w:rPr>
                <w:rFonts w:hint="default"/>
                <w:color w:val="auto"/>
                <w:lang w:val="en-US" w:eastAsia="zh-CN"/>
              </w:rPr>
              <w:tab/>
            </w:r>
            <w:r>
              <w:rPr>
                <w:rFonts w:hint="default"/>
                <w:color w:val="auto"/>
                <w:lang w:val="en-US" w:eastAsia="zh-CN"/>
              </w:rPr>
              <w:t>财富广场</w:t>
            </w:r>
            <w:r>
              <w:rPr>
                <w:rFonts w:hint="default"/>
                <w:color w:val="auto"/>
                <w:lang w:val="en-US" w:eastAsia="zh-CN"/>
              </w:rPr>
              <w:tab/>
            </w:r>
            <w:r>
              <w:rPr>
                <w:rFonts w:hint="default"/>
                <w:color w:val="auto"/>
                <w:lang w:val="en-US" w:eastAsia="zh-CN"/>
              </w:rPr>
              <w:t>8237337</w:t>
            </w:r>
            <w:r>
              <w:rPr>
                <w:rFonts w:hint="default"/>
                <w:color w:val="auto"/>
                <w:lang w:val="en-US" w:eastAsia="zh-CN"/>
              </w:rPr>
              <w:tab/>
            </w:r>
            <w:r>
              <w:rPr>
                <w:rFonts w:hint="default"/>
                <w:color w:val="auto"/>
                <w:lang w:val="en-US" w:eastAsia="zh-CN"/>
              </w:rPr>
              <w:t>2020/6/30 16:34</w:t>
            </w:r>
            <w:r>
              <w:rPr>
                <w:rFonts w:hint="default"/>
                <w:color w:val="auto"/>
                <w:lang w:val="en-US" w:eastAsia="zh-CN"/>
              </w:rPr>
              <w:tab/>
            </w:r>
            <w:r>
              <w:rPr>
                <w:rFonts w:hint="default"/>
                <w:color w:val="auto"/>
                <w:lang w:val="en-US" w:eastAsia="zh-CN"/>
              </w:rPr>
              <w:t>郭玮</w:t>
            </w:r>
            <w:r>
              <w:rPr>
                <w:rFonts w:hint="default"/>
                <w:color w:val="auto"/>
                <w:lang w:val="en-US" w:eastAsia="zh-CN"/>
              </w:rPr>
              <w:tab/>
            </w:r>
            <w:r>
              <w:rPr>
                <w:rFonts w:hint="default"/>
                <w:color w:val="auto"/>
                <w:lang w:val="en-US" w:eastAsia="zh-CN"/>
              </w:rPr>
              <w:t>2020/6/30 16:28</w:t>
            </w:r>
            <w:r>
              <w:rPr>
                <w:rFonts w:hint="default"/>
                <w:color w:val="auto"/>
                <w:lang w:val="en-US" w:eastAsia="zh-CN"/>
              </w:rPr>
              <w:tab/>
            </w:r>
            <w:r>
              <w:rPr>
                <w:rFonts w:hint="default"/>
                <w:color w:val="auto"/>
                <w:lang w:val="en-US" w:eastAsia="zh-CN"/>
              </w:rPr>
              <w:t>赛桑措</w:t>
            </w:r>
            <w:r>
              <w:rPr>
                <w:rFonts w:hint="default"/>
                <w:color w:val="auto"/>
                <w:lang w:val="en-US" w:eastAsia="zh-CN"/>
              </w:rPr>
              <w:tab/>
            </w:r>
            <w:r>
              <w:rPr>
                <w:rFonts w:hint="default"/>
                <w:color w:val="auto"/>
                <w:lang w:val="en-US" w:eastAsia="zh-CN"/>
              </w:rPr>
              <w:t>B座6层男卫生间堵塞。</w:t>
            </w:r>
          </w:p>
          <w:p>
            <w:pPr>
              <w:pStyle w:val="2"/>
              <w:rPr>
                <w:rFonts w:hint="default"/>
                <w:color w:val="auto"/>
                <w:lang w:val="en-US" w:eastAsia="zh-CN"/>
              </w:rPr>
            </w:pPr>
            <w:r>
              <w:rPr>
                <w:rFonts w:hint="default"/>
                <w:color w:val="auto"/>
                <w:lang w:val="en-US" w:eastAsia="zh-CN"/>
              </w:rPr>
              <w:t>CFTBX0000000740</w:t>
            </w:r>
            <w:r>
              <w:rPr>
                <w:rFonts w:hint="default"/>
                <w:color w:val="auto"/>
                <w:lang w:val="en-US" w:eastAsia="zh-CN"/>
              </w:rPr>
              <w:tab/>
            </w:r>
            <w:r>
              <w:rPr>
                <w:rFonts w:hint="default"/>
                <w:color w:val="auto"/>
                <w:lang w:val="en-US" w:eastAsia="zh-CN"/>
              </w:rPr>
              <w:t>财富广场/B座/I单元/2068</w:t>
            </w:r>
            <w:r>
              <w:rPr>
                <w:rFonts w:hint="default"/>
                <w:color w:val="auto"/>
                <w:lang w:val="en-US" w:eastAsia="zh-CN"/>
              </w:rPr>
              <w:tab/>
            </w:r>
            <w:r>
              <w:rPr>
                <w:rFonts w:hint="default"/>
                <w:color w:val="auto"/>
                <w:lang w:val="en-US" w:eastAsia="zh-CN"/>
              </w:rPr>
              <w:t>财富广场物业</w:t>
            </w:r>
            <w:r>
              <w:rPr>
                <w:rFonts w:hint="default"/>
                <w:color w:val="auto"/>
                <w:lang w:val="en-US" w:eastAsia="zh-CN"/>
              </w:rPr>
              <w:tab/>
            </w:r>
            <w:r>
              <w:rPr>
                <w:rFonts w:hint="default"/>
                <w:color w:val="auto"/>
                <w:lang w:val="en-US" w:eastAsia="zh-CN"/>
              </w:rPr>
              <w:t>8237337</w:t>
            </w:r>
            <w:r>
              <w:rPr>
                <w:rFonts w:hint="default"/>
                <w:color w:val="auto"/>
                <w:lang w:val="en-US" w:eastAsia="zh-CN"/>
              </w:rPr>
              <w:tab/>
            </w:r>
            <w:r>
              <w:rPr>
                <w:rFonts w:hint="default"/>
                <w:color w:val="auto"/>
                <w:lang w:val="en-US" w:eastAsia="zh-CN"/>
              </w:rPr>
              <w:t>2020/6/30 15:55</w:t>
            </w:r>
            <w:r>
              <w:rPr>
                <w:rFonts w:hint="default"/>
                <w:color w:val="auto"/>
                <w:lang w:val="en-US" w:eastAsia="zh-CN"/>
              </w:rPr>
              <w:tab/>
            </w:r>
            <w:r>
              <w:rPr>
                <w:rFonts w:hint="default"/>
                <w:color w:val="auto"/>
                <w:lang w:val="en-US" w:eastAsia="zh-CN"/>
              </w:rPr>
              <w:t>郭玮</w:t>
            </w:r>
            <w:r>
              <w:rPr>
                <w:rFonts w:hint="default"/>
                <w:color w:val="auto"/>
                <w:lang w:val="en-US" w:eastAsia="zh-CN"/>
              </w:rPr>
              <w:tab/>
            </w:r>
            <w:r>
              <w:rPr>
                <w:rFonts w:hint="default"/>
                <w:color w:val="auto"/>
                <w:lang w:val="en-US" w:eastAsia="zh-CN"/>
              </w:rPr>
              <w:t>2020/6/30 14:59</w:t>
            </w:r>
            <w:r>
              <w:rPr>
                <w:rFonts w:hint="default"/>
                <w:color w:val="auto"/>
                <w:lang w:val="en-US" w:eastAsia="zh-CN"/>
              </w:rPr>
              <w:tab/>
            </w:r>
            <w:r>
              <w:rPr>
                <w:rFonts w:hint="default"/>
                <w:color w:val="auto"/>
                <w:lang w:val="en-US" w:eastAsia="zh-CN"/>
              </w:rPr>
              <w:t>陈彩梅</w:t>
            </w:r>
            <w:r>
              <w:rPr>
                <w:rFonts w:hint="default"/>
                <w:color w:val="auto"/>
                <w:lang w:val="en-US" w:eastAsia="zh-CN"/>
              </w:rPr>
              <w:tab/>
            </w:r>
            <w:r>
              <w:rPr>
                <w:rFonts w:hint="default"/>
                <w:color w:val="auto"/>
                <w:lang w:val="en-US" w:eastAsia="zh-CN"/>
              </w:rPr>
              <w:t>B座10层公共卫生间充水</w:t>
            </w:r>
          </w:p>
          <w:p>
            <w:pPr>
              <w:pStyle w:val="2"/>
              <w:rPr>
                <w:rFonts w:hint="default"/>
                <w:color w:val="auto"/>
                <w:lang w:val="en-US" w:eastAsia="zh-CN"/>
              </w:rPr>
            </w:pPr>
            <w:r>
              <w:rPr>
                <w:rFonts w:hint="default"/>
                <w:color w:val="auto"/>
                <w:lang w:val="en-US" w:eastAsia="zh-CN"/>
              </w:rPr>
              <w:t>CFTBX0000000739</w:t>
            </w:r>
            <w:r>
              <w:rPr>
                <w:rFonts w:hint="default"/>
                <w:color w:val="auto"/>
                <w:lang w:val="en-US" w:eastAsia="zh-CN"/>
              </w:rPr>
              <w:tab/>
            </w:r>
            <w:r>
              <w:rPr>
                <w:rFonts w:hint="default"/>
                <w:color w:val="auto"/>
                <w:lang w:val="en-US" w:eastAsia="zh-CN"/>
              </w:rPr>
              <w:t>财富广场/A座/I单tE/1141</w:t>
            </w:r>
            <w:r>
              <w:rPr>
                <w:rFonts w:hint="default"/>
                <w:color w:val="auto"/>
                <w:lang w:val="en-US" w:eastAsia="zh-CN"/>
              </w:rPr>
              <w:tab/>
            </w:r>
            <w:r>
              <w:rPr>
                <w:rFonts w:hint="default"/>
                <w:color w:val="auto"/>
                <w:lang w:val="en-US" w:eastAsia="zh-CN"/>
              </w:rPr>
              <w:t>王立斌张方红</w:t>
            </w:r>
            <w:r>
              <w:rPr>
                <w:rFonts w:hint="default"/>
                <w:color w:val="auto"/>
                <w:lang w:val="en-US" w:eastAsia="zh-CN"/>
              </w:rPr>
              <w:tab/>
            </w:r>
            <w:r>
              <w:rPr>
                <w:rFonts w:hint="default"/>
                <w:color w:val="auto"/>
                <w:lang w:val="en-US" w:eastAsia="zh-CN"/>
              </w:rPr>
              <w:t>8237337</w:t>
            </w:r>
            <w:r>
              <w:rPr>
                <w:rFonts w:hint="default"/>
                <w:color w:val="auto"/>
                <w:lang w:val="en-US" w:eastAsia="zh-CN"/>
              </w:rPr>
              <w:tab/>
            </w:r>
            <w:r>
              <w:rPr>
                <w:rFonts w:hint="default"/>
                <w:color w:val="auto"/>
                <w:lang w:val="en-US" w:eastAsia="zh-CN"/>
              </w:rPr>
              <w:t>2020/6/30 14:58</w:t>
            </w:r>
            <w:r>
              <w:rPr>
                <w:rFonts w:hint="default"/>
                <w:color w:val="auto"/>
                <w:lang w:val="en-US" w:eastAsia="zh-CN"/>
              </w:rPr>
              <w:tab/>
            </w:r>
            <w:r>
              <w:rPr>
                <w:rFonts w:hint="default"/>
                <w:color w:val="auto"/>
                <w:lang w:val="en-US" w:eastAsia="zh-CN"/>
              </w:rPr>
              <w:t>李国孝</w:t>
            </w:r>
            <w:r>
              <w:rPr>
                <w:rFonts w:hint="default"/>
                <w:color w:val="auto"/>
                <w:lang w:val="en-US" w:eastAsia="zh-CN"/>
              </w:rPr>
              <w:tab/>
            </w:r>
            <w:r>
              <w:rPr>
                <w:rFonts w:hint="default"/>
                <w:color w:val="auto"/>
                <w:lang w:val="en-US" w:eastAsia="zh-CN"/>
              </w:rPr>
              <w:t>2020/6/30 14:40</w:t>
            </w:r>
            <w:r>
              <w:rPr>
                <w:rFonts w:hint="default"/>
                <w:color w:val="auto"/>
                <w:lang w:val="en-US" w:eastAsia="zh-CN"/>
              </w:rPr>
              <w:tab/>
            </w:r>
            <w:r>
              <w:rPr>
                <w:rFonts w:hint="default"/>
                <w:color w:val="auto"/>
                <w:lang w:val="en-US" w:eastAsia="zh-CN"/>
              </w:rPr>
              <w:t>陈彩梅</w:t>
            </w:r>
            <w:r>
              <w:rPr>
                <w:rFonts w:hint="default"/>
                <w:color w:val="auto"/>
                <w:lang w:val="en-US" w:eastAsia="zh-CN"/>
              </w:rPr>
              <w:tab/>
            </w:r>
            <w:r>
              <w:rPr>
                <w:rFonts w:hint="default"/>
                <w:color w:val="auto"/>
                <w:lang w:val="en-US" w:eastAsia="zh-CN"/>
              </w:rPr>
              <w:t>A座1141漏水</w:t>
            </w:r>
          </w:p>
          <w:p>
            <w:pPr>
              <w:pStyle w:val="2"/>
              <w:rPr>
                <w:rFonts w:hint="default"/>
                <w:color w:val="auto"/>
                <w:lang w:val="en-US" w:eastAsia="zh-CN"/>
              </w:rPr>
            </w:pPr>
          </w:p>
          <w:p>
            <w:pPr>
              <w:spacing w:line="400" w:lineRule="exact"/>
              <w:rPr>
                <w:rFonts w:hint="eastAsia"/>
                <w:b/>
                <w:bCs/>
                <w:color w:val="auto"/>
                <w:sz w:val="36"/>
                <w:szCs w:val="36"/>
                <w:lang w:val="en-US" w:eastAsia="zh-CN"/>
              </w:rPr>
            </w:pPr>
          </w:p>
          <w:p>
            <w:pPr>
              <w:pStyle w:val="9"/>
              <w:widowControl w:val="0"/>
              <w:spacing w:after="0" w:line="360" w:lineRule="auto"/>
              <w:ind w:left="0" w:leftChars="0"/>
              <w:jc w:val="both"/>
              <w:rPr>
                <w:rFonts w:ascii="宋体" w:hAnsi="宋体"/>
                <w:b/>
                <w:color w:val="auto"/>
                <w:sz w:val="21"/>
                <w:szCs w:val="21"/>
                <w:lang w:eastAsia="zh-CN"/>
              </w:rPr>
            </w:pPr>
            <w:r>
              <w:rPr>
                <w:rFonts w:hint="eastAsia" w:ascii="宋体" w:hAnsi="宋体"/>
                <w:b/>
                <w:color w:val="auto"/>
                <w:sz w:val="21"/>
                <w:szCs w:val="21"/>
                <w:lang w:eastAsia="zh-CN"/>
              </w:rPr>
              <w:t>公共域设施的维护和管理：</w:t>
            </w:r>
          </w:p>
          <w:p>
            <w:pPr>
              <w:spacing w:line="360" w:lineRule="auto"/>
              <w:rPr>
                <w:color w:val="auto"/>
                <w:sz w:val="21"/>
                <w:szCs w:val="21"/>
                <w:lang w:eastAsia="zh-CN"/>
              </w:rPr>
            </w:pPr>
            <w:r>
              <w:rPr>
                <w:rFonts w:hint="eastAsia"/>
                <w:color w:val="auto"/>
                <w:sz w:val="21"/>
                <w:szCs w:val="21"/>
                <w:lang w:eastAsia="zh-CN"/>
              </w:rPr>
              <w:t>抽查2</w:t>
            </w:r>
            <w:r>
              <w:rPr>
                <w:color w:val="auto"/>
                <w:sz w:val="21"/>
                <w:szCs w:val="21"/>
                <w:lang w:eastAsia="zh-CN"/>
              </w:rPr>
              <w:t>0</w:t>
            </w:r>
            <w:r>
              <w:rPr>
                <w:rFonts w:hint="eastAsia"/>
                <w:color w:val="auto"/>
                <w:sz w:val="21"/>
                <w:szCs w:val="21"/>
                <w:lang w:val="en-US" w:eastAsia="zh-CN"/>
              </w:rPr>
              <w:t>20</w:t>
            </w:r>
            <w:r>
              <w:rPr>
                <w:rFonts w:hint="eastAsia"/>
                <w:color w:val="auto"/>
                <w:sz w:val="21"/>
                <w:szCs w:val="21"/>
                <w:lang w:eastAsia="zh-CN"/>
              </w:rPr>
              <w:t>年</w:t>
            </w:r>
            <w:r>
              <w:rPr>
                <w:rFonts w:hint="eastAsia"/>
                <w:color w:val="auto"/>
                <w:sz w:val="21"/>
                <w:szCs w:val="21"/>
                <w:lang w:val="en-US" w:eastAsia="zh-CN"/>
              </w:rPr>
              <w:t>7</w:t>
            </w:r>
            <w:r>
              <w:rPr>
                <w:rFonts w:hint="eastAsia"/>
                <w:color w:val="auto"/>
                <w:sz w:val="21"/>
                <w:szCs w:val="21"/>
                <w:lang w:eastAsia="zh-CN"/>
              </w:rPr>
              <w:t>月2</w:t>
            </w:r>
            <w:r>
              <w:rPr>
                <w:color w:val="auto"/>
                <w:sz w:val="21"/>
                <w:szCs w:val="21"/>
                <w:lang w:eastAsia="zh-CN"/>
              </w:rPr>
              <w:t>8</w:t>
            </w:r>
            <w:r>
              <w:rPr>
                <w:rFonts w:hint="eastAsia"/>
                <w:color w:val="auto"/>
                <w:sz w:val="21"/>
                <w:szCs w:val="21"/>
                <w:lang w:eastAsia="zh-CN"/>
              </w:rPr>
              <w:t>日《消防中控室交接班值班</w:t>
            </w:r>
            <w:r>
              <w:rPr>
                <w:color w:val="auto"/>
                <w:sz w:val="21"/>
                <w:szCs w:val="21"/>
                <w:lang w:eastAsia="zh-CN"/>
              </w:rPr>
              <w:t>记录</w:t>
            </w:r>
            <w:r>
              <w:rPr>
                <w:rFonts w:hint="eastAsia"/>
                <w:color w:val="auto"/>
                <w:sz w:val="21"/>
                <w:szCs w:val="21"/>
                <w:lang w:eastAsia="zh-CN"/>
              </w:rPr>
              <w:t>表》</w:t>
            </w:r>
            <w:r>
              <w:rPr>
                <w:color w:val="auto"/>
                <w:sz w:val="21"/>
                <w:szCs w:val="21"/>
                <w:lang w:eastAsia="zh-CN"/>
              </w:rPr>
              <w:t>：</w:t>
            </w:r>
          </w:p>
          <w:p>
            <w:pPr>
              <w:spacing w:line="360" w:lineRule="auto"/>
              <w:rPr>
                <w:color w:val="auto"/>
                <w:sz w:val="21"/>
                <w:szCs w:val="21"/>
                <w:lang w:eastAsia="zh-CN"/>
              </w:rPr>
            </w:pPr>
            <w:r>
              <w:rPr>
                <w:rFonts w:hint="eastAsia"/>
                <w:color w:val="auto"/>
                <w:sz w:val="21"/>
                <w:szCs w:val="21"/>
                <w:lang w:eastAsia="zh-CN"/>
              </w:rPr>
              <w:t>检查内容：设备运行状况、重点事项、交接情况、故障、处理情况的等。</w:t>
            </w:r>
          </w:p>
          <w:p>
            <w:pPr>
              <w:widowControl w:val="0"/>
              <w:spacing w:line="360" w:lineRule="auto"/>
              <w:jc w:val="both"/>
              <w:rPr>
                <w:rFonts w:ascii="新宋体" w:hAnsi="新宋体" w:eastAsia="新宋体"/>
                <w:color w:val="auto"/>
                <w:sz w:val="21"/>
                <w:szCs w:val="21"/>
                <w:lang w:eastAsia="zh-CN"/>
              </w:rPr>
            </w:pPr>
            <w:r>
              <w:rPr>
                <w:rFonts w:hint="eastAsia" w:ascii="新宋体" w:hAnsi="新宋体" w:eastAsia="新宋体"/>
                <w:color w:val="auto"/>
                <w:sz w:val="21"/>
                <w:szCs w:val="21"/>
                <w:lang w:eastAsia="zh-CN"/>
              </w:rPr>
              <w:t>抽查</w:t>
            </w:r>
            <w:r>
              <w:rPr>
                <w:rFonts w:hint="eastAsia" w:ascii="新宋体" w:hAnsi="新宋体" w:eastAsia="新宋体"/>
                <w:color w:val="auto"/>
                <w:sz w:val="21"/>
                <w:szCs w:val="21"/>
                <w:lang w:val="en-US" w:eastAsia="zh-CN"/>
              </w:rPr>
              <w:t>7</w:t>
            </w:r>
            <w:r>
              <w:rPr>
                <w:rFonts w:hint="eastAsia" w:ascii="新宋体" w:hAnsi="新宋体" w:eastAsia="新宋体"/>
                <w:color w:val="auto"/>
                <w:sz w:val="21"/>
                <w:szCs w:val="21"/>
                <w:lang w:eastAsia="zh-CN"/>
              </w:rPr>
              <w:t>月2</w:t>
            </w:r>
            <w:r>
              <w:rPr>
                <w:rFonts w:ascii="新宋体" w:hAnsi="新宋体" w:eastAsia="新宋体"/>
                <w:color w:val="auto"/>
                <w:sz w:val="21"/>
                <w:szCs w:val="21"/>
                <w:lang w:eastAsia="zh-CN"/>
              </w:rPr>
              <w:t>3</w:t>
            </w:r>
            <w:r>
              <w:rPr>
                <w:rFonts w:hint="eastAsia" w:ascii="新宋体" w:hAnsi="新宋体" w:eastAsia="新宋体"/>
                <w:color w:val="auto"/>
                <w:sz w:val="21"/>
                <w:szCs w:val="21"/>
                <w:lang w:eastAsia="zh-CN"/>
              </w:rPr>
              <w:t>日《消防控制室外部人员出入登记表》，对进入原因，携带物品，联系方式等进行了登记。</w:t>
            </w:r>
          </w:p>
          <w:p>
            <w:pPr>
              <w:widowControl w:val="0"/>
              <w:spacing w:line="360" w:lineRule="auto"/>
              <w:jc w:val="both"/>
              <w:rPr>
                <w:rFonts w:ascii="新宋体" w:hAnsi="新宋体" w:eastAsia="新宋体"/>
                <w:color w:val="auto"/>
                <w:sz w:val="21"/>
                <w:szCs w:val="21"/>
                <w:lang w:eastAsia="zh-CN"/>
              </w:rPr>
            </w:pPr>
            <w:r>
              <w:rPr>
                <w:rFonts w:hint="eastAsia" w:ascii="新宋体" w:hAnsi="新宋体" w:eastAsia="新宋体"/>
                <w:color w:val="auto"/>
                <w:sz w:val="21"/>
                <w:szCs w:val="21"/>
                <w:lang w:eastAsia="zh-CN"/>
              </w:rPr>
              <w:t>抽查《消防安全每日巡查记录表》，每天2次对消防安全进行巡查，现场见相关记录。</w:t>
            </w:r>
          </w:p>
          <w:p>
            <w:pPr>
              <w:pStyle w:val="2"/>
              <w:rPr>
                <w:rFonts w:hint="eastAsia"/>
                <w:b w:val="0"/>
                <w:bCs w:val="0"/>
                <w:color w:val="auto"/>
                <w:lang w:val="en-GB"/>
              </w:rPr>
            </w:pPr>
          </w:p>
          <w:p>
            <w:pPr>
              <w:pStyle w:val="2"/>
              <w:rPr>
                <w:rFonts w:hint="eastAsia"/>
                <w:b w:val="0"/>
                <w:bCs w:val="0"/>
                <w:color w:val="auto"/>
                <w:spacing w:val="0"/>
                <w:szCs w:val="21"/>
              </w:rPr>
            </w:pPr>
          </w:p>
          <w:p>
            <w:pPr>
              <w:rPr>
                <w:rFonts w:hint="default"/>
                <w:b/>
                <w:bCs/>
                <w:color w:val="auto"/>
                <w:spacing w:val="0"/>
                <w:sz w:val="30"/>
                <w:szCs w:val="30"/>
                <w:lang w:val="en-US"/>
              </w:rPr>
            </w:pPr>
            <w:r>
              <w:rPr>
                <w:rFonts w:hint="eastAsia"/>
                <w:b/>
                <w:bCs/>
                <w:color w:val="auto"/>
                <w:spacing w:val="0"/>
                <w:sz w:val="30"/>
                <w:szCs w:val="30"/>
              </w:rPr>
              <w:t>临时场所：</w:t>
            </w:r>
            <w:r>
              <w:rPr>
                <w:rFonts w:hint="eastAsia"/>
                <w:b/>
                <w:bCs/>
                <w:color w:val="auto"/>
                <w:sz w:val="30"/>
                <w:szCs w:val="30"/>
                <w:lang w:val="en-US" w:eastAsia="zh-CN"/>
              </w:rPr>
              <w:t>物业管理（地址：</w:t>
            </w:r>
            <w:r>
              <w:rPr>
                <w:rFonts w:hint="default"/>
                <w:b/>
                <w:bCs/>
                <w:color w:val="auto"/>
                <w:sz w:val="30"/>
                <w:szCs w:val="30"/>
                <w:lang w:val="en-US" w:eastAsia="zh-CN"/>
              </w:rPr>
              <w:t>西宁财富广场</w:t>
            </w:r>
            <w:r>
              <w:rPr>
                <w:rFonts w:hint="eastAsia"/>
                <w:b/>
                <w:bCs/>
                <w:color w:val="auto"/>
                <w:sz w:val="30"/>
                <w:szCs w:val="30"/>
                <w:lang w:val="en-US" w:eastAsia="zh-CN"/>
              </w:rPr>
              <w:t>）（远程审核）</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西宁财富广场</w:t>
            </w:r>
            <w:r>
              <w:rPr>
                <w:rFonts w:hint="default" w:ascii="Arial" w:hAnsi="Arial" w:cs="Arial"/>
                <w:color w:val="auto"/>
                <w:kern w:val="0"/>
                <w:szCs w:val="21"/>
                <w:lang w:val="en-US" w:eastAsia="zh-CN"/>
              </w:rPr>
              <w:tab/>
            </w:r>
            <w:r>
              <w:rPr>
                <w:rFonts w:hint="default" w:ascii="Arial" w:hAnsi="Arial" w:cs="Arial"/>
                <w:color w:val="auto"/>
                <w:kern w:val="0"/>
                <w:szCs w:val="21"/>
                <w:lang w:val="en-US" w:eastAsia="zh-CN"/>
              </w:rPr>
              <w:t>16</w:t>
            </w:r>
            <w:r>
              <w:rPr>
                <w:rFonts w:hint="default" w:ascii="Arial" w:hAnsi="Arial" w:cs="Arial"/>
                <w:color w:val="auto"/>
                <w:kern w:val="0"/>
                <w:szCs w:val="21"/>
                <w:lang w:val="en-US" w:eastAsia="zh-CN"/>
              </w:rPr>
              <w:tab/>
            </w:r>
            <w:r>
              <w:rPr>
                <w:rFonts w:hint="default" w:ascii="Arial" w:hAnsi="Arial" w:cs="Arial"/>
                <w:color w:val="auto"/>
                <w:kern w:val="0"/>
                <w:szCs w:val="21"/>
                <w:lang w:val="en-US" w:eastAsia="zh-CN"/>
              </w:rPr>
              <w:t>物业管理</w:t>
            </w:r>
            <w:r>
              <w:rPr>
                <w:rFonts w:hint="default" w:ascii="Arial" w:hAnsi="Arial" w:cs="Arial"/>
                <w:color w:val="auto"/>
                <w:kern w:val="0"/>
                <w:szCs w:val="21"/>
                <w:lang w:val="en-US" w:eastAsia="zh-CN"/>
              </w:rPr>
              <w:tab/>
            </w:r>
            <w:r>
              <w:rPr>
                <w:rFonts w:hint="eastAsia" w:ascii="Arial" w:hAnsi="Arial" w:cs="Arial"/>
                <w:color w:val="auto"/>
                <w:kern w:val="0"/>
                <w:szCs w:val="21"/>
                <w:lang w:val="en-US" w:eastAsia="zh-CN"/>
              </w:rPr>
              <w:t>地址</w:t>
            </w:r>
            <w:r>
              <w:rPr>
                <w:rFonts w:hint="default" w:ascii="Arial" w:hAnsi="Arial" w:cs="Arial"/>
                <w:color w:val="auto"/>
                <w:kern w:val="0"/>
                <w:szCs w:val="21"/>
                <w:lang w:val="en-US" w:eastAsia="zh-CN"/>
              </w:rPr>
              <w:tab/>
            </w:r>
            <w:r>
              <w:rPr>
                <w:rFonts w:hint="default" w:ascii="Arial" w:hAnsi="Arial" w:cs="Arial"/>
                <w:color w:val="auto"/>
                <w:kern w:val="0"/>
                <w:szCs w:val="21"/>
                <w:lang w:val="en-US" w:eastAsia="zh-CN"/>
              </w:rPr>
              <w:t>西宁市城西区海湖新区文苑路7号</w:t>
            </w:r>
          </w:p>
          <w:p>
            <w:pPr>
              <w:pStyle w:val="2"/>
              <w:rPr>
                <w:rFonts w:hint="eastAsia"/>
                <w:color w:val="auto"/>
                <w:lang w:val="en-US" w:eastAsia="zh-CN"/>
              </w:rPr>
            </w:pPr>
            <w:r>
              <w:rPr>
                <w:rFonts w:hint="eastAsia"/>
                <w:color w:val="auto"/>
                <w:lang w:val="en-US" w:eastAsia="zh-CN"/>
              </w:rPr>
              <w:t xml:space="preserve">  </w:t>
            </w:r>
            <w:r>
              <w:rPr>
                <w:color w:val="auto"/>
              </w:rPr>
              <w:drawing>
                <wp:inline distT="0" distB="0" distL="114300" distR="114300">
                  <wp:extent cx="3097530" cy="4265930"/>
                  <wp:effectExtent l="0" t="0" r="127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097530" cy="4265930"/>
                          </a:xfrm>
                          <a:prstGeom prst="rect">
                            <a:avLst/>
                          </a:prstGeom>
                          <a:noFill/>
                          <a:ln>
                            <a:noFill/>
                          </a:ln>
                        </pic:spPr>
                      </pic:pic>
                    </a:graphicData>
                  </a:graphic>
                </wp:inline>
              </w:drawing>
            </w:r>
          </w:p>
          <w:p>
            <w:pPr>
              <w:pStyle w:val="2"/>
              <w:rPr>
                <w:rFonts w:hint="eastAsia"/>
                <w:color w:val="auto"/>
                <w:lang w:val="en-US" w:eastAsia="zh-CN"/>
              </w:rPr>
            </w:pPr>
          </w:p>
          <w:p>
            <w:pPr>
              <w:pStyle w:val="2"/>
              <w:rPr>
                <w:color w:val="auto"/>
              </w:rPr>
            </w:pPr>
          </w:p>
          <w:p>
            <w:pPr>
              <w:pStyle w:val="2"/>
              <w:rPr>
                <w:rFonts w:hint="default"/>
                <w:color w:val="auto"/>
                <w:lang w:val="en-US" w:eastAsia="zh-CN"/>
              </w:rPr>
            </w:pPr>
            <w:r>
              <w:rPr>
                <w:rFonts w:hint="eastAsia"/>
                <w:color w:val="auto"/>
                <w:lang w:val="en-US" w:eastAsia="zh-CN"/>
              </w:rPr>
              <w:t>保洁人员陈占花在擦拭卫生间镜子</w:t>
            </w:r>
          </w:p>
          <w:p>
            <w:pPr>
              <w:pStyle w:val="2"/>
              <w:rPr>
                <w:rFonts w:hint="default"/>
                <w:color w:val="auto"/>
                <w:lang w:val="en-US" w:eastAsia="zh-CN"/>
              </w:rPr>
            </w:pPr>
          </w:p>
          <w:p>
            <w:pPr>
              <w:pStyle w:val="2"/>
              <w:rPr>
                <w:b/>
                <w:bCs w:val="0"/>
                <w:color w:val="auto"/>
                <w:lang w:val="en-GB"/>
              </w:rPr>
            </w:pPr>
            <w:r>
              <w:rPr>
                <w:b/>
                <w:bCs w:val="0"/>
                <w:color w:val="auto"/>
                <w:lang w:val="en-GB"/>
              </w:rPr>
              <w:t>2.</w:t>
            </w:r>
            <w:r>
              <w:rPr>
                <w:rFonts w:hint="eastAsia"/>
                <w:b/>
                <w:bCs w:val="0"/>
                <w:color w:val="auto"/>
                <w:lang w:val="en-GB"/>
              </w:rPr>
              <w:t>保安</w:t>
            </w:r>
            <w:r>
              <w:rPr>
                <w:b/>
                <w:bCs w:val="0"/>
                <w:color w:val="auto"/>
                <w:lang w:val="en-GB"/>
              </w:rPr>
              <w:t>情况</w:t>
            </w:r>
          </w:p>
          <w:p>
            <w:pPr>
              <w:pStyle w:val="2"/>
              <w:rPr>
                <w:rFonts w:hint="eastAsia"/>
                <w:color w:val="auto"/>
                <w:lang w:val="en-GB"/>
              </w:rPr>
            </w:pPr>
            <w:r>
              <w:rPr>
                <w:rFonts w:hint="eastAsia"/>
                <w:color w:val="auto"/>
                <w:lang w:val="en-GB"/>
              </w:rPr>
              <w:t>保安检查巡视表</w:t>
            </w:r>
          </w:p>
          <w:p>
            <w:pPr>
              <w:pStyle w:val="2"/>
              <w:rPr>
                <w:rFonts w:hint="default" w:eastAsia="宋体"/>
                <w:color w:val="auto"/>
                <w:lang w:val="en-US" w:eastAsia="zh-CN"/>
              </w:rPr>
            </w:pPr>
            <w:r>
              <w:rPr>
                <w:rFonts w:hint="eastAsia"/>
                <w:color w:val="auto"/>
                <w:lang w:val="en-GB"/>
              </w:rPr>
              <w:t>日期：</w:t>
            </w:r>
            <w:r>
              <w:rPr>
                <w:rFonts w:hint="eastAsia"/>
                <w:color w:val="auto"/>
                <w:lang w:val="en-US" w:eastAsia="zh-CN"/>
              </w:rPr>
              <w:t>2020</w:t>
            </w:r>
            <w:r>
              <w:rPr>
                <w:rFonts w:hint="eastAsia"/>
                <w:color w:val="auto"/>
                <w:lang w:val="en-GB"/>
              </w:rPr>
              <w:t>.</w:t>
            </w:r>
            <w:r>
              <w:rPr>
                <w:rFonts w:hint="eastAsia"/>
                <w:color w:val="auto"/>
                <w:lang w:val="en-US" w:eastAsia="zh-CN"/>
              </w:rPr>
              <w:t>8.28</w:t>
            </w:r>
          </w:p>
          <w:p>
            <w:pPr>
              <w:pStyle w:val="2"/>
              <w:rPr>
                <w:color w:val="auto"/>
                <w:lang w:val="en-GB"/>
              </w:rPr>
            </w:pPr>
            <w:r>
              <w:rPr>
                <w:rFonts w:hint="eastAsia"/>
                <w:color w:val="auto"/>
                <w:lang w:val="en-GB"/>
              </w:rPr>
              <w:t xml:space="preserve">检查时间 检查外围  消防设备 </w:t>
            </w:r>
            <w:r>
              <w:rPr>
                <w:color w:val="auto"/>
                <w:lang w:val="en-GB"/>
              </w:rPr>
              <w:t xml:space="preserve"> </w:t>
            </w:r>
            <w:r>
              <w:rPr>
                <w:rFonts w:hint="eastAsia"/>
                <w:color w:val="auto"/>
                <w:lang w:val="en-GB"/>
              </w:rPr>
              <w:t xml:space="preserve">安防设备  安全出口、通道、办公环境  停车场设备 </w:t>
            </w:r>
            <w:r>
              <w:rPr>
                <w:color w:val="auto"/>
                <w:lang w:val="en-GB"/>
              </w:rPr>
              <w:t xml:space="preserve">     </w:t>
            </w:r>
            <w:r>
              <w:rPr>
                <w:rFonts w:hint="eastAsia"/>
                <w:color w:val="auto"/>
                <w:lang w:val="en-GB"/>
              </w:rPr>
              <w:t>检查人</w:t>
            </w:r>
          </w:p>
          <w:p>
            <w:pPr>
              <w:pStyle w:val="2"/>
              <w:rPr>
                <w:color w:val="auto"/>
                <w:lang w:val="en-GB"/>
              </w:rPr>
            </w:pPr>
            <w:r>
              <w:rPr>
                <w:color w:val="auto"/>
                <w:lang w:val="en-GB"/>
              </w:rPr>
              <w:t xml:space="preserve">7:00-9:00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刘遵峰</w:t>
            </w:r>
          </w:p>
          <w:p>
            <w:pPr>
              <w:pStyle w:val="2"/>
              <w:rPr>
                <w:rFonts w:hint="eastAsia"/>
                <w:color w:val="auto"/>
                <w:lang w:val="en-GB"/>
              </w:rPr>
            </w:pPr>
            <w:r>
              <w:rPr>
                <w:rFonts w:hint="eastAsia"/>
                <w:color w:val="auto"/>
                <w:lang w:val="en-GB"/>
              </w:rPr>
              <w:t>9</w:t>
            </w:r>
            <w:r>
              <w:rPr>
                <w:color w:val="auto"/>
                <w:lang w:val="en-GB"/>
              </w:rPr>
              <w:t>:00-</w:t>
            </w:r>
            <w:r>
              <w:rPr>
                <w:rFonts w:hint="eastAsia"/>
                <w:color w:val="auto"/>
                <w:lang w:val="en-GB"/>
              </w:rPr>
              <w:t>11</w:t>
            </w:r>
            <w:r>
              <w:rPr>
                <w:color w:val="auto"/>
                <w:lang w:val="en-GB"/>
              </w:rPr>
              <w:t xml:space="preserve">:00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刘遵峰</w:t>
            </w:r>
          </w:p>
          <w:p>
            <w:pPr>
              <w:pStyle w:val="2"/>
              <w:rPr>
                <w:color w:val="auto"/>
                <w:lang w:val="en-GB"/>
              </w:rPr>
            </w:pPr>
            <w:r>
              <w:rPr>
                <w:rFonts w:hint="eastAsia"/>
                <w:color w:val="auto"/>
                <w:lang w:val="en-GB"/>
              </w:rPr>
              <w:t>12</w:t>
            </w:r>
            <w:r>
              <w:rPr>
                <w:color w:val="auto"/>
                <w:lang w:val="en-GB"/>
              </w:rPr>
              <w:t>:00-</w:t>
            </w:r>
            <w:r>
              <w:rPr>
                <w:rFonts w:hint="eastAsia"/>
                <w:color w:val="auto"/>
                <w:lang w:val="en-GB"/>
              </w:rPr>
              <w:t>14</w:t>
            </w:r>
            <w:r>
              <w:rPr>
                <w:color w:val="auto"/>
                <w:lang w:val="en-GB"/>
              </w:rPr>
              <w:t xml:space="preserve">:00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 xml:space="preserve">正常 </w:t>
            </w:r>
            <w:r>
              <w:rPr>
                <w:color w:val="auto"/>
                <w:lang w:val="en-GB"/>
              </w:rPr>
              <w:t xml:space="preserve">  </w:t>
            </w:r>
            <w:r>
              <w:rPr>
                <w:rFonts w:hint="eastAsia"/>
                <w:color w:val="auto"/>
                <w:lang w:val="en-GB"/>
              </w:rPr>
              <w:t>刘遵峰</w:t>
            </w:r>
          </w:p>
          <w:p>
            <w:pPr>
              <w:pStyle w:val="2"/>
              <w:rPr>
                <w:b w:val="0"/>
                <w:bCs w:val="0"/>
                <w:color w:val="auto"/>
                <w:spacing w:val="0"/>
                <w:szCs w:val="21"/>
              </w:rPr>
            </w:pPr>
          </w:p>
          <w:p>
            <w:pPr>
              <w:pStyle w:val="2"/>
              <w:rPr>
                <w:rFonts w:hint="eastAsia"/>
                <w:b/>
                <w:bCs w:val="0"/>
                <w:color w:val="auto"/>
                <w:lang w:val="en-GB"/>
              </w:rPr>
            </w:pPr>
            <w:r>
              <w:rPr>
                <w:rFonts w:hint="eastAsia"/>
                <w:b/>
                <w:bCs w:val="0"/>
                <w:color w:val="auto"/>
                <w:lang w:val="en-US" w:eastAsia="zh-CN"/>
              </w:rPr>
              <w:t>3、</w:t>
            </w:r>
            <w:r>
              <w:rPr>
                <w:rFonts w:hint="eastAsia"/>
                <w:b/>
                <w:bCs w:val="0"/>
                <w:color w:val="auto"/>
                <w:lang w:val="en-GB"/>
              </w:rPr>
              <w:t>水泵房控制记录</w:t>
            </w:r>
          </w:p>
          <w:p>
            <w:pPr>
              <w:pStyle w:val="2"/>
              <w:rPr>
                <w:rFonts w:hint="eastAsia"/>
                <w:color w:val="auto"/>
              </w:rPr>
            </w:pPr>
            <w:r>
              <w:rPr>
                <w:rFonts w:hint="eastAsia"/>
                <w:color w:val="auto"/>
              </w:rPr>
              <w:t>20</w:t>
            </w:r>
            <w:r>
              <w:rPr>
                <w:rFonts w:hint="eastAsia"/>
                <w:color w:val="auto"/>
                <w:lang w:val="en-US" w:eastAsia="zh-CN"/>
              </w:rPr>
              <w:t>20.8.28</w:t>
            </w:r>
            <w:r>
              <w:rPr>
                <w:rFonts w:hint="eastAsia"/>
                <w:color w:val="auto"/>
              </w:rPr>
              <w:t xml:space="preserve"> </w:t>
            </w:r>
          </w:p>
          <w:p>
            <w:pPr>
              <w:pStyle w:val="2"/>
              <w:rPr>
                <w:rFonts w:hint="eastAsia"/>
                <w:color w:val="auto"/>
                <w:szCs w:val="21"/>
                <w:lang w:eastAsia="zh-CN"/>
              </w:rPr>
            </w:pPr>
            <w:r>
              <w:rPr>
                <w:rFonts w:hint="eastAsia"/>
                <w:color w:val="auto"/>
              </w:rPr>
              <w:t xml:space="preserve"> </w:t>
            </w:r>
            <w:r>
              <w:rPr>
                <w:rFonts w:hint="eastAsia"/>
                <w:color w:val="auto"/>
                <w:szCs w:val="21"/>
                <w:lang w:eastAsia="zh-CN"/>
              </w:rPr>
              <w:t>配电柜电源、生活泵（水位、运转）、消防泵（水位、运转）、污水泵、蓄水池、水压、阀门、卫生</w:t>
            </w:r>
          </w:p>
          <w:p>
            <w:pPr>
              <w:pStyle w:val="2"/>
              <w:rPr>
                <w:rFonts w:hint="default"/>
                <w:color w:val="auto"/>
                <w:szCs w:val="21"/>
                <w:lang w:val="en-US" w:eastAsia="zh-CN"/>
              </w:rPr>
            </w:pPr>
            <w:r>
              <w:rPr>
                <w:rFonts w:hint="eastAsia"/>
                <w:color w:val="auto"/>
                <w:szCs w:val="21"/>
                <w:lang w:val="en-US" w:eastAsia="zh-CN"/>
              </w:rPr>
              <w:t>运行情况正常  检查人：李国孝</w:t>
            </w:r>
          </w:p>
          <w:p>
            <w:pPr>
              <w:pStyle w:val="2"/>
              <w:rPr>
                <w:rFonts w:hint="eastAsia"/>
                <w:color w:val="auto"/>
                <w:szCs w:val="21"/>
                <w:lang w:val="en-US" w:eastAsia="zh-CN"/>
              </w:rPr>
            </w:pPr>
          </w:p>
          <w:p>
            <w:pPr>
              <w:pStyle w:val="2"/>
              <w:rPr>
                <w:rFonts w:hint="eastAsia"/>
                <w:b/>
                <w:bCs w:val="0"/>
                <w:color w:val="auto"/>
                <w:lang w:val="en-GB"/>
              </w:rPr>
            </w:pPr>
            <w:r>
              <w:rPr>
                <w:rFonts w:hint="eastAsia"/>
                <w:b/>
                <w:bCs w:val="0"/>
                <w:color w:val="auto"/>
                <w:lang w:val="en-US" w:eastAsia="zh-CN"/>
              </w:rPr>
              <w:t>4</w:t>
            </w:r>
            <w:r>
              <w:rPr>
                <w:rFonts w:hint="eastAsia"/>
                <w:b/>
                <w:bCs w:val="0"/>
                <w:color w:val="auto"/>
                <w:lang w:val="en-GB"/>
              </w:rPr>
              <w:t>.电梯日常检查记录</w:t>
            </w:r>
          </w:p>
          <w:p>
            <w:pPr>
              <w:pStyle w:val="2"/>
              <w:rPr>
                <w:rFonts w:hint="default" w:eastAsia="宋体"/>
                <w:color w:val="auto"/>
                <w:lang w:val="en-US" w:eastAsia="zh-CN"/>
              </w:rPr>
            </w:pPr>
            <w:r>
              <w:rPr>
                <w:rFonts w:hint="eastAsia"/>
                <w:color w:val="auto"/>
                <w:lang w:val="en-GB"/>
              </w:rPr>
              <w:t>检查日期：</w:t>
            </w:r>
            <w:r>
              <w:rPr>
                <w:rFonts w:hint="eastAsia"/>
                <w:color w:val="auto"/>
                <w:lang w:val="en-US" w:eastAsia="zh-CN"/>
              </w:rPr>
              <w:t>2020.8.28</w:t>
            </w:r>
            <w:r>
              <w:rPr>
                <w:rFonts w:hint="eastAsia"/>
                <w:color w:val="auto"/>
                <w:lang w:val="en-GB"/>
              </w:rPr>
              <w:t xml:space="preserve">  检查位置： </w:t>
            </w:r>
            <w:r>
              <w:rPr>
                <w:rFonts w:hint="eastAsia"/>
                <w:color w:val="auto"/>
                <w:lang w:val="en-US" w:eastAsia="zh-CN"/>
              </w:rPr>
              <w:t>A座消梯1</w:t>
            </w:r>
          </w:p>
          <w:p>
            <w:pPr>
              <w:pStyle w:val="2"/>
              <w:rPr>
                <w:rFonts w:hint="eastAsia"/>
                <w:color w:val="auto"/>
                <w:lang w:val="en-GB"/>
              </w:rPr>
            </w:pPr>
            <w:r>
              <w:rPr>
                <w:rFonts w:hint="eastAsia"/>
                <w:color w:val="auto"/>
                <w:lang w:val="en-GB"/>
              </w:rPr>
              <w:t>检查内容：</w:t>
            </w:r>
          </w:p>
          <w:p>
            <w:pPr>
              <w:pStyle w:val="2"/>
              <w:rPr>
                <w:rFonts w:hint="eastAsia"/>
                <w:color w:val="auto"/>
                <w:lang w:val="en-GB"/>
              </w:rPr>
            </w:pPr>
            <w:r>
              <w:rPr>
                <w:rFonts w:hint="eastAsia"/>
                <w:color w:val="auto"/>
                <w:lang w:val="en-GB"/>
              </w:rPr>
              <w:t xml:space="preserve">电梯轿厢内外按钮指示屏 </w:t>
            </w:r>
          </w:p>
          <w:p>
            <w:pPr>
              <w:pStyle w:val="2"/>
              <w:rPr>
                <w:rFonts w:hint="eastAsia"/>
                <w:color w:val="auto"/>
                <w:lang w:val="en-GB"/>
              </w:rPr>
            </w:pPr>
            <w:r>
              <w:rPr>
                <w:rFonts w:hint="eastAsia"/>
                <w:color w:val="auto"/>
                <w:lang w:val="en-GB"/>
              </w:rPr>
              <w:t>轿厢呼叫对讲情况</w:t>
            </w:r>
          </w:p>
          <w:p>
            <w:pPr>
              <w:pStyle w:val="2"/>
              <w:rPr>
                <w:rFonts w:hint="eastAsia"/>
                <w:color w:val="auto"/>
                <w:lang w:val="en-GB"/>
              </w:rPr>
            </w:pPr>
            <w:r>
              <w:rPr>
                <w:rFonts w:hint="eastAsia"/>
                <w:color w:val="auto"/>
                <w:lang w:val="en-GB"/>
              </w:rPr>
              <w:t>轿厢灯具照明、排气风扇情况</w:t>
            </w:r>
          </w:p>
          <w:p>
            <w:pPr>
              <w:pStyle w:val="2"/>
              <w:rPr>
                <w:rFonts w:hint="eastAsia"/>
                <w:color w:val="auto"/>
                <w:lang w:val="en-GB"/>
              </w:rPr>
            </w:pPr>
            <w:r>
              <w:rPr>
                <w:rFonts w:hint="eastAsia"/>
                <w:color w:val="auto"/>
                <w:lang w:val="en-GB"/>
              </w:rPr>
              <w:t>轿厢内壁完损及卫生情况</w:t>
            </w:r>
          </w:p>
          <w:p>
            <w:pPr>
              <w:pStyle w:val="2"/>
              <w:rPr>
                <w:rFonts w:hint="eastAsia"/>
                <w:color w:val="auto"/>
                <w:lang w:val="en-GB"/>
              </w:rPr>
            </w:pPr>
            <w:r>
              <w:rPr>
                <w:rFonts w:hint="eastAsia"/>
                <w:color w:val="auto"/>
                <w:lang w:val="en-GB"/>
              </w:rPr>
              <w:t>轿厢平层情况</w:t>
            </w:r>
          </w:p>
          <w:p>
            <w:pPr>
              <w:pStyle w:val="2"/>
              <w:rPr>
                <w:rFonts w:hint="eastAsia"/>
                <w:color w:val="auto"/>
                <w:lang w:val="en-GB"/>
              </w:rPr>
            </w:pPr>
            <w:r>
              <w:rPr>
                <w:rFonts w:hint="eastAsia"/>
                <w:color w:val="auto"/>
                <w:lang w:val="en-GB"/>
              </w:rPr>
              <w:t>轿厢运行噪音</w:t>
            </w:r>
          </w:p>
          <w:p>
            <w:pPr>
              <w:pStyle w:val="2"/>
              <w:rPr>
                <w:color w:val="auto"/>
                <w:lang w:val="en-GB"/>
              </w:rPr>
            </w:pPr>
            <w:r>
              <w:rPr>
                <w:rFonts w:hint="eastAsia"/>
                <w:color w:val="auto"/>
                <w:lang w:val="en-GB"/>
              </w:rPr>
              <w:t>检查人：</w:t>
            </w:r>
            <w:r>
              <w:rPr>
                <w:rFonts w:hint="eastAsia" w:ascii="宋体" w:hAnsi="宋体" w:cs="宋体"/>
                <w:color w:val="auto"/>
                <w:szCs w:val="21"/>
              </w:rPr>
              <w:t>梁宗伟</w:t>
            </w:r>
          </w:p>
          <w:p>
            <w:pPr>
              <w:rPr>
                <w:color w:val="auto"/>
              </w:rPr>
            </w:pPr>
            <w:r>
              <w:rPr>
                <w:rFonts w:hint="eastAsia"/>
                <w:color w:val="auto"/>
              </w:rPr>
              <w:t>提供《</w:t>
            </w:r>
            <w:r>
              <w:rPr>
                <w:rFonts w:hint="eastAsia" w:ascii="宋体" w:hAnsi="宋体"/>
                <w:b/>
                <w:bCs/>
                <w:color w:val="auto"/>
                <w:szCs w:val="21"/>
              </w:rPr>
              <w:t>物业管理</w:t>
            </w:r>
            <w:r>
              <w:rPr>
                <w:rFonts w:hint="eastAsia"/>
                <w:color w:val="auto"/>
              </w:rPr>
              <w:t>过程确认记录表》</w:t>
            </w:r>
          </w:p>
          <w:p>
            <w:pPr>
              <w:pStyle w:val="2"/>
              <w:rPr>
                <w:color w:val="auto"/>
              </w:rPr>
            </w:pPr>
            <w:r>
              <w:rPr>
                <w:rFonts w:hint="eastAsia"/>
                <w:color w:val="auto"/>
              </w:rPr>
              <w:t>过程能力确认报告</w:t>
            </w:r>
          </w:p>
          <w:p>
            <w:pPr>
              <w:pStyle w:val="2"/>
              <w:rPr>
                <w:color w:val="auto"/>
              </w:rPr>
            </w:pPr>
            <w:r>
              <w:rPr>
                <w:rFonts w:hint="eastAsia"/>
                <w:color w:val="auto"/>
              </w:rPr>
              <w:t>特殊过程名称：</w:t>
            </w:r>
          </w:p>
          <w:p>
            <w:pPr>
              <w:pStyle w:val="2"/>
              <w:rPr>
                <w:color w:val="auto"/>
              </w:rPr>
            </w:pPr>
            <w:r>
              <w:rPr>
                <w:rFonts w:hint="eastAsia"/>
                <w:color w:val="auto"/>
              </w:rPr>
              <w:tab/>
            </w:r>
            <w:r>
              <w:rPr>
                <w:rFonts w:hint="eastAsia" w:ascii="宋体" w:hAnsi="宋体"/>
                <w:b/>
                <w:color w:val="auto"/>
                <w:szCs w:val="21"/>
              </w:rPr>
              <w:t>物业管理</w:t>
            </w:r>
            <w:r>
              <w:rPr>
                <w:rFonts w:hint="eastAsia"/>
                <w:color w:val="auto"/>
              </w:rPr>
              <w:t>（</w:t>
            </w:r>
            <w:r>
              <w:rPr>
                <w:rFonts w:hint="default" w:ascii="Arial" w:hAnsi="Arial" w:cs="Arial"/>
                <w:color w:val="auto"/>
                <w:kern w:val="0"/>
                <w:szCs w:val="21"/>
                <w:lang w:val="en-US" w:eastAsia="zh-CN"/>
              </w:rPr>
              <w:t>保洁、消防泵房、生活泵房、客服、保安、电梯</w:t>
            </w:r>
            <w:r>
              <w:rPr>
                <w:rFonts w:hint="eastAsia"/>
                <w:color w:val="auto"/>
              </w:rPr>
              <w:t>等）</w:t>
            </w:r>
          </w:p>
          <w:p>
            <w:pPr>
              <w:pStyle w:val="2"/>
              <w:rPr>
                <w:color w:val="auto"/>
              </w:rPr>
            </w:pPr>
            <w:r>
              <w:rPr>
                <w:rFonts w:hint="eastAsia"/>
                <w:color w:val="auto"/>
              </w:rPr>
              <w:t>确认负责人：</w:t>
            </w:r>
            <w:r>
              <w:rPr>
                <w:rFonts w:hint="eastAsia"/>
                <w:color w:val="auto"/>
              </w:rPr>
              <w:tab/>
            </w:r>
            <w:r>
              <w:rPr>
                <w:rFonts w:hint="default" w:ascii="Arial" w:hAnsi="Arial" w:cs="Arial"/>
                <w:color w:val="auto"/>
                <w:kern w:val="0"/>
                <w:szCs w:val="21"/>
                <w:lang w:val="en-US" w:eastAsia="zh-CN"/>
              </w:rPr>
              <w:t xml:space="preserve">宋虹 </w:t>
            </w:r>
          </w:p>
          <w:p>
            <w:pPr>
              <w:pStyle w:val="2"/>
              <w:rPr>
                <w:color w:val="auto"/>
              </w:rPr>
            </w:pPr>
            <w:r>
              <w:rPr>
                <w:rFonts w:hint="eastAsia"/>
                <w:color w:val="auto"/>
              </w:rPr>
              <w:t>确认日期：20</w:t>
            </w:r>
            <w:r>
              <w:rPr>
                <w:rFonts w:hint="eastAsia"/>
                <w:color w:val="auto"/>
                <w:lang w:val="en-US" w:eastAsia="zh-CN"/>
              </w:rPr>
              <w:t>20</w:t>
            </w:r>
            <w:r>
              <w:rPr>
                <w:rFonts w:hint="eastAsia"/>
                <w:color w:val="auto"/>
              </w:rPr>
              <w:t>．6．15 确认地点：</w:t>
            </w:r>
            <w:r>
              <w:rPr>
                <w:rFonts w:hint="eastAsia" w:ascii="宋体" w:hAnsi="宋体"/>
                <w:b/>
                <w:color w:val="auto"/>
                <w:szCs w:val="21"/>
              </w:rPr>
              <w:t>物业管理项目现场</w:t>
            </w:r>
          </w:p>
          <w:p>
            <w:pPr>
              <w:pStyle w:val="2"/>
              <w:rPr>
                <w:color w:val="auto"/>
              </w:rPr>
            </w:pPr>
            <w:r>
              <w:rPr>
                <w:rFonts w:hint="eastAsia"/>
                <w:color w:val="auto"/>
              </w:rPr>
              <w:t>特殊过程使用的主要设备：</w:t>
            </w:r>
            <w:r>
              <w:rPr>
                <w:rStyle w:val="20"/>
                <w:rFonts w:hint="eastAsia" w:ascii="Arial" w:hAnsi="Arial" w:cs="Arial"/>
                <w:color w:val="auto"/>
                <w:shd w:val="clear" w:color="auto" w:fill="FFFFFF"/>
              </w:rPr>
              <w:t>无绳电话、拖把、抹布、扫帚、手电、</w:t>
            </w:r>
            <w:r>
              <w:rPr>
                <w:rFonts w:hint="eastAsia"/>
                <w:color w:val="auto"/>
              </w:rPr>
              <w:t>对讲机</w:t>
            </w:r>
            <w:r>
              <w:rPr>
                <w:rFonts w:hint="eastAsia"/>
                <w:color w:val="auto"/>
              </w:rPr>
              <w:tab/>
            </w:r>
            <w:r>
              <w:rPr>
                <w:rFonts w:hint="eastAsia"/>
                <w:color w:val="auto"/>
              </w:rPr>
              <w:tab/>
            </w:r>
            <w:r>
              <w:rPr>
                <w:rFonts w:hint="eastAsia"/>
                <w:color w:val="auto"/>
              </w:rPr>
              <w:tab/>
            </w:r>
          </w:p>
          <w:p>
            <w:pPr>
              <w:pStyle w:val="2"/>
              <w:rPr>
                <w:color w:val="auto"/>
              </w:rPr>
            </w:pPr>
            <w:r>
              <w:rPr>
                <w:rFonts w:hint="eastAsia"/>
                <w:color w:val="auto"/>
              </w:rPr>
              <w:t>特殊过程所使用的作业指导书</w:t>
            </w:r>
          </w:p>
          <w:p>
            <w:pPr>
              <w:pStyle w:val="2"/>
              <w:rPr>
                <w:color w:val="auto"/>
              </w:rPr>
            </w:pPr>
            <w:r>
              <w:rPr>
                <w:rFonts w:hint="eastAsia"/>
                <w:color w:val="auto"/>
              </w:rPr>
              <w:tab/>
            </w:r>
            <w:r>
              <w:rPr>
                <w:rFonts w:hint="eastAsia"/>
                <w:color w:val="auto"/>
              </w:rPr>
              <w:t>服务过程控制程序</w:t>
            </w:r>
            <w:r>
              <w:rPr>
                <w:rFonts w:hint="eastAsia"/>
                <w:color w:val="auto"/>
              </w:rPr>
              <w:tab/>
            </w:r>
            <w:r>
              <w:rPr>
                <w:rFonts w:hint="eastAsia"/>
                <w:color w:val="auto"/>
              </w:rPr>
              <w:tab/>
            </w:r>
          </w:p>
          <w:p>
            <w:pPr>
              <w:pStyle w:val="2"/>
              <w:rPr>
                <w:color w:val="auto"/>
              </w:rPr>
            </w:pPr>
            <w:r>
              <w:rPr>
                <w:rFonts w:hint="eastAsia"/>
                <w:color w:val="auto"/>
              </w:rPr>
              <w:tab/>
            </w:r>
            <w:r>
              <w:rPr>
                <w:rFonts w:hint="eastAsia"/>
                <w:color w:val="auto"/>
              </w:rPr>
              <w:t>物业管理服务作业指导书</w:t>
            </w:r>
            <w:r>
              <w:rPr>
                <w:rFonts w:hint="eastAsia"/>
                <w:color w:val="auto"/>
              </w:rPr>
              <w:tab/>
            </w:r>
            <w:r>
              <w:rPr>
                <w:rFonts w:hint="eastAsia"/>
                <w:color w:val="auto"/>
              </w:rPr>
              <w:tab/>
            </w:r>
          </w:p>
          <w:p>
            <w:pPr>
              <w:pStyle w:val="2"/>
              <w:rPr>
                <w:color w:val="auto"/>
              </w:rPr>
            </w:pPr>
            <w:r>
              <w:rPr>
                <w:rFonts w:hint="eastAsia"/>
                <w:color w:val="auto"/>
              </w:rPr>
              <w:tab/>
            </w:r>
            <w:r>
              <w:rPr>
                <w:rFonts w:hint="eastAsia"/>
                <w:color w:val="auto"/>
              </w:rPr>
              <w:t>保安作业指导书</w:t>
            </w:r>
            <w:r>
              <w:rPr>
                <w:rFonts w:hint="eastAsia"/>
                <w:color w:val="auto"/>
              </w:rPr>
              <w:tab/>
            </w:r>
            <w:r>
              <w:rPr>
                <w:rFonts w:hint="eastAsia"/>
                <w:color w:val="auto"/>
              </w:rPr>
              <w:tab/>
            </w:r>
          </w:p>
          <w:p>
            <w:pPr>
              <w:pStyle w:val="2"/>
              <w:rPr>
                <w:color w:val="auto"/>
              </w:rPr>
            </w:pPr>
            <w:r>
              <w:rPr>
                <w:rFonts w:hint="eastAsia"/>
                <w:color w:val="auto"/>
              </w:rPr>
              <w:tab/>
            </w:r>
            <w:r>
              <w:rPr>
                <w:rFonts w:hint="eastAsia"/>
                <w:color w:val="auto"/>
              </w:rPr>
              <w:t>保洁作业指导书</w:t>
            </w:r>
            <w:r>
              <w:rPr>
                <w:rFonts w:hint="eastAsia"/>
                <w:color w:val="auto"/>
              </w:rPr>
              <w:tab/>
            </w:r>
            <w:r>
              <w:rPr>
                <w:rFonts w:hint="eastAsia"/>
                <w:color w:val="auto"/>
              </w:rPr>
              <w:tab/>
            </w:r>
          </w:p>
          <w:p>
            <w:pPr>
              <w:pStyle w:val="2"/>
              <w:rPr>
                <w:color w:val="auto"/>
              </w:rPr>
            </w:pPr>
            <w:r>
              <w:rPr>
                <w:rFonts w:hint="eastAsia"/>
                <w:color w:val="auto"/>
              </w:rPr>
              <w:tab/>
            </w:r>
            <w:r>
              <w:rPr>
                <w:rFonts w:hint="eastAsia"/>
                <w:color w:val="auto"/>
              </w:rPr>
              <w:t>保安服务作业指导书</w:t>
            </w:r>
            <w:r>
              <w:rPr>
                <w:rFonts w:hint="eastAsia"/>
                <w:color w:val="auto"/>
              </w:rPr>
              <w:tab/>
            </w:r>
            <w:r>
              <w:rPr>
                <w:rFonts w:hint="eastAsia"/>
                <w:color w:val="auto"/>
              </w:rPr>
              <w:tab/>
            </w:r>
          </w:p>
          <w:p>
            <w:pPr>
              <w:pStyle w:val="2"/>
              <w:rPr>
                <w:color w:val="auto"/>
              </w:rPr>
            </w:pPr>
            <w:r>
              <w:rPr>
                <w:rFonts w:hint="eastAsia"/>
                <w:color w:val="auto"/>
              </w:rPr>
              <w:tab/>
            </w:r>
            <w:r>
              <w:rPr>
                <w:rFonts w:hint="eastAsia"/>
                <w:color w:val="auto"/>
                <w:lang w:val="en-US" w:eastAsia="zh-CN"/>
              </w:rPr>
              <w:t>客服</w:t>
            </w:r>
            <w:r>
              <w:rPr>
                <w:rFonts w:hint="eastAsia"/>
                <w:color w:val="auto"/>
              </w:rPr>
              <w:t>作业指导书</w:t>
            </w:r>
            <w:r>
              <w:rPr>
                <w:rFonts w:hint="eastAsia"/>
                <w:color w:val="auto"/>
              </w:rPr>
              <w:tab/>
            </w:r>
            <w:r>
              <w:rPr>
                <w:rFonts w:hint="eastAsia"/>
                <w:color w:val="auto"/>
              </w:rPr>
              <w:tab/>
            </w:r>
          </w:p>
          <w:p>
            <w:pPr>
              <w:pStyle w:val="2"/>
              <w:rPr>
                <w:color w:val="auto"/>
              </w:rPr>
            </w:pPr>
            <w:r>
              <w:rPr>
                <w:rFonts w:hint="eastAsia"/>
                <w:color w:val="auto"/>
              </w:rPr>
              <w:t xml:space="preserve"> </w:t>
            </w:r>
            <w:r>
              <w:rPr>
                <w:color w:val="auto"/>
              </w:rPr>
              <w:t xml:space="preserve">  </w:t>
            </w:r>
            <w:r>
              <w:rPr>
                <w:rFonts w:hint="eastAsia"/>
                <w:color w:val="auto"/>
              </w:rPr>
              <w:t>电梯巡检作业指导书</w:t>
            </w:r>
            <w:r>
              <w:rPr>
                <w:rFonts w:hint="eastAsia"/>
                <w:color w:val="auto"/>
              </w:rPr>
              <w:tab/>
            </w:r>
            <w:r>
              <w:rPr>
                <w:rFonts w:hint="eastAsia"/>
                <w:color w:val="auto"/>
              </w:rPr>
              <w:tab/>
            </w:r>
          </w:p>
          <w:p>
            <w:pPr>
              <w:pStyle w:val="2"/>
              <w:rPr>
                <w:color w:val="auto"/>
              </w:rPr>
            </w:pPr>
            <w:r>
              <w:rPr>
                <w:rFonts w:hint="eastAsia"/>
                <w:color w:val="auto"/>
              </w:rPr>
              <w:t xml:space="preserve"> </w:t>
            </w:r>
            <w:r>
              <w:rPr>
                <w:color w:val="auto"/>
              </w:rPr>
              <w:t xml:space="preserve">  </w:t>
            </w:r>
            <w:r>
              <w:rPr>
                <w:rFonts w:hint="eastAsia"/>
                <w:color w:val="auto"/>
              </w:rPr>
              <w:t>泵房巡检作业指导书</w:t>
            </w:r>
            <w:r>
              <w:rPr>
                <w:rFonts w:hint="eastAsia"/>
                <w:color w:val="auto"/>
              </w:rPr>
              <w:tab/>
            </w:r>
            <w:r>
              <w:rPr>
                <w:rFonts w:hint="eastAsia"/>
                <w:color w:val="auto"/>
              </w:rPr>
              <w:tab/>
            </w:r>
          </w:p>
          <w:p>
            <w:pPr>
              <w:pStyle w:val="2"/>
              <w:rPr>
                <w:color w:val="auto"/>
              </w:rPr>
            </w:pPr>
            <w:r>
              <w:rPr>
                <w:rFonts w:hint="eastAsia"/>
                <w:color w:val="auto"/>
              </w:rPr>
              <w:t xml:space="preserve"> </w:t>
            </w:r>
            <w:r>
              <w:rPr>
                <w:color w:val="auto"/>
              </w:rPr>
              <w:t xml:space="preserve">  </w:t>
            </w:r>
            <w:r>
              <w:rPr>
                <w:rFonts w:hint="eastAsia"/>
                <w:color w:val="auto"/>
              </w:rPr>
              <w:t>配电室巡检安全作业指导书</w:t>
            </w:r>
            <w:r>
              <w:rPr>
                <w:rFonts w:hint="eastAsia"/>
                <w:color w:val="auto"/>
              </w:rPr>
              <w:tab/>
            </w:r>
            <w:r>
              <w:rPr>
                <w:rFonts w:hint="eastAsia"/>
                <w:color w:val="auto"/>
              </w:rPr>
              <w:tab/>
            </w:r>
          </w:p>
          <w:p>
            <w:pPr>
              <w:pStyle w:val="2"/>
              <w:rPr>
                <w:color w:val="auto"/>
              </w:rPr>
            </w:pPr>
            <w:r>
              <w:rPr>
                <w:rFonts w:hint="eastAsia"/>
                <w:color w:val="auto"/>
              </w:rPr>
              <w:t>确认内容：</w:t>
            </w:r>
          </w:p>
          <w:p>
            <w:pPr>
              <w:pStyle w:val="2"/>
              <w:rPr>
                <w:color w:val="auto"/>
              </w:rPr>
            </w:pPr>
            <w:r>
              <w:rPr>
                <w:rFonts w:hint="eastAsia"/>
                <w:color w:val="auto"/>
              </w:rPr>
              <w:t xml:space="preserve">有无作业指导书：有                         </w:t>
            </w:r>
          </w:p>
          <w:p>
            <w:pPr>
              <w:pStyle w:val="2"/>
              <w:rPr>
                <w:color w:val="auto"/>
              </w:rPr>
            </w:pPr>
            <w:r>
              <w:rPr>
                <w:rFonts w:hint="eastAsia"/>
                <w:color w:val="auto"/>
              </w:rPr>
              <w:t xml:space="preserve">设备是否通过检查：通过                    </w:t>
            </w:r>
          </w:p>
          <w:p>
            <w:pPr>
              <w:pStyle w:val="2"/>
              <w:rPr>
                <w:color w:val="auto"/>
              </w:rPr>
            </w:pPr>
            <w:r>
              <w:rPr>
                <w:rFonts w:hint="eastAsia"/>
                <w:color w:val="auto"/>
              </w:rPr>
              <w:t xml:space="preserve">是否规定并实施设备的保养和检查： 是           </w:t>
            </w:r>
          </w:p>
          <w:p>
            <w:pPr>
              <w:pStyle w:val="2"/>
              <w:rPr>
                <w:color w:val="auto"/>
              </w:rPr>
            </w:pPr>
            <w:r>
              <w:rPr>
                <w:rFonts w:hint="eastAsia"/>
                <w:color w:val="auto"/>
              </w:rPr>
              <w:t xml:space="preserve">特殊过程的员工是否经过培训，并持证上岗：  经过 </w:t>
            </w:r>
          </w:p>
          <w:p>
            <w:pPr>
              <w:pStyle w:val="2"/>
              <w:rPr>
                <w:color w:val="auto"/>
              </w:rPr>
            </w:pPr>
            <w:r>
              <w:rPr>
                <w:rFonts w:hint="eastAsia"/>
                <w:color w:val="auto"/>
              </w:rPr>
              <w:t>确认结论：</w:t>
            </w:r>
          </w:p>
          <w:p>
            <w:pPr>
              <w:pStyle w:val="2"/>
              <w:rPr>
                <w:color w:val="auto"/>
              </w:rPr>
            </w:pPr>
            <w:r>
              <w:rPr>
                <w:rFonts w:hint="eastAsia"/>
                <w:color w:val="auto"/>
              </w:rPr>
              <w:t>■特殊过程确认合格，能够投入运作；</w:t>
            </w:r>
          </w:p>
          <w:p>
            <w:pPr>
              <w:pStyle w:val="2"/>
              <w:rPr>
                <w:color w:val="auto"/>
              </w:rPr>
            </w:pPr>
            <w:r>
              <w:rPr>
                <w:rFonts w:hint="eastAsia"/>
                <w:color w:val="auto"/>
              </w:rPr>
              <w:t>确认人</w:t>
            </w:r>
            <w:r>
              <w:rPr>
                <w:rFonts w:hint="eastAsia"/>
                <w:color w:val="auto"/>
              </w:rPr>
              <w:tab/>
            </w:r>
            <w:r>
              <w:rPr>
                <w:rFonts w:hint="eastAsia"/>
                <w:color w:val="auto"/>
              </w:rPr>
              <w:t xml:space="preserve">   </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宋虹</w:t>
            </w:r>
            <w:r>
              <w:rPr>
                <w:rFonts w:hint="eastAsia" w:ascii="Arial" w:hAnsi="Arial" w:cs="Arial"/>
                <w:color w:val="auto"/>
                <w:kern w:val="0"/>
                <w:szCs w:val="21"/>
                <w:lang w:val="en-US" w:eastAsia="zh-CN"/>
              </w:rPr>
              <w:t>、</w:t>
            </w:r>
            <w:r>
              <w:rPr>
                <w:rFonts w:hint="default" w:ascii="Arial" w:hAnsi="Arial" w:cs="Arial"/>
                <w:color w:val="auto"/>
                <w:kern w:val="0"/>
                <w:szCs w:val="21"/>
                <w:lang w:val="en-US" w:eastAsia="zh-CN"/>
              </w:rPr>
              <w:t>季金涵</w:t>
            </w:r>
            <w:r>
              <w:rPr>
                <w:rFonts w:hint="eastAsia" w:ascii="Arial" w:hAnsi="Arial" w:cs="Arial"/>
                <w:color w:val="auto"/>
                <w:kern w:val="0"/>
                <w:szCs w:val="21"/>
                <w:lang w:val="en-US" w:eastAsia="zh-CN"/>
              </w:rPr>
              <w:t>、</w:t>
            </w:r>
            <w:r>
              <w:rPr>
                <w:rFonts w:hint="default" w:ascii="Arial" w:hAnsi="Arial" w:cs="Arial"/>
                <w:color w:val="auto"/>
                <w:kern w:val="0"/>
                <w:szCs w:val="21"/>
                <w:lang w:val="en-US" w:eastAsia="zh-CN"/>
              </w:rPr>
              <w:t>贾梦然</w:t>
            </w:r>
          </w:p>
          <w:p>
            <w:pPr>
              <w:pStyle w:val="2"/>
              <w:rPr>
                <w:color w:val="auto"/>
              </w:rPr>
            </w:pPr>
            <w:r>
              <w:rPr>
                <w:rFonts w:hint="eastAsia"/>
                <w:color w:val="auto"/>
              </w:rPr>
              <w:t>批准：</w:t>
            </w:r>
            <w:r>
              <w:rPr>
                <w:rFonts w:hint="default" w:ascii="Arial" w:hAnsi="Arial" w:cs="Arial"/>
                <w:color w:val="auto"/>
                <w:kern w:val="0"/>
                <w:szCs w:val="21"/>
                <w:lang w:val="en-US" w:eastAsia="zh-CN"/>
              </w:rPr>
              <w:t>任海青</w:t>
            </w:r>
            <w:r>
              <w:rPr>
                <w:rFonts w:hint="default" w:ascii="Arial" w:hAnsi="Arial" w:cs="Arial"/>
                <w:color w:val="auto"/>
                <w:kern w:val="0"/>
                <w:szCs w:val="21"/>
                <w:lang w:val="en-US" w:eastAsia="zh-CN"/>
              </w:rPr>
              <w:tab/>
            </w:r>
          </w:p>
          <w:p>
            <w:pPr>
              <w:pStyle w:val="2"/>
              <w:rPr>
                <w:b w:val="0"/>
                <w:bCs w:val="0"/>
                <w:color w:val="auto"/>
                <w:spacing w:val="0"/>
                <w:szCs w:val="21"/>
              </w:rPr>
            </w:pP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抽人员资质：</w:t>
            </w:r>
          </w:p>
          <w:p>
            <w:pPr>
              <w:rPr>
                <w:rFonts w:hint="default" w:ascii="Arial" w:hAnsi="Arial" w:cs="Arial"/>
                <w:color w:val="auto"/>
                <w:kern w:val="0"/>
                <w:szCs w:val="21"/>
                <w:lang w:val="en-US" w:eastAsia="zh-CN"/>
              </w:rPr>
            </w:pPr>
            <w:r>
              <w:rPr>
                <w:rFonts w:hint="eastAsia" w:ascii="Arial" w:hAnsi="Arial" w:cs="Arial"/>
                <w:color w:val="auto"/>
                <w:kern w:val="0"/>
                <w:szCs w:val="21"/>
                <w:lang w:val="en-US" w:eastAsia="zh-CN"/>
              </w:rPr>
              <w:t>人员资质：</w:t>
            </w:r>
          </w:p>
          <w:p>
            <w:pPr>
              <w:rPr>
                <w:rFonts w:hint="default" w:ascii="Arial" w:hAnsi="Arial" w:cs="Arial"/>
                <w:color w:val="auto"/>
                <w:kern w:val="0"/>
                <w:szCs w:val="21"/>
                <w:lang w:val="en-US" w:eastAsia="zh-CN"/>
              </w:rPr>
            </w:pPr>
            <w:r>
              <w:rPr>
                <w:rFonts w:hint="default" w:ascii="Arial" w:hAnsi="Arial" w:cs="Arial"/>
                <w:color w:val="auto"/>
                <w:kern w:val="0"/>
                <w:szCs w:val="21"/>
                <w:lang w:val="en-US" w:eastAsia="zh-CN"/>
              </w:rPr>
              <w:t>巴海林  电工四级  2010.6.12</w:t>
            </w:r>
          </w:p>
          <w:p>
            <w:pPr>
              <w:rPr>
                <w:rFonts w:hint="default" w:ascii="Arial" w:hAnsi="Arial" w:cs="Arial"/>
                <w:color w:val="auto"/>
                <w:kern w:val="0"/>
                <w:szCs w:val="21"/>
                <w:lang w:val="en-US" w:eastAsia="zh-CN"/>
              </w:rPr>
            </w:pPr>
            <w:r>
              <w:rPr>
                <w:rFonts w:hint="default" w:ascii="Arial" w:hAnsi="Arial" w:cs="Arial"/>
                <w:color w:val="auto"/>
                <w:kern w:val="0"/>
                <w:szCs w:val="21"/>
                <w:lang w:val="en-US" w:eastAsia="zh-CN"/>
              </w:rPr>
              <w:t>王祥峰  电工     2013.1.8</w:t>
            </w:r>
          </w:p>
          <w:p>
            <w:pPr>
              <w:rPr>
                <w:rFonts w:hint="default" w:ascii="Arial" w:hAnsi="Arial" w:cs="Arial"/>
                <w:color w:val="auto"/>
                <w:kern w:val="0"/>
                <w:szCs w:val="21"/>
                <w:lang w:val="en-US" w:eastAsia="zh-CN"/>
              </w:rPr>
            </w:pPr>
            <w:r>
              <w:rPr>
                <w:rFonts w:hint="default" w:ascii="Arial" w:hAnsi="Arial" w:cs="Arial"/>
                <w:color w:val="auto"/>
                <w:kern w:val="0"/>
                <w:szCs w:val="21"/>
                <w:lang w:val="en-US" w:eastAsia="zh-CN"/>
              </w:rPr>
              <w:t>梁宗伟  电梯司机 T3  有效期：2016.12.26-2020.12.25</w:t>
            </w:r>
          </w:p>
          <w:p>
            <w:pPr>
              <w:rPr>
                <w:rFonts w:hint="eastAsia" w:ascii="Arial" w:hAnsi="Arial" w:cs="Arial"/>
                <w:color w:val="auto"/>
                <w:kern w:val="0"/>
                <w:szCs w:val="21"/>
                <w:lang w:val="en-US" w:eastAsia="zh-CN"/>
              </w:rPr>
            </w:pPr>
            <w:r>
              <w:rPr>
                <w:rFonts w:hint="default" w:ascii="Arial" w:hAnsi="Arial" w:cs="Arial"/>
                <w:color w:val="auto"/>
                <w:kern w:val="0"/>
                <w:szCs w:val="21"/>
                <w:lang w:val="en-US" w:eastAsia="zh-CN"/>
              </w:rPr>
              <w:t>徐增录、祁俊生、李钢</w:t>
            </w:r>
            <w:r>
              <w:rPr>
                <w:rFonts w:hint="eastAsia" w:ascii="Arial" w:hAnsi="Arial" w:cs="Arial"/>
                <w:color w:val="auto"/>
                <w:kern w:val="0"/>
                <w:szCs w:val="21"/>
                <w:lang w:val="en-US" w:eastAsia="zh-CN"/>
              </w:rPr>
              <w:t>--保安证</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丁鹏  建（构造）筑物消防员   2015.1.7</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孙杨  电梯维修   有效期：2019.8.12-2023.8.12</w:t>
            </w:r>
          </w:p>
          <w:p>
            <w:pPr>
              <w:pStyle w:val="2"/>
              <w:rPr>
                <w:rFonts w:hint="default" w:eastAsia="宋体"/>
                <w:b w:val="0"/>
                <w:bCs w:val="0"/>
                <w:color w:val="auto"/>
                <w:spacing w:val="0"/>
                <w:szCs w:val="21"/>
                <w:lang w:val="en-US" w:eastAsia="zh-CN"/>
              </w:rPr>
            </w:pPr>
            <w:r>
              <w:rPr>
                <w:rFonts w:hint="eastAsia" w:ascii="宋体" w:hAnsi="宋体"/>
                <w:color w:val="auto"/>
                <w:szCs w:val="21"/>
                <w:lang w:val="en-US" w:eastAsia="zh-CN"/>
              </w:rPr>
              <w:t>公司的</w:t>
            </w:r>
            <w:r>
              <w:rPr>
                <w:rFonts w:hint="eastAsia" w:ascii="宋体" w:hAnsi="宋体"/>
                <w:color w:val="auto"/>
                <w:szCs w:val="21"/>
              </w:rPr>
              <w:t>物业管理；</w:t>
            </w:r>
            <w:r>
              <w:rPr>
                <w:rFonts w:hint="eastAsia"/>
                <w:b w:val="0"/>
                <w:bCs w:val="0"/>
                <w:color w:val="auto"/>
                <w:spacing w:val="0"/>
                <w:szCs w:val="21"/>
                <w:lang w:val="en-US" w:eastAsia="zh-CN"/>
              </w:rPr>
              <w:t>符合体系及标准要求</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vAlign w:val="center"/>
          </w:tcPr>
          <w:p>
            <w:pPr>
              <w:rPr>
                <w:color w:val="auto"/>
                <w:szCs w:val="21"/>
              </w:rPr>
            </w:pPr>
            <w:r>
              <w:rPr>
                <w:rFonts w:hint="eastAsia"/>
                <w:color w:val="auto"/>
                <w:szCs w:val="21"/>
              </w:rPr>
              <w:t>标识和可追溯性</w:t>
            </w:r>
          </w:p>
          <w:p>
            <w:pPr>
              <w:rPr>
                <w:rFonts w:ascii="宋体" w:hAnsi="宋体" w:cs="宋体"/>
                <w:b w:val="0"/>
                <w:bCs w:val="0"/>
                <w:color w:val="auto"/>
                <w:kern w:val="0"/>
                <w:szCs w:val="21"/>
              </w:rPr>
            </w:pPr>
          </w:p>
        </w:tc>
        <w:tc>
          <w:tcPr>
            <w:tcW w:w="1070" w:type="dxa"/>
            <w:vAlign w:val="center"/>
          </w:tcPr>
          <w:p>
            <w:pPr>
              <w:rPr>
                <w:color w:val="auto"/>
                <w:szCs w:val="21"/>
              </w:rPr>
            </w:pPr>
            <w:r>
              <w:rPr>
                <w:rFonts w:hint="eastAsia"/>
                <w:color w:val="auto"/>
                <w:szCs w:val="21"/>
              </w:rPr>
              <w:t>Q8.5.2</w:t>
            </w:r>
          </w:p>
          <w:p>
            <w:pPr>
              <w:rPr>
                <w:rFonts w:ascii="宋体" w:hAnsi="宋体" w:cs="宋体"/>
                <w:b w:val="0"/>
                <w:bCs w:val="0"/>
                <w:color w:val="auto"/>
                <w:szCs w:val="21"/>
              </w:rPr>
            </w:pPr>
          </w:p>
        </w:tc>
        <w:tc>
          <w:tcPr>
            <w:tcW w:w="11172" w:type="dxa"/>
            <w:vAlign w:val="top"/>
          </w:tcPr>
          <w:p>
            <w:pPr>
              <w:rPr>
                <w:color w:val="auto"/>
                <w:szCs w:val="21"/>
                <w:lang w:val="en-GB"/>
              </w:rPr>
            </w:pPr>
          </w:p>
          <w:p>
            <w:pPr>
              <w:rPr>
                <w:color w:val="auto"/>
              </w:rPr>
            </w:pPr>
            <w:r>
              <w:rPr>
                <w:rFonts w:hint="eastAsia"/>
                <w:color w:val="auto"/>
              </w:rPr>
              <w:t>现场观察在岗的</w:t>
            </w:r>
            <w:r>
              <w:rPr>
                <w:rFonts w:hint="eastAsia" w:ascii="宋体" w:hAnsi="宋体"/>
                <w:b/>
                <w:bCs/>
                <w:color w:val="auto"/>
                <w:szCs w:val="21"/>
              </w:rPr>
              <w:t>物业管理</w:t>
            </w:r>
            <w:r>
              <w:rPr>
                <w:rFonts w:hint="eastAsia"/>
                <w:color w:val="auto"/>
              </w:rPr>
              <w:t>都身着保洁员制服，佩戴胸牌。现场配备警示标牌（正在保洁、注意防滑等），</w:t>
            </w:r>
          </w:p>
          <w:p>
            <w:pPr>
              <w:rPr>
                <w:color w:val="auto"/>
              </w:rPr>
            </w:pPr>
            <w:r>
              <w:rPr>
                <w:rFonts w:hint="eastAsia"/>
                <w:color w:val="auto"/>
              </w:rPr>
              <w:t>查“工服领取登记表”，各岗位人员均申领了工装，领用数量9套，领取人签收。</w:t>
            </w:r>
          </w:p>
          <w:p>
            <w:pPr>
              <w:rPr>
                <w:color w:val="auto"/>
              </w:rPr>
            </w:pPr>
            <w:r>
              <w:rPr>
                <w:rFonts w:hint="eastAsia"/>
                <w:color w:val="auto"/>
              </w:rPr>
              <w:t>作业现场和物品标识原以有标识为准，作业过程和结果通过</w:t>
            </w:r>
            <w:r>
              <w:rPr>
                <w:rFonts w:hint="eastAsia" w:ascii="宋体" w:hAnsi="宋体"/>
                <w:b/>
                <w:bCs/>
                <w:color w:val="auto"/>
                <w:szCs w:val="21"/>
              </w:rPr>
              <w:t>物业管理</w:t>
            </w:r>
            <w:r>
              <w:rPr>
                <w:rFonts w:hint="eastAsia"/>
                <w:color w:val="auto"/>
              </w:rPr>
              <w:t>工作记录等对服务进行追溯。</w:t>
            </w:r>
          </w:p>
          <w:p>
            <w:pPr>
              <w:rPr>
                <w:rFonts w:hint="default"/>
                <w:color w:val="auto"/>
                <w:lang w:val="en-US" w:eastAsia="zh-CN"/>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vAlign w:val="center"/>
          </w:tcPr>
          <w:p>
            <w:pPr>
              <w:rPr>
                <w:rFonts w:hint="eastAsia"/>
                <w:color w:val="auto"/>
                <w:szCs w:val="21"/>
                <w:lang w:val="en-GB"/>
              </w:rPr>
            </w:pPr>
            <w:r>
              <w:rPr>
                <w:rFonts w:hint="eastAsia"/>
                <w:color w:val="auto"/>
                <w:szCs w:val="21"/>
                <w:lang w:val="en-GB"/>
              </w:rPr>
              <w:t>顾客或外部供方财产</w:t>
            </w:r>
          </w:p>
          <w:p>
            <w:pPr>
              <w:rPr>
                <w:rFonts w:ascii="宋体" w:hAnsi="宋体" w:cs="宋体"/>
                <w:b w:val="0"/>
                <w:bCs w:val="0"/>
                <w:color w:val="auto"/>
                <w:szCs w:val="21"/>
              </w:rPr>
            </w:pPr>
          </w:p>
        </w:tc>
        <w:tc>
          <w:tcPr>
            <w:tcW w:w="1070" w:type="dxa"/>
            <w:vAlign w:val="center"/>
          </w:tcPr>
          <w:p>
            <w:pPr>
              <w:rPr>
                <w:rFonts w:hint="eastAsia"/>
                <w:color w:val="auto"/>
                <w:szCs w:val="21"/>
              </w:rPr>
            </w:pPr>
            <w:r>
              <w:rPr>
                <w:rFonts w:hint="eastAsia"/>
                <w:color w:val="auto"/>
                <w:szCs w:val="21"/>
              </w:rPr>
              <w:t>Q8.5.3</w:t>
            </w:r>
          </w:p>
          <w:p>
            <w:pPr>
              <w:rPr>
                <w:rFonts w:ascii="宋体" w:hAnsi="宋体" w:cs="宋体"/>
                <w:b w:val="0"/>
                <w:bCs w:val="0"/>
                <w:color w:val="auto"/>
                <w:szCs w:val="21"/>
              </w:rPr>
            </w:pPr>
          </w:p>
        </w:tc>
        <w:tc>
          <w:tcPr>
            <w:tcW w:w="11172" w:type="dxa"/>
            <w:vAlign w:val="center"/>
          </w:tcPr>
          <w:p>
            <w:pPr>
              <w:rPr>
                <w:color w:val="auto"/>
                <w:lang w:val="en-GB"/>
              </w:rPr>
            </w:pPr>
            <w:r>
              <w:rPr>
                <w:rFonts w:hint="eastAsia"/>
                <w:color w:val="auto"/>
                <w:lang w:val="en-GB"/>
              </w:rPr>
              <w:t>公司在</w:t>
            </w:r>
            <w:r>
              <w:rPr>
                <w:rFonts w:hint="eastAsia" w:ascii="宋体" w:hAnsi="宋体"/>
                <w:b/>
                <w:bCs/>
                <w:color w:val="auto"/>
                <w:szCs w:val="21"/>
              </w:rPr>
              <w:t>物业管理</w:t>
            </w:r>
            <w:r>
              <w:rPr>
                <w:rFonts w:hint="eastAsia"/>
                <w:color w:val="auto"/>
                <w:lang w:val="en-GB"/>
              </w:rPr>
              <w:t>服务过程中不涉及顾客提供的任何产品、知识产权。物业管理过程中接触到的顾客的个人信息，公司将其作为商业秘密，做到不外泄，经询问，无顾客的个人信息丢失和泄漏情况发生</w:t>
            </w:r>
          </w:p>
          <w:p>
            <w:pPr>
              <w:rPr>
                <w:color w:val="auto"/>
                <w:lang w:val="en-GB"/>
              </w:rPr>
            </w:pPr>
            <w:r>
              <w:rPr>
                <w:rFonts w:hint="eastAsia"/>
                <w:color w:val="auto"/>
                <w:lang w:val="en-GB"/>
              </w:rPr>
              <w:t>公司对顾客的私人信息或有关技术要求均通过专用硬盘区域和配置的专用档案柜予以保存，确保了顾客信息的丢失和泄漏。</w:t>
            </w:r>
          </w:p>
          <w:p>
            <w:pPr>
              <w:rPr>
                <w:color w:val="auto"/>
                <w:lang w:val="en-GB"/>
              </w:rPr>
            </w:pPr>
            <w:r>
              <w:rPr>
                <w:rFonts w:hint="eastAsia"/>
                <w:color w:val="auto"/>
                <w:lang w:val="en-GB"/>
              </w:rPr>
              <w:t>目前公司无实物顾客或外部供方财产。</w:t>
            </w:r>
          </w:p>
          <w:p>
            <w:pPr>
              <w:pStyle w:val="2"/>
              <w:rPr>
                <w:rFonts w:ascii="宋体" w:hAnsi="宋体" w:cs="宋体"/>
                <w:b w:val="0"/>
                <w:bCs w:val="0"/>
                <w:color w:val="auto"/>
                <w:szCs w:val="21"/>
              </w:rPr>
            </w:pPr>
            <w:r>
              <w:rPr>
                <w:rFonts w:hint="eastAsia" w:ascii="宋体" w:hAnsi="宋体"/>
                <w:b/>
                <w:color w:val="auto"/>
                <w:szCs w:val="21"/>
              </w:rPr>
              <w:t>物业管理集</w:t>
            </w:r>
            <w:r>
              <w:rPr>
                <w:rFonts w:hint="eastAsia"/>
                <w:color w:val="auto"/>
              </w:rPr>
              <w:t>服务所处的区域、环境及附属设施都属于顾客财产，公司在工作规范中规定对顾客财产的不得损坏、未经顾客同意不得在清洁过程中随意挪动顾客财产，对顾客财产进行保护等工作要求</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vAlign w:val="center"/>
          </w:tcPr>
          <w:p>
            <w:pPr>
              <w:rPr>
                <w:color w:val="auto"/>
                <w:szCs w:val="21"/>
              </w:rPr>
            </w:pPr>
            <w:r>
              <w:rPr>
                <w:rFonts w:hint="eastAsia"/>
                <w:color w:val="auto"/>
                <w:szCs w:val="21"/>
              </w:rPr>
              <w:t>防护</w:t>
            </w:r>
          </w:p>
          <w:p>
            <w:pPr>
              <w:rPr>
                <w:rFonts w:hint="eastAsia" w:ascii="Times New Roman" w:hAnsi="Times New Roman" w:eastAsia="宋体" w:cs="Times New Roman"/>
                <w:color w:val="auto"/>
                <w:kern w:val="2"/>
                <w:sz w:val="21"/>
                <w:szCs w:val="21"/>
                <w:lang w:val="en-US" w:eastAsia="zh-CN" w:bidi="ar-SA"/>
              </w:rPr>
            </w:pPr>
          </w:p>
        </w:tc>
        <w:tc>
          <w:tcPr>
            <w:tcW w:w="1070" w:type="dxa"/>
            <w:vAlign w:val="center"/>
          </w:tcPr>
          <w:p>
            <w:pPr>
              <w:rPr>
                <w:color w:val="auto"/>
                <w:szCs w:val="21"/>
              </w:rPr>
            </w:pPr>
            <w:r>
              <w:rPr>
                <w:rFonts w:hint="eastAsia"/>
                <w:color w:val="auto"/>
                <w:szCs w:val="21"/>
              </w:rPr>
              <w:t>8.5.4</w:t>
            </w:r>
          </w:p>
          <w:p>
            <w:pPr>
              <w:rPr>
                <w:rFonts w:hint="eastAsia" w:ascii="Times New Roman" w:hAnsi="Times New Roman" w:eastAsia="宋体" w:cs="Times New Roman"/>
                <w:color w:val="auto"/>
                <w:kern w:val="2"/>
                <w:sz w:val="21"/>
                <w:szCs w:val="21"/>
                <w:lang w:val="en-US" w:eastAsia="zh-CN" w:bidi="ar-SA"/>
              </w:rPr>
            </w:pPr>
          </w:p>
        </w:tc>
        <w:tc>
          <w:tcPr>
            <w:tcW w:w="11172" w:type="dxa"/>
            <w:vAlign w:val="center"/>
          </w:tcPr>
          <w:p>
            <w:pPr>
              <w:rPr>
                <w:color w:val="auto"/>
              </w:rPr>
            </w:pPr>
            <w:r>
              <w:rPr>
                <w:rFonts w:hint="eastAsia"/>
                <w:color w:val="auto"/>
              </w:rPr>
              <w:t>公司无库房，公司的</w:t>
            </w:r>
            <w:r>
              <w:rPr>
                <w:rFonts w:hint="eastAsia" w:ascii="宋体" w:hAnsi="宋体"/>
                <w:b/>
                <w:bCs/>
                <w:color w:val="auto"/>
                <w:szCs w:val="21"/>
              </w:rPr>
              <w:t>物业管理的服务</w:t>
            </w:r>
            <w:r>
              <w:rPr>
                <w:rFonts w:hint="eastAsia"/>
                <w:color w:val="auto"/>
              </w:rPr>
              <w:t>用品放在专门的货柜里面，公司建立货物管理制度，对</w:t>
            </w:r>
            <w:r>
              <w:rPr>
                <w:rFonts w:hint="eastAsia" w:ascii="宋体" w:hAnsi="宋体"/>
                <w:b/>
                <w:bCs/>
                <w:color w:val="auto"/>
                <w:szCs w:val="21"/>
              </w:rPr>
              <w:t>物业管理服务</w:t>
            </w:r>
            <w:r>
              <w:rPr>
                <w:rFonts w:hint="eastAsia"/>
                <w:color w:val="auto"/>
              </w:rPr>
              <w:t xml:space="preserve">用品专门保管，查阅领用记录均有发放人和领用人签字，负责对其它保洁物资进行保管，查保洁用品发放领用登记表，保洁人员定期领取清洁用品，消毒液、垃圾袋、胶皮手套等，领用人签收。         </w:t>
            </w:r>
          </w:p>
          <w:p>
            <w:pPr>
              <w:rPr>
                <w:color w:val="auto"/>
              </w:rPr>
            </w:pPr>
            <w:r>
              <w:rPr>
                <w:rFonts w:hint="eastAsia"/>
                <w:color w:val="auto"/>
              </w:rPr>
              <w:t>日常保洁服务过程中保洁人员在作业时间内通过不定时的巡查对保洁工作成果进行维护。</w:t>
            </w:r>
          </w:p>
          <w:p>
            <w:pPr>
              <w:rPr>
                <w:rFonts w:hint="eastAsia" w:ascii="Times New Roman" w:hAnsi="Times New Roman" w:eastAsia="宋体" w:cs="Lucida Sans"/>
                <w:b/>
                <w:color w:val="auto"/>
                <w:kern w:val="2"/>
                <w:sz w:val="21"/>
                <w:lang w:val="en-GB" w:eastAsia="zh-CN" w:bidi="ar-SA"/>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vAlign w:val="center"/>
          </w:tcPr>
          <w:p>
            <w:pPr>
              <w:rPr>
                <w:rFonts w:hint="eastAsia"/>
                <w:color w:val="auto"/>
                <w:szCs w:val="21"/>
              </w:rPr>
            </w:pPr>
            <w:r>
              <w:rPr>
                <w:rFonts w:hint="eastAsia"/>
                <w:color w:val="auto"/>
                <w:szCs w:val="21"/>
              </w:rPr>
              <w:t>交付后的活动</w:t>
            </w:r>
          </w:p>
          <w:p>
            <w:pPr>
              <w:rPr>
                <w:rFonts w:ascii="宋体" w:hAnsi="宋体" w:cs="宋体"/>
                <w:b w:val="0"/>
                <w:bCs w:val="0"/>
                <w:color w:val="auto"/>
                <w:szCs w:val="21"/>
              </w:rPr>
            </w:pPr>
          </w:p>
        </w:tc>
        <w:tc>
          <w:tcPr>
            <w:tcW w:w="1070" w:type="dxa"/>
            <w:vAlign w:val="center"/>
          </w:tcPr>
          <w:p>
            <w:pPr>
              <w:rPr>
                <w:color w:val="auto"/>
                <w:szCs w:val="21"/>
              </w:rPr>
            </w:pPr>
            <w:r>
              <w:rPr>
                <w:rFonts w:hint="eastAsia"/>
                <w:color w:val="auto"/>
                <w:szCs w:val="21"/>
              </w:rPr>
              <w:t>Q8.5.5</w:t>
            </w:r>
          </w:p>
          <w:p>
            <w:pPr>
              <w:rPr>
                <w:rFonts w:ascii="宋体" w:hAnsi="宋体" w:cs="宋体"/>
                <w:b w:val="0"/>
                <w:bCs w:val="0"/>
                <w:color w:val="auto"/>
                <w:szCs w:val="21"/>
              </w:rPr>
            </w:pPr>
          </w:p>
        </w:tc>
        <w:tc>
          <w:tcPr>
            <w:tcW w:w="11172" w:type="dxa"/>
            <w:vAlign w:val="center"/>
          </w:tcPr>
          <w:p>
            <w:pPr>
              <w:rPr>
                <w:rFonts w:cs="Lucida Sans"/>
                <w:b/>
                <w:color w:val="auto"/>
              </w:rPr>
            </w:pPr>
          </w:p>
          <w:p>
            <w:pPr>
              <w:rPr>
                <w:color w:val="auto"/>
                <w:szCs w:val="21"/>
                <w:lang w:val="en-GB"/>
              </w:rPr>
            </w:pPr>
            <w:r>
              <w:rPr>
                <w:rFonts w:hint="eastAsia"/>
                <w:color w:val="auto"/>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rPr>
                <w:rFonts w:ascii="宋体" w:hAnsi="宋体" w:cs="宋体"/>
                <w:b w:val="0"/>
                <w:bCs w:val="0"/>
                <w:color w:val="auto"/>
                <w:szCs w:val="21"/>
                <w:lang w:val="en-GB"/>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vAlign w:val="center"/>
          </w:tcPr>
          <w:p>
            <w:pPr>
              <w:rPr>
                <w:rFonts w:hint="eastAsia"/>
                <w:color w:val="auto"/>
                <w:szCs w:val="21"/>
                <w:lang w:val="en-GB"/>
              </w:rPr>
            </w:pPr>
            <w:r>
              <w:rPr>
                <w:rFonts w:hint="eastAsia"/>
                <w:color w:val="auto"/>
                <w:szCs w:val="21"/>
                <w:lang w:val="en-GB"/>
              </w:rPr>
              <w:t>更改的控制</w:t>
            </w:r>
          </w:p>
          <w:p>
            <w:pPr>
              <w:rPr>
                <w:rFonts w:ascii="宋体" w:hAnsi="宋体" w:cs="宋体"/>
                <w:b w:val="0"/>
                <w:bCs w:val="0"/>
                <w:color w:val="auto"/>
                <w:szCs w:val="21"/>
              </w:rPr>
            </w:pPr>
          </w:p>
        </w:tc>
        <w:tc>
          <w:tcPr>
            <w:tcW w:w="1070" w:type="dxa"/>
            <w:vAlign w:val="center"/>
          </w:tcPr>
          <w:p>
            <w:pPr>
              <w:rPr>
                <w:color w:val="auto"/>
                <w:szCs w:val="21"/>
              </w:rPr>
            </w:pPr>
            <w:r>
              <w:rPr>
                <w:rFonts w:hint="eastAsia"/>
                <w:color w:val="auto"/>
                <w:szCs w:val="21"/>
              </w:rPr>
              <w:t>Q8.5.6</w:t>
            </w:r>
          </w:p>
          <w:p>
            <w:pPr>
              <w:rPr>
                <w:rFonts w:ascii="宋体" w:hAnsi="宋体" w:cs="宋体"/>
                <w:b w:val="0"/>
                <w:bCs w:val="0"/>
                <w:color w:val="auto"/>
                <w:szCs w:val="21"/>
              </w:rPr>
            </w:pPr>
          </w:p>
        </w:tc>
        <w:tc>
          <w:tcPr>
            <w:tcW w:w="11172" w:type="dxa"/>
            <w:vAlign w:val="center"/>
          </w:tcPr>
          <w:p>
            <w:pPr>
              <w:rPr>
                <w:color w:val="auto"/>
                <w:szCs w:val="21"/>
                <w:lang w:val="en-GB"/>
              </w:rPr>
            </w:pPr>
            <w:r>
              <w:rPr>
                <w:rFonts w:hint="eastAsia"/>
                <w:color w:val="auto"/>
                <w:szCs w:val="21"/>
                <w:lang w:val="en-GB"/>
              </w:rPr>
              <w:t>组织应对物业管理合同的更改进行评审，以确保稳定的符合要求。</w:t>
            </w:r>
          </w:p>
          <w:p>
            <w:pPr>
              <w:rPr>
                <w:color w:val="auto"/>
                <w:szCs w:val="21"/>
                <w:lang w:val="en-GB"/>
              </w:rPr>
            </w:pPr>
            <w:r>
              <w:rPr>
                <w:rFonts w:hint="eastAsia"/>
                <w:color w:val="auto"/>
                <w:szCs w:val="21"/>
                <w:lang w:val="en-GB"/>
              </w:rPr>
              <w:t>组织应保留形成文件的信息，包括有关更改评审结果、授权进行更改的人员以及根据评审所采取的必要措施。</w:t>
            </w:r>
          </w:p>
          <w:p>
            <w:pPr>
              <w:rPr>
                <w:color w:val="auto"/>
                <w:szCs w:val="21"/>
                <w:lang w:val="en-GB"/>
              </w:rPr>
            </w:pPr>
            <w:r>
              <w:rPr>
                <w:rFonts w:hint="eastAsia"/>
                <w:color w:val="auto"/>
                <w:szCs w:val="21"/>
                <w:lang w:val="en-GB"/>
              </w:rPr>
              <w:t>经询问，体系运行至今无更改情况发生。</w:t>
            </w:r>
          </w:p>
          <w:p>
            <w:pPr>
              <w:rPr>
                <w:rFonts w:ascii="宋体" w:hAnsi="宋体" w:cs="宋体"/>
                <w:b w:val="0"/>
                <w:bCs w:val="0"/>
                <w:color w:val="auto"/>
                <w:szCs w:val="21"/>
                <w:lang w:val="en-GB"/>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center"/>
          </w:tcPr>
          <w:p>
            <w:pPr>
              <w:rPr>
                <w:b w:val="0"/>
                <w:bCs w:val="0"/>
                <w:color w:val="auto"/>
                <w:szCs w:val="21"/>
                <w:lang w:val="en-GB"/>
              </w:rPr>
            </w:pPr>
            <w:r>
              <w:rPr>
                <w:rFonts w:hint="eastAsia"/>
                <w:b w:val="0"/>
                <w:bCs w:val="0"/>
                <w:color w:val="auto"/>
                <w:szCs w:val="21"/>
                <w:lang w:val="en-GB"/>
              </w:rPr>
              <w:t>产品和服务的放行</w:t>
            </w:r>
          </w:p>
          <w:p>
            <w:pPr>
              <w:spacing w:line="380" w:lineRule="exact"/>
              <w:rPr>
                <w:b w:val="0"/>
                <w:bCs w:val="0"/>
                <w:color w:val="auto"/>
                <w:szCs w:val="21"/>
              </w:rPr>
            </w:pPr>
          </w:p>
        </w:tc>
        <w:tc>
          <w:tcPr>
            <w:tcW w:w="1070" w:type="dxa"/>
            <w:vAlign w:val="center"/>
          </w:tcPr>
          <w:p>
            <w:pPr>
              <w:rPr>
                <w:b w:val="0"/>
                <w:bCs w:val="0"/>
                <w:color w:val="auto"/>
                <w:szCs w:val="21"/>
              </w:rPr>
            </w:pPr>
            <w:r>
              <w:rPr>
                <w:rFonts w:hint="eastAsia"/>
                <w:b w:val="0"/>
                <w:bCs w:val="0"/>
                <w:color w:val="auto"/>
                <w:szCs w:val="21"/>
              </w:rPr>
              <w:t>Q8.6</w:t>
            </w:r>
          </w:p>
          <w:p>
            <w:pPr>
              <w:spacing w:line="380" w:lineRule="exact"/>
              <w:rPr>
                <w:b w:val="0"/>
                <w:bCs w:val="0"/>
                <w:color w:val="auto"/>
                <w:szCs w:val="21"/>
              </w:rPr>
            </w:pPr>
          </w:p>
        </w:tc>
        <w:tc>
          <w:tcPr>
            <w:tcW w:w="11172" w:type="dxa"/>
          </w:tcPr>
          <w:p>
            <w:pPr>
              <w:pStyle w:val="2"/>
              <w:rPr>
                <w:rFonts w:hint="eastAsia"/>
                <w:b w:val="0"/>
                <w:bCs w:val="0"/>
                <w:color w:val="auto"/>
                <w:lang w:val="en-US" w:eastAsia="zh-CN"/>
              </w:rPr>
            </w:pPr>
            <w:r>
              <w:rPr>
                <w:rFonts w:hint="eastAsia"/>
                <w:b w:val="0"/>
                <w:bCs w:val="0"/>
                <w:color w:val="auto"/>
                <w:lang w:val="en-US" w:eastAsia="zh-CN"/>
              </w:rPr>
              <w:t>原材料进货检验见8.4审核记录</w:t>
            </w:r>
          </w:p>
          <w:p>
            <w:pPr>
              <w:pStyle w:val="2"/>
              <w:rPr>
                <w:rFonts w:hint="default"/>
                <w:b w:val="0"/>
                <w:bCs w:val="0"/>
                <w:color w:val="auto"/>
                <w:lang w:val="en-US" w:eastAsia="zh-CN"/>
              </w:rPr>
            </w:pPr>
            <w:r>
              <w:rPr>
                <w:rFonts w:hint="eastAsia"/>
                <w:b w:val="0"/>
                <w:bCs w:val="0"/>
                <w:color w:val="auto"/>
                <w:lang w:val="en-US" w:eastAsia="zh-CN"/>
              </w:rPr>
              <w:t>过程检验见8.5.1审核记录</w:t>
            </w:r>
          </w:p>
          <w:p>
            <w:pPr>
              <w:pStyle w:val="2"/>
              <w:rPr>
                <w:rFonts w:hint="eastAsia"/>
                <w:b w:val="0"/>
                <w:bCs w:val="0"/>
                <w:color w:val="auto"/>
              </w:rPr>
            </w:pPr>
          </w:p>
          <w:p>
            <w:pPr>
              <w:pStyle w:val="2"/>
              <w:rPr>
                <w:rFonts w:hint="default" w:eastAsia="宋体"/>
                <w:b/>
                <w:bCs/>
                <w:color w:val="auto"/>
                <w:lang w:val="en-US" w:eastAsia="zh-CN"/>
              </w:rPr>
            </w:pPr>
            <w:r>
              <w:rPr>
                <w:rFonts w:hint="eastAsia"/>
                <w:b/>
                <w:bCs/>
                <w:color w:val="auto"/>
                <w:lang w:val="en-US" w:eastAsia="zh-CN"/>
              </w:rPr>
              <w:t>物业保洁验收</w:t>
            </w:r>
          </w:p>
          <w:p>
            <w:pPr>
              <w:pStyle w:val="2"/>
              <w:rPr>
                <w:rFonts w:hint="eastAsia"/>
                <w:b w:val="0"/>
                <w:bCs w:val="0"/>
                <w:color w:val="auto"/>
              </w:rPr>
            </w:pPr>
            <w:r>
              <w:rPr>
                <w:rFonts w:hint="eastAsia"/>
                <w:b w:val="0"/>
                <w:bCs w:val="0"/>
                <w:color w:val="auto"/>
              </w:rPr>
              <w:t>项目名称</w:t>
            </w:r>
            <w:r>
              <w:rPr>
                <w:rFonts w:hint="eastAsia"/>
                <w:b w:val="0"/>
                <w:bCs w:val="0"/>
                <w:color w:val="auto"/>
              </w:rPr>
              <w:tab/>
            </w:r>
            <w:r>
              <w:rPr>
                <w:rFonts w:hint="eastAsia"/>
                <w:b w:val="0"/>
                <w:bCs w:val="0"/>
                <w:color w:val="auto"/>
              </w:rPr>
              <w:t>西宁财富广场</w:t>
            </w:r>
          </w:p>
          <w:p>
            <w:pPr>
              <w:pStyle w:val="2"/>
              <w:rPr>
                <w:rFonts w:hint="eastAsia"/>
                <w:b w:val="0"/>
                <w:bCs w:val="0"/>
                <w:color w:val="auto"/>
              </w:rPr>
            </w:pPr>
            <w:r>
              <w:rPr>
                <w:rFonts w:hint="eastAsia"/>
                <w:b w:val="0"/>
                <w:bCs w:val="0"/>
                <w:color w:val="auto"/>
              </w:rPr>
              <w:t>项目地点</w:t>
            </w:r>
            <w:r>
              <w:rPr>
                <w:rFonts w:hint="eastAsia"/>
                <w:b w:val="0"/>
                <w:bCs w:val="0"/>
                <w:color w:val="auto"/>
              </w:rPr>
              <w:tab/>
            </w:r>
            <w:r>
              <w:rPr>
                <w:rFonts w:hint="eastAsia"/>
                <w:b w:val="0"/>
                <w:bCs w:val="0"/>
                <w:color w:val="auto"/>
              </w:rPr>
              <w:t>西宁市城西区海湖新区文苑路7号</w:t>
            </w:r>
          </w:p>
          <w:p>
            <w:pPr>
              <w:pStyle w:val="2"/>
              <w:rPr>
                <w:rFonts w:hint="eastAsia"/>
                <w:b w:val="0"/>
                <w:bCs w:val="0"/>
                <w:color w:val="auto"/>
              </w:rPr>
            </w:pPr>
            <w:r>
              <w:rPr>
                <w:rFonts w:hint="eastAsia"/>
                <w:b w:val="0"/>
                <w:bCs w:val="0"/>
                <w:color w:val="auto"/>
              </w:rPr>
              <w:t>交付内容</w:t>
            </w:r>
            <w:r>
              <w:rPr>
                <w:rFonts w:hint="eastAsia"/>
                <w:b w:val="0"/>
                <w:bCs w:val="0"/>
                <w:color w:val="auto"/>
              </w:rPr>
              <w:tab/>
            </w:r>
            <w:r>
              <w:rPr>
                <w:rFonts w:hint="eastAsia"/>
                <w:b w:val="0"/>
                <w:bCs w:val="0"/>
                <w:color w:val="auto"/>
              </w:rPr>
              <w:t>1.质量要求：卫生间、大厅、楼道等保洁符合要求</w:t>
            </w:r>
          </w:p>
          <w:p>
            <w:pPr>
              <w:pStyle w:val="2"/>
              <w:rPr>
                <w:rFonts w:hint="eastAsia"/>
                <w:b w:val="0"/>
                <w:bCs w:val="0"/>
                <w:color w:val="auto"/>
              </w:rPr>
            </w:pPr>
            <w:r>
              <w:rPr>
                <w:rFonts w:hint="eastAsia"/>
                <w:b w:val="0"/>
                <w:bCs w:val="0"/>
                <w:color w:val="auto"/>
              </w:rPr>
              <w:t>2.质量等级：达到合同要求</w:t>
            </w:r>
          </w:p>
          <w:p>
            <w:pPr>
              <w:pStyle w:val="2"/>
              <w:rPr>
                <w:rFonts w:hint="eastAsia"/>
                <w:b w:val="0"/>
                <w:bCs w:val="0"/>
                <w:color w:val="auto"/>
              </w:rPr>
            </w:pPr>
            <w:r>
              <w:rPr>
                <w:rFonts w:hint="eastAsia"/>
                <w:b w:val="0"/>
                <w:bCs w:val="0"/>
                <w:color w:val="auto"/>
              </w:rPr>
              <w:t>3.保洁情况：无死角、无尘土、无蜘蛛网等隐患</w:t>
            </w:r>
          </w:p>
          <w:p>
            <w:pPr>
              <w:pStyle w:val="2"/>
              <w:rPr>
                <w:rFonts w:hint="eastAsia"/>
                <w:b w:val="0"/>
                <w:bCs w:val="0"/>
                <w:color w:val="auto"/>
              </w:rPr>
            </w:pPr>
            <w:r>
              <w:rPr>
                <w:rFonts w:hint="eastAsia"/>
                <w:b w:val="0"/>
                <w:bCs w:val="0"/>
                <w:color w:val="auto"/>
              </w:rPr>
              <w:t>4.其他要求：达到验收标准</w:t>
            </w:r>
          </w:p>
          <w:p>
            <w:pPr>
              <w:pStyle w:val="2"/>
              <w:rPr>
                <w:rFonts w:hint="eastAsia"/>
                <w:b w:val="0"/>
                <w:bCs w:val="0"/>
                <w:color w:val="auto"/>
              </w:rPr>
            </w:pPr>
            <w:r>
              <w:rPr>
                <w:rFonts w:hint="eastAsia"/>
                <w:b w:val="0"/>
                <w:bCs w:val="0"/>
                <w:color w:val="auto"/>
              </w:rPr>
              <w:t>5.同意验收</w:t>
            </w:r>
          </w:p>
          <w:p>
            <w:pPr>
              <w:pStyle w:val="2"/>
              <w:rPr>
                <w:rFonts w:hint="eastAsia"/>
                <w:b w:val="0"/>
                <w:bCs w:val="0"/>
                <w:color w:val="auto"/>
              </w:rPr>
            </w:pPr>
            <w:r>
              <w:rPr>
                <w:color w:val="auto"/>
              </w:rPr>
              <w:drawing>
                <wp:inline distT="0" distB="0" distL="114300" distR="114300">
                  <wp:extent cx="2630805" cy="1899920"/>
                  <wp:effectExtent l="0" t="0" r="1079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2630805" cy="1899920"/>
                          </a:xfrm>
                          <a:prstGeom prst="rect">
                            <a:avLst/>
                          </a:prstGeom>
                          <a:noFill/>
                          <a:ln>
                            <a:noFill/>
                          </a:ln>
                        </pic:spPr>
                      </pic:pic>
                    </a:graphicData>
                  </a:graphic>
                </wp:inline>
              </w:drawing>
            </w:r>
          </w:p>
          <w:p>
            <w:pPr>
              <w:pStyle w:val="2"/>
              <w:rPr>
                <w:rFonts w:hint="eastAsia"/>
                <w:b w:val="0"/>
                <w:bCs w:val="0"/>
                <w:color w:val="auto"/>
              </w:rPr>
            </w:pPr>
          </w:p>
          <w:p>
            <w:pPr>
              <w:pStyle w:val="2"/>
              <w:rPr>
                <w:rFonts w:hint="eastAsia"/>
                <w:b/>
                <w:bCs/>
                <w:color w:val="auto"/>
              </w:rPr>
            </w:pPr>
            <w:r>
              <w:rPr>
                <w:rFonts w:hint="eastAsia"/>
                <w:b/>
                <w:bCs/>
                <w:color w:val="auto"/>
                <w:lang w:val="en-US" w:eastAsia="zh-CN"/>
              </w:rPr>
              <w:t>物业管理</w:t>
            </w:r>
            <w:r>
              <w:rPr>
                <w:rFonts w:hint="eastAsia"/>
                <w:b/>
                <w:bCs/>
                <w:color w:val="auto"/>
              </w:rPr>
              <w:t>记录</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项目名称</w:t>
            </w:r>
            <w:r>
              <w:rPr>
                <w:rFonts w:hint="default" w:ascii="Arial" w:hAnsi="Arial" w:cs="Arial"/>
                <w:color w:val="auto"/>
                <w:kern w:val="0"/>
                <w:szCs w:val="21"/>
                <w:lang w:val="en-US" w:eastAsia="zh-CN"/>
              </w:rPr>
              <w:tab/>
            </w:r>
            <w:r>
              <w:rPr>
                <w:rFonts w:hint="default" w:ascii="Arial" w:hAnsi="Arial" w:cs="Arial"/>
                <w:color w:val="auto"/>
                <w:kern w:val="0"/>
                <w:szCs w:val="21"/>
                <w:lang w:val="en-US" w:eastAsia="zh-CN"/>
              </w:rPr>
              <w:t>西宁财富广场-物业管理</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项目地点</w:t>
            </w:r>
            <w:r>
              <w:rPr>
                <w:rFonts w:hint="default" w:ascii="Arial" w:hAnsi="Arial" w:cs="Arial"/>
                <w:color w:val="auto"/>
                <w:kern w:val="0"/>
                <w:szCs w:val="21"/>
                <w:lang w:val="en-US" w:eastAsia="zh-CN"/>
              </w:rPr>
              <w:tab/>
            </w:r>
            <w:r>
              <w:rPr>
                <w:rFonts w:hint="default" w:ascii="Arial" w:hAnsi="Arial" w:cs="Arial"/>
                <w:color w:val="auto"/>
                <w:kern w:val="0"/>
                <w:szCs w:val="21"/>
                <w:lang w:val="en-US" w:eastAsia="zh-CN"/>
              </w:rPr>
              <w:t>西宁市城西区海湖新区文苑路7号</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交付内容</w:t>
            </w:r>
            <w:r>
              <w:rPr>
                <w:rFonts w:hint="default" w:ascii="Arial" w:hAnsi="Arial" w:cs="Arial"/>
                <w:color w:val="auto"/>
                <w:kern w:val="0"/>
                <w:szCs w:val="21"/>
                <w:lang w:val="en-US" w:eastAsia="zh-CN"/>
              </w:rPr>
              <w:tab/>
            </w:r>
            <w:r>
              <w:rPr>
                <w:rFonts w:hint="default" w:ascii="Arial" w:hAnsi="Arial" w:cs="Arial"/>
                <w:color w:val="auto"/>
                <w:kern w:val="0"/>
                <w:szCs w:val="21"/>
                <w:lang w:val="en-US" w:eastAsia="zh-CN"/>
              </w:rPr>
              <w:t>物业管理内容：</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保洁、消防泵房、生活泵房、客服、保安、电梯管理</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1.质量等级：符合合同要求</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2.物业管理情况：达到合同标准</w:t>
            </w:r>
          </w:p>
          <w:p>
            <w:pPr>
              <w:pStyle w:val="2"/>
              <w:rPr>
                <w:rFonts w:hint="default" w:ascii="Arial" w:hAnsi="Arial" w:cs="Arial"/>
                <w:color w:val="auto"/>
                <w:kern w:val="0"/>
                <w:szCs w:val="21"/>
                <w:lang w:val="en-US" w:eastAsia="zh-CN"/>
              </w:rPr>
            </w:pPr>
            <w:r>
              <w:rPr>
                <w:rFonts w:hint="default" w:ascii="Arial" w:hAnsi="Arial" w:cs="Arial"/>
                <w:color w:val="auto"/>
                <w:kern w:val="0"/>
                <w:szCs w:val="21"/>
                <w:lang w:val="en-US" w:eastAsia="zh-CN"/>
              </w:rPr>
              <w:t>3.其他要求：达到合同标准</w:t>
            </w:r>
          </w:p>
          <w:p>
            <w:pPr>
              <w:pStyle w:val="2"/>
              <w:rPr>
                <w:rFonts w:hint="eastAsia"/>
                <w:b w:val="0"/>
                <w:bCs w:val="0"/>
                <w:color w:val="auto"/>
              </w:rPr>
            </w:pPr>
            <w:r>
              <w:rPr>
                <w:rFonts w:hint="default" w:ascii="Arial" w:hAnsi="Arial" w:cs="Arial"/>
                <w:color w:val="auto"/>
                <w:kern w:val="0"/>
                <w:szCs w:val="21"/>
                <w:lang w:val="en-US" w:eastAsia="zh-CN"/>
              </w:rPr>
              <w:t>4.同意验收</w:t>
            </w:r>
          </w:p>
          <w:p>
            <w:pPr>
              <w:pStyle w:val="2"/>
              <w:rPr>
                <w:color w:val="auto"/>
              </w:rPr>
            </w:pPr>
            <w:r>
              <w:rPr>
                <w:color w:val="auto"/>
              </w:rPr>
              <w:drawing>
                <wp:inline distT="0" distB="0" distL="114300" distR="114300">
                  <wp:extent cx="3143250" cy="2268220"/>
                  <wp:effectExtent l="0" t="0" r="635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3143250" cy="2268220"/>
                          </a:xfrm>
                          <a:prstGeom prst="rect">
                            <a:avLst/>
                          </a:prstGeom>
                          <a:noFill/>
                          <a:ln>
                            <a:noFill/>
                          </a:ln>
                        </pic:spPr>
                      </pic:pic>
                    </a:graphicData>
                  </a:graphic>
                </wp:inline>
              </w:drawing>
            </w:r>
          </w:p>
          <w:p>
            <w:pPr>
              <w:pStyle w:val="2"/>
              <w:rPr>
                <w:rFonts w:hint="eastAsia"/>
                <w:color w:val="auto"/>
              </w:rPr>
            </w:pPr>
          </w:p>
          <w:p>
            <w:pPr>
              <w:pStyle w:val="2"/>
              <w:rPr>
                <w:rFonts w:hint="eastAsia"/>
                <w:b w:val="0"/>
                <w:bCs w:val="0"/>
                <w:color w:val="auto"/>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 w:val="0"/>
                <w:bCs w:val="0"/>
                <w:color w:val="auto"/>
                <w:szCs w:val="21"/>
              </w:rPr>
            </w:pPr>
            <w:r>
              <w:rPr>
                <w:rFonts w:hint="eastAsia"/>
                <w:b w:val="0"/>
                <w:bCs w:val="0"/>
                <w:color w:val="auto"/>
                <w:szCs w:val="21"/>
              </w:rPr>
              <w:t>环境因素</w:t>
            </w:r>
          </w:p>
          <w:p>
            <w:pPr>
              <w:spacing w:line="380" w:lineRule="exact"/>
              <w:rPr>
                <w:rFonts w:ascii="宋体" w:hAnsi="宋体" w:cs="宋体"/>
                <w:b w:val="0"/>
                <w:bCs w:val="0"/>
                <w:color w:val="auto"/>
                <w:szCs w:val="21"/>
              </w:rPr>
            </w:pPr>
            <w:r>
              <w:rPr>
                <w:rFonts w:hint="eastAsia"/>
                <w:b w:val="0"/>
                <w:bCs w:val="0"/>
                <w:color w:val="auto"/>
                <w:szCs w:val="21"/>
              </w:rPr>
              <w:t>危险源</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6.1.2</w:t>
            </w:r>
          </w:p>
          <w:p>
            <w:pPr>
              <w:spacing w:line="380" w:lineRule="exact"/>
              <w:rPr>
                <w:rFonts w:ascii="宋体" w:hAnsi="宋体" w:cs="宋体"/>
                <w:b w:val="0"/>
                <w:bCs w:val="0"/>
                <w:color w:val="auto"/>
                <w:szCs w:val="21"/>
              </w:rPr>
            </w:pPr>
          </w:p>
        </w:tc>
        <w:tc>
          <w:tcPr>
            <w:tcW w:w="11172" w:type="dxa"/>
          </w:tcPr>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编制了《环境因素识别与评价控过程序》，采用是非判断法，规定重大环境因素评定。</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lang w:val="en-US" w:eastAsia="zh-CN"/>
              </w:rPr>
              <w:t>物业管理</w:t>
            </w:r>
            <w:r>
              <w:rPr>
                <w:rFonts w:hint="eastAsia" w:ascii="宋体" w:hAnsi="宋体" w:cs="宋体"/>
                <w:b w:val="0"/>
                <w:bCs w:val="0"/>
                <w:color w:val="auto"/>
                <w:szCs w:val="21"/>
              </w:rPr>
              <w:t>过程中的环境因素，除了本身在</w:t>
            </w:r>
            <w:r>
              <w:rPr>
                <w:rFonts w:hint="eastAsia" w:ascii="宋体" w:hAnsi="宋体" w:cs="宋体"/>
                <w:b w:val="0"/>
                <w:bCs w:val="0"/>
                <w:color w:val="auto"/>
                <w:szCs w:val="21"/>
                <w:lang w:val="en-US" w:eastAsia="zh-CN"/>
              </w:rPr>
              <w:t>物业管理</w:t>
            </w:r>
            <w:r>
              <w:rPr>
                <w:rFonts w:hint="eastAsia" w:ascii="宋体" w:hAnsi="宋体" w:cs="宋体"/>
                <w:b w:val="0"/>
                <w:bCs w:val="0"/>
                <w:color w:val="auto"/>
                <w:szCs w:val="21"/>
              </w:rPr>
              <w:t>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w:t>
            </w:r>
            <w:r>
              <w:rPr>
                <w:rFonts w:hint="eastAsia"/>
                <w:b w:val="0"/>
                <w:bCs w:val="0"/>
                <w:color w:val="auto"/>
              </w:rPr>
              <w:t>固体废弃物</w:t>
            </w:r>
            <w:r>
              <w:rPr>
                <w:rFonts w:hint="eastAsia"/>
                <w:b w:val="0"/>
                <w:bCs w:val="0"/>
                <w:color w:val="auto"/>
                <w:lang w:eastAsia="zh-CN"/>
              </w:rPr>
              <w:t>、</w:t>
            </w:r>
            <w:r>
              <w:rPr>
                <w:rFonts w:hint="eastAsia"/>
                <w:b w:val="0"/>
                <w:bCs w:val="0"/>
                <w:color w:val="auto"/>
              </w:rPr>
              <w:t>.火灾</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环境因素识别经核实，基本齐全。</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编制了《危险源辨识和风险评价程序》，采用危险源级别判定标准，规定不可接受风险判定。</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hint="default" w:ascii="宋体" w:hAnsi="宋体" w:cs="宋体"/>
                <w:b w:val="0"/>
                <w:bCs w:val="0"/>
                <w:color w:val="auto"/>
                <w:szCs w:val="21"/>
                <w:lang w:val="en-US"/>
              </w:rPr>
            </w:pPr>
            <w:r>
              <w:rPr>
                <w:rFonts w:hint="eastAsia" w:ascii="宋体" w:hAnsi="宋体" w:cs="宋体"/>
                <w:b w:val="0"/>
                <w:bCs w:val="0"/>
                <w:color w:val="auto"/>
                <w:szCs w:val="21"/>
              </w:rPr>
              <w:t>本部门识别的各区域危险源有：触电、意外伤害、职业病、火灾、机械伤害</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高处坠落、</w:t>
            </w:r>
            <w:r>
              <w:rPr>
                <w:rFonts w:hint="eastAsia"/>
                <w:color w:val="auto"/>
                <w:lang w:val="en-US" w:eastAsia="zh-CN"/>
              </w:rPr>
              <w:t>物体打击</w:t>
            </w:r>
            <w:r>
              <w:rPr>
                <w:rFonts w:hint="eastAsia" w:ascii="宋体" w:hAnsi="宋体" w:cs="宋体"/>
                <w:b w:val="0"/>
                <w:bCs w:val="0"/>
                <w:color w:val="auto"/>
                <w:szCs w:val="21"/>
              </w:rPr>
              <w:t>等。不可接受风险识别有：</w:t>
            </w:r>
            <w:r>
              <w:rPr>
                <w:rFonts w:hint="eastAsia"/>
                <w:b w:val="0"/>
                <w:bCs w:val="0"/>
                <w:color w:val="auto"/>
              </w:rPr>
              <w:t>潜在火灾</w:t>
            </w:r>
            <w:r>
              <w:rPr>
                <w:rFonts w:hint="eastAsia"/>
                <w:b w:val="0"/>
                <w:bCs w:val="0"/>
                <w:color w:val="auto"/>
                <w:lang w:eastAsia="zh-CN"/>
              </w:rPr>
              <w:t>、</w:t>
            </w:r>
            <w:r>
              <w:rPr>
                <w:rFonts w:hint="eastAsia"/>
                <w:b w:val="0"/>
                <w:bCs w:val="0"/>
                <w:color w:val="auto"/>
              </w:rPr>
              <w:t>触电</w:t>
            </w:r>
            <w:r>
              <w:rPr>
                <w:rFonts w:hint="eastAsia"/>
                <w:b w:val="0"/>
                <w:bCs w:val="0"/>
                <w:color w:val="auto"/>
                <w:lang w:eastAsia="zh-CN"/>
              </w:rPr>
              <w:t>、</w:t>
            </w:r>
            <w:r>
              <w:rPr>
                <w:rFonts w:hint="eastAsia"/>
                <w:b w:val="0"/>
                <w:bCs w:val="0"/>
                <w:color w:val="auto"/>
                <w:szCs w:val="21"/>
              </w:rPr>
              <w:t>意外伤害</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危险源识别经核实，基本齐全。</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运行控制</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8.1</w:t>
            </w:r>
          </w:p>
          <w:p>
            <w:pPr>
              <w:spacing w:line="380" w:lineRule="exact"/>
              <w:rPr>
                <w:rFonts w:ascii="宋体" w:hAnsi="宋体" w:cs="宋体"/>
                <w:b w:val="0"/>
                <w:bCs w:val="0"/>
                <w:color w:val="auto"/>
                <w:szCs w:val="21"/>
              </w:rPr>
            </w:pPr>
          </w:p>
        </w:tc>
        <w:tc>
          <w:tcPr>
            <w:tcW w:w="11172" w:type="dxa"/>
          </w:tcPr>
          <w:p>
            <w:pPr>
              <w:spacing w:line="380" w:lineRule="exact"/>
              <w:ind w:firstLine="421"/>
              <w:rPr>
                <w:b w:val="0"/>
                <w:bCs w:val="0"/>
                <w:color w:val="auto"/>
              </w:rPr>
            </w:pPr>
            <w:r>
              <w:rPr>
                <w:rFonts w:hint="eastAsia"/>
                <w:b w:val="0"/>
                <w:bCs w:val="0"/>
                <w:color w:val="auto"/>
              </w:rPr>
              <w:t>编制与环境、职业健康安全管理体系运行控制有关的文件有《环境运行控过程序》、《职业健康安全运行控过程序》、《相关方管理程序》等。</w:t>
            </w:r>
          </w:p>
          <w:p>
            <w:pPr>
              <w:spacing w:line="380" w:lineRule="exact"/>
              <w:ind w:firstLine="421"/>
              <w:rPr>
                <w:b w:val="0"/>
                <w:bCs w:val="0"/>
                <w:color w:val="auto"/>
              </w:rPr>
            </w:pPr>
            <w:r>
              <w:rPr>
                <w:rFonts w:hint="eastAsia"/>
                <w:b w:val="0"/>
                <w:bCs w:val="0"/>
                <w:color w:val="auto"/>
              </w:rPr>
              <w:t>废水管控：主要为生活污水，生活废水排入市政管网。</w:t>
            </w:r>
          </w:p>
          <w:p>
            <w:pPr>
              <w:spacing w:line="380" w:lineRule="exact"/>
              <w:ind w:firstLine="421"/>
              <w:rPr>
                <w:b w:val="0"/>
                <w:bCs w:val="0"/>
                <w:color w:val="auto"/>
              </w:rPr>
            </w:pPr>
            <w:r>
              <w:rPr>
                <w:rFonts w:hint="eastAsia"/>
                <w:b w:val="0"/>
                <w:bCs w:val="0"/>
                <w:color w:val="auto"/>
              </w:rPr>
              <w:t>废气管控：</w:t>
            </w:r>
            <w:r>
              <w:rPr>
                <w:rFonts w:hint="eastAsia"/>
                <w:b w:val="0"/>
                <w:bCs w:val="0"/>
                <w:color w:val="auto"/>
                <w:lang w:val="en-US" w:eastAsia="zh-CN"/>
              </w:rPr>
              <w:t>物业管理</w:t>
            </w:r>
            <w:r>
              <w:rPr>
                <w:rFonts w:hint="eastAsia"/>
                <w:b w:val="0"/>
                <w:bCs w:val="0"/>
                <w:color w:val="auto"/>
              </w:rPr>
              <w:t>无废气产生</w:t>
            </w:r>
          </w:p>
          <w:p>
            <w:pPr>
              <w:spacing w:line="380" w:lineRule="exact"/>
              <w:ind w:firstLine="421"/>
              <w:rPr>
                <w:b w:val="0"/>
                <w:bCs w:val="0"/>
                <w:color w:val="auto"/>
              </w:rPr>
            </w:pPr>
            <w:r>
              <w:rPr>
                <w:rFonts w:hint="eastAsia"/>
                <w:b w:val="0"/>
                <w:bCs w:val="0"/>
                <w:color w:val="auto"/>
              </w:rPr>
              <w:t>噪声管控：</w:t>
            </w:r>
            <w:r>
              <w:rPr>
                <w:rFonts w:hint="eastAsia" w:ascii="宋体" w:hAnsi="宋体"/>
                <w:color w:val="auto"/>
                <w:szCs w:val="21"/>
              </w:rPr>
              <w:t>物业管理服务</w:t>
            </w:r>
            <w:r>
              <w:rPr>
                <w:rFonts w:hint="eastAsia"/>
                <w:b w:val="0"/>
                <w:bCs w:val="0"/>
                <w:color w:val="auto"/>
              </w:rPr>
              <w:t>过程和辅助设备选用了低噪声的设备和工具，做好基础减震，在厂房内生产隔声，同时加强设备的检查和维保，确保机械设备在正常工况下运行。</w:t>
            </w:r>
          </w:p>
          <w:p>
            <w:pPr>
              <w:pStyle w:val="2"/>
              <w:rPr>
                <w:rFonts w:hint="eastAsia"/>
                <w:b w:val="0"/>
                <w:bCs w:val="0"/>
                <w:color w:val="auto"/>
                <w:lang w:val="en-US" w:eastAsia="zh-CN"/>
              </w:rPr>
            </w:pPr>
            <w:r>
              <w:rPr>
                <w:rFonts w:hint="eastAsia"/>
                <w:b w:val="0"/>
                <w:bCs w:val="0"/>
                <w:color w:val="auto"/>
              </w:rPr>
              <w:t>固废管控：</w:t>
            </w:r>
            <w:r>
              <w:rPr>
                <w:rFonts w:hint="eastAsia" w:ascii="宋体" w:hAnsi="宋体"/>
                <w:color w:val="auto"/>
                <w:szCs w:val="21"/>
              </w:rPr>
              <w:t>物业管理；室内外清洁服务；</w:t>
            </w:r>
            <w:r>
              <w:rPr>
                <w:rFonts w:hint="eastAsia" w:ascii="宋体" w:hAnsi="宋体"/>
                <w:color w:val="auto"/>
                <w:szCs w:val="21"/>
                <w:lang w:eastAsia="zh-CN"/>
              </w:rPr>
              <w:t>物业管理</w:t>
            </w:r>
            <w:r>
              <w:rPr>
                <w:rFonts w:hint="eastAsia" w:ascii="宋体" w:hAnsi="宋体"/>
                <w:color w:val="auto"/>
                <w:szCs w:val="21"/>
              </w:rPr>
              <w:t>服务</w:t>
            </w:r>
            <w:r>
              <w:rPr>
                <w:rFonts w:hint="eastAsia"/>
                <w:b w:val="0"/>
                <w:bCs w:val="0"/>
                <w:color w:val="auto"/>
              </w:rPr>
              <w:t>过程中主要为木屑、</w:t>
            </w:r>
            <w:r>
              <w:rPr>
                <w:rFonts w:hint="eastAsia"/>
                <w:b w:val="0"/>
                <w:bCs w:val="0"/>
                <w:color w:val="auto"/>
                <w:lang w:val="en-US" w:eastAsia="zh-CN"/>
              </w:rPr>
              <w:t>纸屑、农药</w:t>
            </w:r>
            <w:r>
              <w:rPr>
                <w:rFonts w:hint="eastAsia"/>
                <w:b w:val="0"/>
                <w:bCs w:val="0"/>
                <w:color w:val="auto"/>
              </w:rPr>
              <w:t>包装等。</w:t>
            </w:r>
            <w:r>
              <w:rPr>
                <w:rFonts w:hint="eastAsia"/>
                <w:b w:val="0"/>
                <w:bCs w:val="0"/>
                <w:color w:val="auto"/>
                <w:lang w:val="en-US" w:eastAsia="zh-CN"/>
              </w:rPr>
              <w:t>①项目</w:t>
            </w:r>
            <w:r>
              <w:rPr>
                <w:rFonts w:hint="eastAsia"/>
                <w:b w:val="0"/>
                <w:bCs w:val="0"/>
                <w:color w:val="auto"/>
              </w:rPr>
              <w:t>部将木屑、</w:t>
            </w:r>
            <w:r>
              <w:rPr>
                <w:rFonts w:hint="eastAsia"/>
                <w:b w:val="0"/>
                <w:bCs w:val="0"/>
                <w:color w:val="auto"/>
                <w:lang w:val="en-US" w:eastAsia="zh-CN"/>
              </w:rPr>
              <w:t>纸屑等</w:t>
            </w:r>
            <w:r>
              <w:rPr>
                <w:rFonts w:hint="eastAsia"/>
                <w:b w:val="0"/>
                <w:bCs w:val="0"/>
                <w:color w:val="auto"/>
              </w:rPr>
              <w:t>固废放置固定位置，积攒一定量后出售有废品回收单位再利用</w:t>
            </w:r>
            <w:r>
              <w:rPr>
                <w:rFonts w:hint="eastAsia"/>
                <w:b w:val="0"/>
                <w:bCs w:val="0"/>
                <w:color w:val="auto"/>
                <w:lang w:eastAsia="zh-CN"/>
              </w:rPr>
              <w:t>，</w:t>
            </w:r>
            <w:r>
              <w:rPr>
                <w:rFonts w:hint="eastAsia"/>
                <w:b w:val="0"/>
                <w:bCs w:val="0"/>
                <w:color w:val="auto"/>
                <w:lang w:val="en-US" w:eastAsia="zh-CN"/>
              </w:rPr>
              <w:t>②农药瓶子的处理：公司物业管理服务过程使用的农药瓶子，不乱扔，统一交给供应商，由供应商进行回收。</w:t>
            </w:r>
          </w:p>
          <w:p>
            <w:pPr>
              <w:spacing w:line="440" w:lineRule="exact"/>
              <w:ind w:firstLine="421"/>
              <w:rPr>
                <w:b w:val="0"/>
                <w:bCs w:val="0"/>
                <w:color w:val="auto"/>
              </w:rPr>
            </w:pPr>
            <w:r>
              <w:rPr>
                <w:rFonts w:hint="eastAsia"/>
                <w:b w:val="0"/>
                <w:bCs w:val="0"/>
                <w:color w:val="auto"/>
              </w:rPr>
              <w:t>危废：公司的</w:t>
            </w:r>
            <w:r>
              <w:rPr>
                <w:rFonts w:hint="eastAsia" w:ascii="宋体" w:hAnsi="宋体"/>
                <w:color w:val="auto"/>
                <w:szCs w:val="21"/>
              </w:rPr>
              <w:t>物业管理；室内外清洁服务；</w:t>
            </w:r>
            <w:r>
              <w:rPr>
                <w:rFonts w:hint="eastAsia" w:ascii="宋体" w:hAnsi="宋体"/>
                <w:color w:val="auto"/>
                <w:szCs w:val="21"/>
                <w:lang w:eastAsia="zh-CN"/>
              </w:rPr>
              <w:t>物业管理</w:t>
            </w:r>
            <w:r>
              <w:rPr>
                <w:rFonts w:hint="eastAsia" w:ascii="宋体" w:hAnsi="宋体"/>
                <w:color w:val="auto"/>
                <w:szCs w:val="21"/>
              </w:rPr>
              <w:t>服务</w:t>
            </w:r>
            <w:r>
              <w:rPr>
                <w:rFonts w:hint="eastAsia"/>
                <w:b w:val="0"/>
                <w:bCs w:val="0"/>
                <w:color w:val="auto"/>
              </w:rPr>
              <w:t>不产生危废。</w:t>
            </w:r>
            <w:r>
              <w:rPr>
                <w:b w:val="0"/>
                <w:bCs w:val="0"/>
                <w:color w:val="auto"/>
              </w:rPr>
              <w:t xml:space="preserve"> </w:t>
            </w:r>
          </w:p>
          <w:p>
            <w:pPr>
              <w:spacing w:line="380" w:lineRule="exact"/>
              <w:ind w:firstLine="420" w:firstLineChars="200"/>
              <w:rPr>
                <w:b w:val="0"/>
                <w:bCs w:val="0"/>
                <w:color w:val="auto"/>
              </w:rPr>
            </w:pPr>
            <w:r>
              <w:rPr>
                <w:rFonts w:hint="eastAsia"/>
                <w:b w:val="0"/>
                <w:bCs w:val="0"/>
                <w:color w:val="auto"/>
              </w:rPr>
              <w:t>资、能源管控：生产过程注意节水、节电、节油，人走关闭开关，现场未发现有漏水和浪费电能的现象。</w:t>
            </w:r>
          </w:p>
          <w:p>
            <w:pPr>
              <w:spacing w:line="380" w:lineRule="exact"/>
              <w:ind w:firstLine="421"/>
              <w:rPr>
                <w:b w:val="0"/>
                <w:bCs w:val="0"/>
                <w:color w:val="auto"/>
              </w:rPr>
            </w:pPr>
            <w:r>
              <w:rPr>
                <w:rFonts w:hint="eastAsia"/>
                <w:b w:val="0"/>
                <w:bCs w:val="0"/>
                <w:color w:val="auto"/>
              </w:rPr>
              <w:t>潜在火灾管控：公司城市</w:t>
            </w:r>
            <w:r>
              <w:rPr>
                <w:rFonts w:hint="eastAsia"/>
                <w:b w:val="0"/>
                <w:bCs w:val="0"/>
                <w:color w:val="auto"/>
                <w:lang w:eastAsia="zh-CN"/>
              </w:rPr>
              <w:t>物业管理</w:t>
            </w:r>
            <w:r>
              <w:rPr>
                <w:rFonts w:hint="eastAsia"/>
                <w:b w:val="0"/>
                <w:bCs w:val="0"/>
                <w:color w:val="auto"/>
              </w:rPr>
              <w:t>服务场配有不同规格灭火器。每年度检查消防器材有效性，提供</w:t>
            </w:r>
            <w:r>
              <w:rPr>
                <w:rFonts w:hint="eastAsia"/>
                <w:b w:val="0"/>
                <w:bCs w:val="0"/>
                <w:color w:val="auto"/>
                <w:lang w:eastAsia="zh-CN"/>
              </w:rPr>
              <w:t>2020</w:t>
            </w:r>
            <w:r>
              <w:rPr>
                <w:rFonts w:hint="eastAsia"/>
                <w:b w:val="0"/>
                <w:bCs w:val="0"/>
                <w:color w:val="auto"/>
              </w:rPr>
              <w:t>年检查记录。</w:t>
            </w:r>
            <w:r>
              <w:rPr>
                <w:rFonts w:hint="eastAsia"/>
                <w:b w:val="0"/>
                <w:bCs w:val="0"/>
                <w:color w:val="auto"/>
                <w:lang w:val="en-US" w:eastAsia="zh-CN"/>
              </w:rPr>
              <w:t>远程</w:t>
            </w:r>
            <w:r>
              <w:rPr>
                <w:rFonts w:hint="eastAsia"/>
                <w:b w:val="0"/>
                <w:bCs w:val="0"/>
                <w:color w:val="auto"/>
              </w:rPr>
              <w:t>抽查1个消防栓2个灭火器均符合要求。</w:t>
            </w:r>
          </w:p>
          <w:p>
            <w:pPr>
              <w:pStyle w:val="2"/>
              <w:rPr>
                <w:rFonts w:hint="eastAsia"/>
                <w:color w:val="auto"/>
                <w:lang w:val="en-US" w:eastAsia="zh-CN"/>
              </w:rPr>
            </w:pPr>
            <w:r>
              <w:rPr>
                <w:rFonts w:hint="eastAsia"/>
                <w:b w:val="0"/>
                <w:bCs w:val="0"/>
                <w:color w:val="auto"/>
                <w:lang w:val="en-US" w:eastAsia="zh-CN"/>
              </w:rPr>
              <w:t>高处坠落：该公司给施工人员配备安全的</w:t>
            </w:r>
            <w:r>
              <w:rPr>
                <w:rFonts w:hint="eastAsia"/>
                <w:color w:val="auto"/>
              </w:rPr>
              <w:t>8字环下降器、安全带、安全帽、安全绳、座板、自锁器</w:t>
            </w:r>
            <w:r>
              <w:rPr>
                <w:rFonts w:hint="eastAsia"/>
                <w:color w:val="auto"/>
                <w:lang w:eastAsia="zh-CN"/>
              </w:rPr>
              <w:t>，</w:t>
            </w:r>
            <w:r>
              <w:rPr>
                <w:rFonts w:hint="eastAsia"/>
                <w:color w:val="auto"/>
                <w:lang w:val="en-US" w:eastAsia="zh-CN"/>
              </w:rPr>
              <w:t>均经过检验，同时在施工前进行安全技术交底，同时在施工过程中地面有人员监护，公司制定预案。</w:t>
            </w:r>
          </w:p>
          <w:p>
            <w:pPr>
              <w:pStyle w:val="2"/>
              <w:rPr>
                <w:rFonts w:hint="eastAsia"/>
                <w:color w:val="auto"/>
                <w:lang w:val="en-US" w:eastAsia="zh-CN"/>
              </w:rPr>
            </w:pPr>
          </w:p>
          <w:p>
            <w:pPr>
              <w:pStyle w:val="2"/>
              <w:rPr>
                <w:rFonts w:hint="default"/>
                <w:color w:val="auto"/>
                <w:lang w:val="en-US" w:eastAsia="zh-CN"/>
              </w:rPr>
            </w:pPr>
            <w:r>
              <w:rPr>
                <w:rFonts w:hint="eastAsia"/>
                <w:color w:val="auto"/>
                <w:lang w:val="en-US" w:eastAsia="zh-CN"/>
              </w:rPr>
              <w:t>物体打击：在</w:t>
            </w:r>
            <w:r>
              <w:rPr>
                <w:rFonts w:hint="eastAsia" w:ascii="宋体" w:hAnsi="宋体"/>
                <w:color w:val="auto"/>
                <w:szCs w:val="21"/>
              </w:rPr>
              <w:t>物业管理；室内外清洁服务；</w:t>
            </w:r>
            <w:r>
              <w:rPr>
                <w:rFonts w:hint="eastAsia" w:ascii="宋体" w:hAnsi="宋体"/>
                <w:color w:val="auto"/>
                <w:szCs w:val="21"/>
                <w:lang w:eastAsia="zh-CN"/>
              </w:rPr>
              <w:t>物业管理</w:t>
            </w:r>
            <w:r>
              <w:rPr>
                <w:rFonts w:hint="eastAsia" w:ascii="宋体" w:hAnsi="宋体"/>
                <w:color w:val="auto"/>
                <w:szCs w:val="21"/>
              </w:rPr>
              <w:t>服务</w:t>
            </w:r>
            <w:r>
              <w:rPr>
                <w:rFonts w:hint="eastAsia" w:ascii="宋体" w:hAnsi="宋体"/>
                <w:color w:val="auto"/>
                <w:szCs w:val="21"/>
                <w:lang w:val="en-US" w:eastAsia="zh-CN"/>
              </w:rPr>
              <w:t>中，存在物体码放不牢固，或者意外情况，公司对员工加强培训，并在工作中加强检查巡视</w:t>
            </w:r>
          </w:p>
          <w:p>
            <w:pPr>
              <w:spacing w:line="380" w:lineRule="exact"/>
              <w:ind w:firstLine="421"/>
              <w:rPr>
                <w:b w:val="0"/>
                <w:bCs w:val="0"/>
                <w:color w:val="auto"/>
              </w:rPr>
            </w:pPr>
            <w:r>
              <w:rPr>
                <w:rFonts w:hint="eastAsia"/>
                <w:b w:val="0"/>
                <w:bCs w:val="0"/>
                <w:color w:val="auto"/>
              </w:rPr>
              <w:t>职业健康安全管控：公司给员工发放工作服、口罩等劳保用品。</w:t>
            </w:r>
          </w:p>
          <w:p>
            <w:pPr>
              <w:spacing w:line="380" w:lineRule="exact"/>
              <w:ind w:firstLine="421"/>
              <w:rPr>
                <w:b w:val="0"/>
                <w:bCs w:val="0"/>
                <w:color w:val="auto"/>
              </w:rPr>
            </w:pPr>
            <w:r>
              <w:rPr>
                <w:rFonts w:hint="eastAsia"/>
                <w:b w:val="0"/>
                <w:bCs w:val="0"/>
                <w:color w:val="auto"/>
              </w:rPr>
              <w:t>为主要长期员工上社保，见附件。</w:t>
            </w:r>
          </w:p>
          <w:p>
            <w:pPr>
              <w:spacing w:line="380" w:lineRule="exact"/>
              <w:ind w:firstLine="421"/>
              <w:rPr>
                <w:rFonts w:hint="eastAsia"/>
                <w:b w:val="0"/>
                <w:bCs w:val="0"/>
                <w:color w:val="auto"/>
              </w:rPr>
            </w:pPr>
            <w:r>
              <w:rPr>
                <w:rFonts w:hint="eastAsia"/>
                <w:b w:val="0"/>
                <w:bCs w:val="0"/>
                <w:color w:val="auto"/>
              </w:rPr>
              <w:t>按有关程序和要求通报供方和顾客，采用〈告知函〉方式通报。查到相关方告知书。</w:t>
            </w:r>
          </w:p>
          <w:p>
            <w:pPr>
              <w:pStyle w:val="2"/>
              <w:rPr>
                <w:rFonts w:hint="eastAsia"/>
                <w:b w:val="0"/>
                <w:bCs w:val="0"/>
                <w:color w:val="auto"/>
                <w:lang w:val="en-US" w:eastAsia="zh-CN"/>
              </w:rPr>
            </w:pPr>
          </w:p>
          <w:p>
            <w:pPr>
              <w:pStyle w:val="2"/>
              <w:rPr>
                <w:rFonts w:hint="eastAsia"/>
                <w:b w:val="0"/>
                <w:bCs w:val="0"/>
                <w:color w:val="auto"/>
                <w:lang w:val="en-US" w:eastAsia="zh-CN"/>
              </w:rPr>
            </w:pPr>
            <w:r>
              <w:rPr>
                <w:rFonts w:hint="eastAsia"/>
                <w:b w:val="0"/>
                <w:bCs w:val="0"/>
                <w:color w:val="auto"/>
                <w:lang w:val="en-US" w:eastAsia="zh-CN"/>
              </w:rPr>
              <w:t>现场运行情况：</w:t>
            </w:r>
          </w:p>
          <w:p>
            <w:pPr>
              <w:rPr>
                <w:rFonts w:cs="Arial" w:asciiTheme="minorEastAsia" w:hAnsiTheme="minorEastAsia" w:eastAsiaTheme="minorEastAsia"/>
                <w:b w:val="0"/>
                <w:bCs w:val="0"/>
                <w:color w:val="auto"/>
                <w:szCs w:val="21"/>
              </w:rPr>
            </w:pPr>
            <w:r>
              <w:rPr>
                <w:rFonts w:hint="eastAsia" w:cs="Arial" w:asciiTheme="minorEastAsia" w:hAnsiTheme="minorEastAsia" w:eastAsiaTheme="minorEastAsia"/>
                <w:b w:val="0"/>
                <w:bCs w:val="0"/>
                <w:color w:val="auto"/>
                <w:szCs w:val="21"/>
              </w:rPr>
              <w:t>抽查环境运行的策划与控制实施</w:t>
            </w:r>
          </w:p>
          <w:p>
            <w:pPr>
              <w:rPr>
                <w:rFonts w:asciiTheme="minorEastAsia" w:hAnsiTheme="minorEastAsia" w:eastAsiaTheme="minorEastAsia"/>
                <w:b w:val="0"/>
                <w:bCs w:val="0"/>
                <w:color w:val="auto"/>
                <w:szCs w:val="21"/>
              </w:rPr>
            </w:pPr>
            <w:r>
              <w:rPr>
                <w:rFonts w:hint="eastAsia" w:cs="Arial" w:asciiTheme="minorEastAsia" w:hAnsiTheme="minorEastAsia" w:eastAsiaTheme="minorEastAsia"/>
                <w:b w:val="0"/>
                <w:bCs w:val="0"/>
                <w:color w:val="auto"/>
                <w:szCs w:val="21"/>
              </w:rPr>
              <w:t>1）</w:t>
            </w:r>
            <w:r>
              <w:rPr>
                <w:rFonts w:asciiTheme="minorEastAsia" w:hAnsiTheme="minorEastAsia" w:eastAsiaTheme="minorEastAsia"/>
                <w:b w:val="0"/>
                <w:bCs w:val="0"/>
                <w:color w:val="auto"/>
                <w:szCs w:val="21"/>
              </w:rPr>
              <w:t>固体废弃物排放的管控</w:t>
            </w:r>
            <w:r>
              <w:rPr>
                <w:rFonts w:hint="eastAsia" w:asciiTheme="minorEastAsia" w:hAnsiTheme="minorEastAsia" w:eastAsiaTheme="minorEastAsia"/>
                <w:b w:val="0"/>
                <w:bCs w:val="0"/>
                <w:color w:val="auto"/>
                <w:szCs w:val="21"/>
              </w:rPr>
              <w:t>：</w:t>
            </w:r>
          </w:p>
          <w:p>
            <w:pPr>
              <w:pStyle w:val="21"/>
              <w:ind w:firstLine="0" w:firstLineChars="0"/>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制定并实施《运行控制程序》中固体废弃物控制要求。办公室负责废弃物的分类、收集、保管、由有资质的市政环卫公司合法拉运、处置。现场分设：可回收一般废弃物、不可回收一般废弃物，员工能按要求分类放置固体废弃物。</w:t>
            </w:r>
          </w:p>
          <w:p>
            <w:pPr>
              <w:pStyle w:val="21"/>
              <w:ind w:firstLine="0" w:firstLineChars="0"/>
              <w:rPr>
                <w:rFonts w:hint="default" w:asciiTheme="minorEastAsia" w:hAnsiTheme="minorEastAsia" w:eastAsiaTheme="minorEastAsia"/>
                <w:b w:val="0"/>
                <w:bCs w:val="0"/>
                <w:color w:val="auto"/>
                <w:szCs w:val="21"/>
                <w:lang w:val="en-US" w:eastAsia="zh-CN"/>
              </w:rPr>
            </w:pPr>
            <w:r>
              <w:rPr>
                <w:rFonts w:hint="eastAsia" w:asciiTheme="minorEastAsia" w:hAnsiTheme="minorEastAsia" w:eastAsiaTheme="minorEastAsia"/>
                <w:b w:val="0"/>
                <w:bCs w:val="0"/>
                <w:color w:val="auto"/>
                <w:szCs w:val="21"/>
                <w:lang w:val="en-US" w:eastAsia="zh-CN"/>
              </w:rPr>
              <w:t xml:space="preserve"> </w:t>
            </w:r>
          </w:p>
          <w:p>
            <w:pPr>
              <w:pStyle w:val="21"/>
              <w:ind w:firstLine="0" w:firstLineChars="0"/>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2）废气排放</w:t>
            </w:r>
            <w:r>
              <w:rPr>
                <w:rFonts w:asciiTheme="minorEastAsia" w:hAnsiTheme="minorEastAsia" w:eastAsiaTheme="minorEastAsia"/>
                <w:b w:val="0"/>
                <w:bCs w:val="0"/>
                <w:color w:val="auto"/>
                <w:szCs w:val="21"/>
              </w:rPr>
              <w:t>管控</w:t>
            </w:r>
            <w:r>
              <w:rPr>
                <w:rFonts w:hint="eastAsia" w:asciiTheme="minorEastAsia" w:hAnsiTheme="minorEastAsia" w:eastAsiaTheme="minorEastAsia"/>
                <w:b w:val="0"/>
                <w:bCs w:val="0"/>
                <w:color w:val="auto"/>
                <w:szCs w:val="21"/>
              </w:rPr>
              <w:t>：</w:t>
            </w:r>
          </w:p>
          <w:p>
            <w:pPr>
              <w:pStyle w:val="2"/>
              <w:rPr>
                <w:rFonts w:hint="default" w:cs="Times New Roman" w:asciiTheme="minorEastAsia" w:hAnsiTheme="minorEastAsia" w:eastAsiaTheme="minorEastAsia"/>
                <w:b w:val="0"/>
                <w:bCs w:val="0"/>
                <w:color w:val="auto"/>
                <w:kern w:val="2"/>
                <w:sz w:val="21"/>
                <w:szCs w:val="21"/>
                <w:lang w:val="en-US" w:eastAsia="zh-CN" w:bidi="ar-SA"/>
              </w:rPr>
            </w:pPr>
            <w:r>
              <w:rPr>
                <w:rFonts w:hint="eastAsia" w:asciiTheme="minorEastAsia" w:hAnsiTheme="minorEastAsia" w:eastAsiaTheme="minorEastAsia"/>
                <w:b w:val="0"/>
                <w:bCs w:val="0"/>
                <w:color w:val="auto"/>
                <w:szCs w:val="21"/>
              </w:rPr>
              <w:t xml:space="preserve">  </w:t>
            </w:r>
            <w:r>
              <w:rPr>
                <w:rFonts w:hint="eastAsia" w:asciiTheme="minorEastAsia" w:hAnsiTheme="minorEastAsia" w:eastAsiaTheme="minorEastAsia"/>
                <w:b w:val="0"/>
                <w:bCs w:val="0"/>
                <w:color w:val="auto"/>
                <w:szCs w:val="21"/>
                <w:lang w:val="en-US" w:eastAsia="zh-CN"/>
              </w:rPr>
              <w:t>现场作业在户外，</w:t>
            </w:r>
            <w:r>
              <w:rPr>
                <w:rFonts w:hint="eastAsia" w:ascii="宋体" w:hAnsi="宋体"/>
                <w:color w:val="auto"/>
                <w:szCs w:val="21"/>
              </w:rPr>
              <w:t>物业管理服务</w:t>
            </w:r>
            <w:r>
              <w:rPr>
                <w:rFonts w:hint="eastAsia" w:asciiTheme="minorEastAsia" w:hAnsiTheme="minorEastAsia" w:eastAsiaTheme="minorEastAsia"/>
                <w:b w:val="0"/>
                <w:bCs w:val="0"/>
                <w:color w:val="auto"/>
                <w:szCs w:val="21"/>
                <w:lang w:val="en-US" w:eastAsia="zh-CN"/>
              </w:rPr>
              <w:t>不产生废气，在清扫过程中产生少量灰尘，工人佩戴口罩进行防护</w:t>
            </w:r>
          </w:p>
          <w:p>
            <w:pPr>
              <w:rPr>
                <w:rFonts w:hint="eastAsia" w:asciiTheme="minorEastAsia" w:hAnsiTheme="minorEastAsia" w:eastAsiaTheme="minorEastAsia"/>
                <w:b w:val="0"/>
                <w:bCs w:val="0"/>
                <w:color w:val="auto"/>
                <w:szCs w:val="21"/>
              </w:rPr>
            </w:pPr>
          </w:p>
          <w:p>
            <w:pPr>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w:t>
            </w:r>
            <w:r>
              <w:rPr>
                <w:rFonts w:hint="eastAsia" w:asciiTheme="minorEastAsia" w:hAnsiTheme="minorEastAsia" w:eastAsiaTheme="minorEastAsia"/>
                <w:b w:val="0"/>
                <w:bCs w:val="0"/>
                <w:color w:val="auto"/>
                <w:szCs w:val="21"/>
                <w:lang w:val="en-US" w:eastAsia="zh-CN"/>
              </w:rPr>
              <w:t>3</w:t>
            </w:r>
            <w:r>
              <w:rPr>
                <w:rFonts w:hint="eastAsia" w:asciiTheme="minorEastAsia" w:hAnsiTheme="minorEastAsia" w:eastAsiaTheme="minorEastAsia"/>
                <w:b w:val="0"/>
                <w:bCs w:val="0"/>
                <w:color w:val="auto"/>
                <w:szCs w:val="21"/>
              </w:rPr>
              <w:t>）意外火灾控制</w:t>
            </w:r>
          </w:p>
          <w:p>
            <w:pPr>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组织的办公区域消防器材配置合理，每辆运输车都配置有灭火器，有灭火器等灭火器材，</w:t>
            </w:r>
            <w:r>
              <w:rPr>
                <w:rFonts w:hint="eastAsia" w:asciiTheme="minorEastAsia" w:hAnsiTheme="minorEastAsia" w:eastAsiaTheme="minorEastAsia"/>
                <w:b w:val="0"/>
                <w:bCs w:val="0"/>
                <w:color w:val="auto"/>
                <w:szCs w:val="21"/>
                <w:lang w:val="en-US" w:eastAsia="zh-CN"/>
              </w:rPr>
              <w:t>远程</w:t>
            </w:r>
            <w:r>
              <w:rPr>
                <w:rFonts w:hint="eastAsia" w:asciiTheme="minorEastAsia" w:hAnsiTheme="minorEastAsia" w:eastAsiaTheme="minorEastAsia"/>
                <w:b w:val="0"/>
                <w:bCs w:val="0"/>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lang w:val="en-US" w:eastAsia="zh-CN"/>
              </w:rPr>
              <w:t>4</w:t>
            </w:r>
            <w:r>
              <w:rPr>
                <w:rFonts w:hint="eastAsia" w:asciiTheme="minorEastAsia" w:hAnsiTheme="minorEastAsia" w:eastAsiaTheme="minorEastAsia"/>
                <w:b w:val="0"/>
                <w:bCs w:val="0"/>
                <w:color w:val="auto"/>
                <w:szCs w:val="21"/>
              </w:rPr>
              <w:t>）意外伤害控制</w:t>
            </w:r>
          </w:p>
          <w:p>
            <w:pPr>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b w:val="0"/>
                <w:bCs w:val="0"/>
                <w:color w:val="auto"/>
                <w:kern w:val="0"/>
                <w:szCs w:val="21"/>
                <w:highlight w:val="none"/>
              </w:rPr>
            </w:pPr>
            <w:r>
              <w:rPr>
                <w:rFonts w:hint="eastAsia" w:ascii="宋体"/>
                <w:b w:val="0"/>
                <w:bCs w:val="0"/>
                <w:color w:val="auto"/>
                <w:kern w:val="0"/>
                <w:szCs w:val="21"/>
                <w:highlight w:val="none"/>
              </w:rPr>
              <w:t>查，</w:t>
            </w:r>
            <w:r>
              <w:rPr>
                <w:rFonts w:hint="eastAsia" w:ascii="宋体"/>
                <w:b w:val="0"/>
                <w:bCs w:val="0"/>
                <w:color w:val="auto"/>
                <w:kern w:val="0"/>
                <w:szCs w:val="21"/>
                <w:highlight w:val="none"/>
                <w:lang w:eastAsia="zh-CN"/>
              </w:rPr>
              <w:t>运输</w:t>
            </w:r>
            <w:r>
              <w:rPr>
                <w:rFonts w:hint="eastAsia" w:ascii="宋体"/>
                <w:b w:val="0"/>
                <w:bCs w:val="0"/>
                <w:color w:val="auto"/>
                <w:kern w:val="0"/>
                <w:szCs w:val="21"/>
                <w:highlight w:val="none"/>
              </w:rPr>
              <w:t>部员工定期参加操作规程的培训,并进行了三级安全教育。</w:t>
            </w:r>
          </w:p>
          <w:p>
            <w:pPr>
              <w:autoSpaceDE w:val="0"/>
              <w:autoSpaceDN w:val="0"/>
              <w:adjustRightInd w:val="0"/>
              <w:spacing w:line="360" w:lineRule="auto"/>
              <w:rPr>
                <w:rFonts w:hint="default" w:ascii="楷体" w:hAnsi="楷体" w:eastAsia="楷体" w:cs="楷体"/>
                <w:b w:val="0"/>
                <w:bCs w:val="0"/>
                <w:color w:val="auto"/>
                <w:sz w:val="24"/>
                <w:szCs w:val="24"/>
                <w:lang w:val="en-US"/>
              </w:rPr>
            </w:pPr>
            <w:r>
              <w:rPr>
                <w:rFonts w:hint="eastAsia" w:ascii="宋体"/>
                <w:b w:val="0"/>
                <w:bCs w:val="0"/>
                <w:color w:val="auto"/>
                <w:kern w:val="0"/>
                <w:szCs w:val="21"/>
                <w:highlight w:val="none"/>
                <w:lang w:val="en-US" w:eastAsia="zh-CN"/>
              </w:rPr>
              <w:t>5）触电：</w:t>
            </w:r>
            <w:r>
              <w:rPr>
                <w:rFonts w:hint="eastAsia" w:ascii="宋体" w:hAnsi="Times New Roman" w:eastAsia="宋体" w:cs="Times New Roman"/>
                <w:b w:val="0"/>
                <w:bCs w:val="0"/>
                <w:color w:val="auto"/>
                <w:spacing w:val="10"/>
                <w:kern w:val="0"/>
                <w:sz w:val="21"/>
                <w:szCs w:val="21"/>
                <w:highlight w:val="none"/>
                <w:lang w:val="en-US" w:eastAsia="zh-CN" w:bidi="ar-SA"/>
              </w:rPr>
              <w:t>使用手持电动工具时先检查有无电线裸露等安全隐患。</w:t>
            </w:r>
            <w:r>
              <w:rPr>
                <w:rFonts w:hint="eastAsia" w:ascii="宋体" w:cs="Times New Roman"/>
                <w:b w:val="0"/>
                <w:bCs w:val="0"/>
                <w:color w:val="auto"/>
                <w:spacing w:val="10"/>
                <w:kern w:val="0"/>
                <w:sz w:val="21"/>
                <w:szCs w:val="21"/>
                <w:highlight w:val="none"/>
                <w:lang w:val="en-US" w:eastAsia="zh-CN" w:bidi="ar-SA"/>
              </w:rPr>
              <w:t>临时用电需先进行审批，目前公司在户外不使用临时电</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6</w:t>
            </w:r>
            <w:bookmarkStart w:id="1" w:name="_GoBack"/>
            <w:bookmarkEnd w:id="1"/>
            <w:r>
              <w:rPr>
                <w:rStyle w:val="20"/>
                <w:rFonts w:hint="eastAsia" w:ascii="Arial" w:hAnsi="Arial" w:cs="Arial"/>
                <w:b w:val="0"/>
                <w:bCs w:val="0"/>
                <w:color w:val="auto"/>
                <w:spacing w:val="0"/>
                <w:shd w:val="clear" w:color="auto" w:fill="FFFFFF"/>
                <w:lang w:val="en-US" w:eastAsia="zh-CN"/>
              </w:rPr>
              <w:t>）高温作业：</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1.日最高气温达到40℃以上，应当停止当日室外露天作业；　　</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2.日最高气温达到37℃以上、40℃以下时，用人单位全天安排劳动者室外露天作业时间累计不得超过6小时，连续作业时间不得超过国家规定，且在气温最高时段3小时内不得安排室外露天作业；　　</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3.日最高气温达到35℃以上、37℃以下时，用人单位应当采取换班轮休等方式，缩短劳动者连续作业时间，并且不得安排室外露天作业劳动者加班。</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公司严格按照上述规定，并在夏季时给员工准备绿豆汤、清凉油、风油精等防暑用品</w:t>
            </w:r>
          </w:p>
          <w:p>
            <w:pPr>
              <w:pStyle w:val="2"/>
              <w:numPr>
                <w:ilvl w:val="0"/>
                <w:numId w:val="0"/>
              </w:numPr>
              <w:rPr>
                <w:rStyle w:val="20"/>
                <w:rFonts w:hint="default" w:ascii="Arial" w:hAnsi="Arial" w:cs="Arial"/>
                <w:b w:val="0"/>
                <w:bCs w:val="0"/>
                <w:color w:val="auto"/>
                <w:spacing w:val="0"/>
                <w:shd w:val="clear" w:color="auto" w:fill="FFFFFF"/>
                <w:lang w:val="en-US" w:eastAsia="zh-CN"/>
              </w:rPr>
            </w:pPr>
          </w:p>
          <w:p>
            <w:pPr>
              <w:pStyle w:val="2"/>
              <w:ind w:firstLine="460" w:firstLineChars="200"/>
              <w:rPr>
                <w:rFonts w:hint="eastAsia"/>
                <w:b w:val="0"/>
                <w:bCs w:val="0"/>
                <w:color w:val="auto"/>
                <w:szCs w:val="21"/>
                <w:lang w:val="en-US" w:eastAsia="zh-CN"/>
              </w:rPr>
            </w:pPr>
            <w:r>
              <w:rPr>
                <w:rFonts w:hint="eastAsia"/>
                <w:b w:val="0"/>
                <w:bCs w:val="0"/>
                <w:color w:val="auto"/>
                <w:szCs w:val="21"/>
                <w:lang w:val="en-US" w:eastAsia="zh-CN"/>
              </w:rPr>
              <w:t>疫情期间公司做好人员健康监测，测量体温，防护培训等，提高大家的个人防护意思，增加对新型冠状病毒病毒的了解，更好的做好个人防护</w:t>
            </w:r>
          </w:p>
          <w:p>
            <w:pPr>
              <w:pStyle w:val="2"/>
              <w:rPr>
                <w:b w:val="0"/>
                <w:bCs w:val="0"/>
                <w:color w:val="auto"/>
              </w:rPr>
            </w:pPr>
          </w:p>
        </w:tc>
        <w:tc>
          <w:tcPr>
            <w:tcW w:w="760" w:type="dxa"/>
          </w:tcPr>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hint="eastAsia"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应急准备和相应</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8.2</w:t>
            </w:r>
          </w:p>
          <w:p>
            <w:pPr>
              <w:spacing w:line="380" w:lineRule="exact"/>
              <w:rPr>
                <w:rFonts w:ascii="宋体" w:hAnsi="宋体" w:cs="宋体"/>
                <w:b w:val="0"/>
                <w:bCs w:val="0"/>
                <w:color w:val="auto"/>
                <w:szCs w:val="21"/>
              </w:rPr>
            </w:pPr>
          </w:p>
        </w:tc>
        <w:tc>
          <w:tcPr>
            <w:tcW w:w="11172" w:type="dxa"/>
          </w:tcPr>
          <w:p>
            <w:pPr>
              <w:spacing w:line="380" w:lineRule="exact"/>
              <w:rPr>
                <w:b w:val="0"/>
                <w:bCs w:val="0"/>
                <w:color w:val="auto"/>
                <w:szCs w:val="21"/>
              </w:rPr>
            </w:pPr>
            <w:r>
              <w:rPr>
                <w:rFonts w:hint="eastAsia" w:ascii="宋体" w:hAnsi="宋体" w:cs="宋体"/>
                <w:b w:val="0"/>
                <w:bCs w:val="0"/>
                <w:color w:val="auto"/>
                <w:szCs w:val="21"/>
              </w:rPr>
              <w:t>参加</w:t>
            </w:r>
            <w:r>
              <w:rPr>
                <w:rFonts w:hint="eastAsia" w:ascii="宋体" w:hAnsi="宋体" w:cs="宋体"/>
                <w:b w:val="0"/>
                <w:bCs w:val="0"/>
                <w:color w:val="auto"/>
                <w:szCs w:val="21"/>
                <w:lang w:eastAsia="zh-CN"/>
              </w:rPr>
              <w:t>办公室</w:t>
            </w:r>
            <w:r>
              <w:rPr>
                <w:rFonts w:hint="eastAsia" w:ascii="宋体" w:hAnsi="宋体" w:cs="宋体"/>
                <w:b w:val="0"/>
                <w:bCs w:val="0"/>
                <w:color w:val="auto"/>
                <w:szCs w:val="21"/>
              </w:rPr>
              <w:t>组织的应急培训和演练，详见审核</w:t>
            </w:r>
            <w:r>
              <w:rPr>
                <w:rFonts w:hint="eastAsia" w:ascii="宋体" w:hAnsi="宋体" w:cs="宋体"/>
                <w:b w:val="0"/>
                <w:bCs w:val="0"/>
                <w:color w:val="auto"/>
                <w:szCs w:val="21"/>
                <w:lang w:eastAsia="zh-CN"/>
              </w:rPr>
              <w:t>办公室</w:t>
            </w: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8.2</w:t>
            </w:r>
            <w:r>
              <w:rPr>
                <w:rFonts w:hint="eastAsia" w:ascii="宋体" w:hAnsi="宋体" w:cs="宋体"/>
                <w:b w:val="0"/>
                <w:bCs w:val="0"/>
                <w:color w:val="auto"/>
                <w:szCs w:val="21"/>
              </w:rPr>
              <w:t>条款记录。</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不合格品输出控制</w:t>
            </w:r>
          </w:p>
          <w:p>
            <w:pPr>
              <w:spacing w:line="380" w:lineRule="exact"/>
              <w:rPr>
                <w:rFonts w:ascii="宋体" w:hAnsi="宋体" w:cs="宋体"/>
                <w:b w:val="0"/>
                <w:bCs w:val="0"/>
                <w:color w:val="auto"/>
                <w:szCs w:val="21"/>
              </w:rPr>
            </w:pP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Q8.7</w:t>
            </w:r>
          </w:p>
          <w:p>
            <w:pPr>
              <w:spacing w:line="380" w:lineRule="exact"/>
              <w:rPr>
                <w:rFonts w:ascii="宋体" w:hAnsi="宋体" w:cs="宋体"/>
                <w:b w:val="0"/>
                <w:bCs w:val="0"/>
                <w:color w:val="auto"/>
                <w:szCs w:val="21"/>
              </w:rPr>
            </w:pPr>
          </w:p>
        </w:tc>
        <w:tc>
          <w:tcPr>
            <w:tcW w:w="11172" w:type="dxa"/>
          </w:tcPr>
          <w:p>
            <w:pPr>
              <w:spacing w:line="380" w:lineRule="exact"/>
              <w:ind w:firstLine="420" w:firstLineChars="200"/>
              <w:rPr>
                <w:b w:val="0"/>
                <w:bCs w:val="0"/>
                <w:color w:val="auto"/>
                <w:szCs w:val="21"/>
              </w:rPr>
            </w:pPr>
            <w:r>
              <w:rPr>
                <w:rFonts w:hint="eastAsia"/>
                <w:b w:val="0"/>
                <w:bCs w:val="0"/>
                <w:color w:val="auto"/>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b w:val="0"/>
                <w:bCs w:val="0"/>
                <w:color w:val="auto"/>
                <w:szCs w:val="21"/>
              </w:rPr>
            </w:pPr>
            <w:r>
              <w:rPr>
                <w:rFonts w:hint="eastAsia"/>
                <w:b w:val="0"/>
                <w:bCs w:val="0"/>
                <w:color w:val="auto"/>
                <w:szCs w:val="21"/>
              </w:rPr>
              <w:t>采购产品不合格品处置：一般作退货或调换处理，目前无。</w:t>
            </w:r>
          </w:p>
          <w:p>
            <w:pPr>
              <w:spacing w:line="380" w:lineRule="exact"/>
              <w:ind w:firstLine="420" w:firstLineChars="200"/>
              <w:rPr>
                <w:b w:val="0"/>
                <w:bCs w:val="0"/>
                <w:color w:val="auto"/>
                <w:szCs w:val="21"/>
              </w:rPr>
            </w:pPr>
            <w:r>
              <w:rPr>
                <w:rFonts w:hint="eastAsia"/>
                <w:b w:val="0"/>
                <w:bCs w:val="0"/>
                <w:color w:val="auto"/>
                <w:szCs w:val="21"/>
                <w:lang w:val="en-US" w:eastAsia="zh-CN"/>
              </w:rPr>
              <w:t>绿化</w:t>
            </w:r>
            <w:r>
              <w:rPr>
                <w:rFonts w:hint="eastAsia"/>
                <w:b w:val="0"/>
                <w:bCs w:val="0"/>
                <w:color w:val="auto"/>
                <w:szCs w:val="21"/>
              </w:rPr>
              <w:t>过程不合格品处置：一般返工处理，目前无。</w:t>
            </w:r>
          </w:p>
          <w:p>
            <w:pPr>
              <w:spacing w:line="380" w:lineRule="exact"/>
              <w:ind w:firstLine="420" w:firstLineChars="200"/>
              <w:rPr>
                <w:b w:val="0"/>
                <w:bCs w:val="0"/>
                <w:color w:val="auto"/>
                <w:szCs w:val="21"/>
              </w:rPr>
            </w:pPr>
            <w:r>
              <w:rPr>
                <w:rFonts w:hint="eastAsia"/>
                <w:b w:val="0"/>
                <w:bCs w:val="0"/>
                <w:color w:val="auto"/>
                <w:szCs w:val="21"/>
              </w:rPr>
              <w:t>产品不合格品处置：一般返工处理，目前无。</w:t>
            </w:r>
          </w:p>
        </w:tc>
        <w:tc>
          <w:tcPr>
            <w:tcW w:w="760" w:type="dxa"/>
          </w:tcPr>
          <w:p>
            <w:pPr>
              <w:spacing w:line="320" w:lineRule="exact"/>
              <w:rPr>
                <w:rFonts w:ascii="宋体" w:hAnsi="宋体" w:cs="宋体"/>
                <w:b w:val="0"/>
                <w:bCs w:val="0"/>
                <w:color w:val="auto"/>
                <w:szCs w:val="21"/>
              </w:rPr>
            </w:pPr>
          </w:p>
        </w:tc>
      </w:tr>
    </w:tbl>
    <w:p>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Lucida Sans">
    <w:altName w:val="Lucida Sans Unicode"/>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03126"/>
    <w:rsid w:val="001370D4"/>
    <w:rsid w:val="001A2D7F"/>
    <w:rsid w:val="001A3B97"/>
    <w:rsid w:val="001C71B6"/>
    <w:rsid w:val="002448DB"/>
    <w:rsid w:val="00262E34"/>
    <w:rsid w:val="002C44D2"/>
    <w:rsid w:val="00337922"/>
    <w:rsid w:val="00340867"/>
    <w:rsid w:val="00380837"/>
    <w:rsid w:val="00381A85"/>
    <w:rsid w:val="003A198A"/>
    <w:rsid w:val="003A1BDA"/>
    <w:rsid w:val="003B376D"/>
    <w:rsid w:val="00410914"/>
    <w:rsid w:val="004872EA"/>
    <w:rsid w:val="004D16F3"/>
    <w:rsid w:val="00536930"/>
    <w:rsid w:val="00564772"/>
    <w:rsid w:val="00564E53"/>
    <w:rsid w:val="0059008D"/>
    <w:rsid w:val="006122CC"/>
    <w:rsid w:val="00644FE2"/>
    <w:rsid w:val="0067640C"/>
    <w:rsid w:val="006E678B"/>
    <w:rsid w:val="00762CE9"/>
    <w:rsid w:val="007757F3"/>
    <w:rsid w:val="007E6AEB"/>
    <w:rsid w:val="00813D89"/>
    <w:rsid w:val="0087266C"/>
    <w:rsid w:val="008973EE"/>
    <w:rsid w:val="009043C9"/>
    <w:rsid w:val="00933C04"/>
    <w:rsid w:val="00971600"/>
    <w:rsid w:val="009973B4"/>
    <w:rsid w:val="009C28C1"/>
    <w:rsid w:val="009C6F50"/>
    <w:rsid w:val="009F129C"/>
    <w:rsid w:val="009F7EED"/>
    <w:rsid w:val="00A43FC1"/>
    <w:rsid w:val="00A60FF4"/>
    <w:rsid w:val="00AA010F"/>
    <w:rsid w:val="00AE4CEF"/>
    <w:rsid w:val="00AF0AAB"/>
    <w:rsid w:val="00AF0F5F"/>
    <w:rsid w:val="00BE7095"/>
    <w:rsid w:val="00BF597E"/>
    <w:rsid w:val="00C179A0"/>
    <w:rsid w:val="00C3466C"/>
    <w:rsid w:val="00C51A36"/>
    <w:rsid w:val="00C55228"/>
    <w:rsid w:val="00CB7183"/>
    <w:rsid w:val="00CE315A"/>
    <w:rsid w:val="00D00BF7"/>
    <w:rsid w:val="00D02ADB"/>
    <w:rsid w:val="00D06F59"/>
    <w:rsid w:val="00D2210B"/>
    <w:rsid w:val="00D70962"/>
    <w:rsid w:val="00D8388C"/>
    <w:rsid w:val="00DF3A13"/>
    <w:rsid w:val="00E2782B"/>
    <w:rsid w:val="00E3710F"/>
    <w:rsid w:val="00E64F4C"/>
    <w:rsid w:val="00E753EB"/>
    <w:rsid w:val="00EB0164"/>
    <w:rsid w:val="00EC0BDA"/>
    <w:rsid w:val="00ED0F62"/>
    <w:rsid w:val="00FC5290"/>
    <w:rsid w:val="00FF3C67"/>
    <w:rsid w:val="0320505F"/>
    <w:rsid w:val="038B12E8"/>
    <w:rsid w:val="04510B7D"/>
    <w:rsid w:val="06C876C0"/>
    <w:rsid w:val="07277878"/>
    <w:rsid w:val="08370D1F"/>
    <w:rsid w:val="08E60B71"/>
    <w:rsid w:val="0998237F"/>
    <w:rsid w:val="0A7E0BF2"/>
    <w:rsid w:val="0A8D103E"/>
    <w:rsid w:val="0ACE1CBC"/>
    <w:rsid w:val="0AF9100B"/>
    <w:rsid w:val="0B5F07F0"/>
    <w:rsid w:val="0C1869EC"/>
    <w:rsid w:val="0E891764"/>
    <w:rsid w:val="108219C2"/>
    <w:rsid w:val="108A0D67"/>
    <w:rsid w:val="11114BE3"/>
    <w:rsid w:val="117E71EC"/>
    <w:rsid w:val="11D15AC6"/>
    <w:rsid w:val="136314F4"/>
    <w:rsid w:val="136B4A65"/>
    <w:rsid w:val="14090FDB"/>
    <w:rsid w:val="14257908"/>
    <w:rsid w:val="15093029"/>
    <w:rsid w:val="15D53416"/>
    <w:rsid w:val="16975B5C"/>
    <w:rsid w:val="16F65808"/>
    <w:rsid w:val="16F701BD"/>
    <w:rsid w:val="193A6BC1"/>
    <w:rsid w:val="19BD6015"/>
    <w:rsid w:val="1A296F61"/>
    <w:rsid w:val="1B3E39A3"/>
    <w:rsid w:val="1B405BB2"/>
    <w:rsid w:val="1B9E43FA"/>
    <w:rsid w:val="1BEC3BF1"/>
    <w:rsid w:val="1D85741F"/>
    <w:rsid w:val="1E2452AC"/>
    <w:rsid w:val="1E847499"/>
    <w:rsid w:val="1F055D14"/>
    <w:rsid w:val="1F1F7BA7"/>
    <w:rsid w:val="1FC10FC7"/>
    <w:rsid w:val="1FD441EC"/>
    <w:rsid w:val="1FD7676E"/>
    <w:rsid w:val="200B4FAC"/>
    <w:rsid w:val="20645DBC"/>
    <w:rsid w:val="23557E88"/>
    <w:rsid w:val="246F3ED2"/>
    <w:rsid w:val="24BC71CB"/>
    <w:rsid w:val="274E61F5"/>
    <w:rsid w:val="2767752B"/>
    <w:rsid w:val="27DF7CD6"/>
    <w:rsid w:val="2C703113"/>
    <w:rsid w:val="2EE93C61"/>
    <w:rsid w:val="2FEB299B"/>
    <w:rsid w:val="30FD4EAD"/>
    <w:rsid w:val="32691255"/>
    <w:rsid w:val="32C11AD5"/>
    <w:rsid w:val="34041CDB"/>
    <w:rsid w:val="3438524B"/>
    <w:rsid w:val="34B32935"/>
    <w:rsid w:val="34DB010D"/>
    <w:rsid w:val="375F34D7"/>
    <w:rsid w:val="38DB3925"/>
    <w:rsid w:val="38F61C56"/>
    <w:rsid w:val="394F02D7"/>
    <w:rsid w:val="3A1C3F0C"/>
    <w:rsid w:val="3A7E04F1"/>
    <w:rsid w:val="3AD826FA"/>
    <w:rsid w:val="3B1A0AD2"/>
    <w:rsid w:val="3BF44339"/>
    <w:rsid w:val="3CC72D25"/>
    <w:rsid w:val="3DAD6D4F"/>
    <w:rsid w:val="3F614FF9"/>
    <w:rsid w:val="40131295"/>
    <w:rsid w:val="40285D69"/>
    <w:rsid w:val="407B2BB8"/>
    <w:rsid w:val="41842DAE"/>
    <w:rsid w:val="41B40DD2"/>
    <w:rsid w:val="4239648B"/>
    <w:rsid w:val="441A63F5"/>
    <w:rsid w:val="445B1D4F"/>
    <w:rsid w:val="456B1A4B"/>
    <w:rsid w:val="4592331F"/>
    <w:rsid w:val="465B32B5"/>
    <w:rsid w:val="466F33FE"/>
    <w:rsid w:val="48800E04"/>
    <w:rsid w:val="489C542B"/>
    <w:rsid w:val="48BF615B"/>
    <w:rsid w:val="494C5676"/>
    <w:rsid w:val="498C653B"/>
    <w:rsid w:val="49C43EA9"/>
    <w:rsid w:val="4A5605B7"/>
    <w:rsid w:val="4ABE4B71"/>
    <w:rsid w:val="4B0C6BB9"/>
    <w:rsid w:val="4BB26385"/>
    <w:rsid w:val="4D943D2E"/>
    <w:rsid w:val="4E2F1660"/>
    <w:rsid w:val="4E95570D"/>
    <w:rsid w:val="4EFF6994"/>
    <w:rsid w:val="50886C2D"/>
    <w:rsid w:val="52390AC9"/>
    <w:rsid w:val="533159F0"/>
    <w:rsid w:val="553C2B76"/>
    <w:rsid w:val="56135BAC"/>
    <w:rsid w:val="56390FCA"/>
    <w:rsid w:val="563932E5"/>
    <w:rsid w:val="56AA2E90"/>
    <w:rsid w:val="572C58BF"/>
    <w:rsid w:val="57AB6651"/>
    <w:rsid w:val="58322D49"/>
    <w:rsid w:val="58445D7A"/>
    <w:rsid w:val="59A961B5"/>
    <w:rsid w:val="5A526EF4"/>
    <w:rsid w:val="5AAA27E4"/>
    <w:rsid w:val="5BCC76FD"/>
    <w:rsid w:val="5C1F288C"/>
    <w:rsid w:val="5DAB4DE2"/>
    <w:rsid w:val="5DAC4DCE"/>
    <w:rsid w:val="5DE504C5"/>
    <w:rsid w:val="5E1C6CEB"/>
    <w:rsid w:val="5E3719C5"/>
    <w:rsid w:val="5EA12B9A"/>
    <w:rsid w:val="5ED74E33"/>
    <w:rsid w:val="65A34EED"/>
    <w:rsid w:val="65B47E80"/>
    <w:rsid w:val="661149EF"/>
    <w:rsid w:val="6612664F"/>
    <w:rsid w:val="66B7462A"/>
    <w:rsid w:val="67640CF7"/>
    <w:rsid w:val="6920605D"/>
    <w:rsid w:val="6A23146B"/>
    <w:rsid w:val="6D53402F"/>
    <w:rsid w:val="6FBE0856"/>
    <w:rsid w:val="700D5C7C"/>
    <w:rsid w:val="71827158"/>
    <w:rsid w:val="7333596B"/>
    <w:rsid w:val="73787C5E"/>
    <w:rsid w:val="73A00EA2"/>
    <w:rsid w:val="743806D0"/>
    <w:rsid w:val="75A8368A"/>
    <w:rsid w:val="761F43CB"/>
    <w:rsid w:val="76373F2B"/>
    <w:rsid w:val="77310DBF"/>
    <w:rsid w:val="78741EB2"/>
    <w:rsid w:val="79356B38"/>
    <w:rsid w:val="7A627DAC"/>
    <w:rsid w:val="7B5C61FD"/>
    <w:rsid w:val="7C4566E1"/>
    <w:rsid w:val="7CD74148"/>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link w:val="19"/>
    <w:semiHidden/>
    <w:unhideWhenUsed/>
    <w:qFormat/>
    <w:uiPriority w:val="99"/>
    <w:pPr>
      <w:spacing w:after="120"/>
    </w:pPr>
  </w:style>
  <w:style w:type="paragraph" w:styleId="4">
    <w:name w:val="Body Text Indent"/>
    <w:basedOn w:val="1"/>
    <w:qFormat/>
    <w:uiPriority w:val="0"/>
    <w:pPr>
      <w:ind w:firstLine="480" w:firstLineChars="200"/>
    </w:pPr>
    <w:rPr>
      <w:sz w:val="24"/>
    </w:rPr>
  </w:style>
  <w:style w:type="paragraph" w:styleId="5">
    <w:name w:val="Plain Text"/>
    <w:basedOn w:val="1"/>
    <w:unhideWhenUsed/>
    <w:qFormat/>
    <w:uiPriority w:val="0"/>
    <w:rPr>
      <w:rFonts w:ascii="宋体" w:hAnsi="Courier New"/>
    </w:rPr>
  </w:style>
  <w:style w:type="paragraph" w:styleId="6">
    <w:name w:val="Balloon Text"/>
    <w:basedOn w:val="1"/>
    <w:link w:val="15"/>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spacing w:after="120"/>
      <w:ind w:left="420" w:leftChars="200"/>
    </w:pPr>
    <w:rPr>
      <w:sz w:val="16"/>
      <w:szCs w:val="16"/>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8"/>
    <w:qFormat/>
    <w:uiPriority w:val="99"/>
    <w:rPr>
      <w:rFonts w:ascii="Times New Roman" w:hAnsi="Times New Roman" w:eastAsia="宋体" w:cs="Times New Roman"/>
      <w:sz w:val="18"/>
      <w:szCs w:val="18"/>
    </w:rPr>
  </w:style>
  <w:style w:type="character" w:customStyle="1" w:styleId="14">
    <w:name w:val="页脚 字符"/>
    <w:basedOn w:val="12"/>
    <w:link w:val="7"/>
    <w:qFormat/>
    <w:uiPriority w:val="99"/>
    <w:rPr>
      <w:rFonts w:ascii="Times New Roman" w:hAnsi="Times New Roman" w:eastAsia="宋体" w:cs="Times New Roman"/>
      <w:sz w:val="18"/>
      <w:szCs w:val="18"/>
    </w:rPr>
  </w:style>
  <w:style w:type="character" w:customStyle="1" w:styleId="15">
    <w:name w:val="批注框文本 字符"/>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ind w:firstLine="420" w:firstLineChars="200"/>
    </w:pPr>
    <w:rPr>
      <w:rFonts w:ascii="Calibri" w:hAnsi="Calibri"/>
      <w:szCs w:val="22"/>
    </w:rPr>
  </w:style>
  <w:style w:type="paragraph" w:customStyle="1" w:styleId="18">
    <w:name w:val="列出段落1"/>
    <w:basedOn w:val="1"/>
    <w:qFormat/>
    <w:uiPriority w:val="34"/>
    <w:pPr>
      <w:ind w:firstLine="420" w:firstLineChars="200"/>
    </w:pPr>
  </w:style>
  <w:style w:type="character" w:customStyle="1" w:styleId="19">
    <w:name w:val="正文文本 字符"/>
    <w:basedOn w:val="12"/>
    <w:link w:val="3"/>
    <w:semiHidden/>
    <w:qFormat/>
    <w:uiPriority w:val="99"/>
    <w:rPr>
      <w:kern w:val="2"/>
      <w:sz w:val="21"/>
    </w:rPr>
  </w:style>
  <w:style w:type="character" w:customStyle="1" w:styleId="20">
    <w:name w:val="info-content-text"/>
    <w:basedOn w:val="12"/>
    <w:qFormat/>
    <w:uiPriority w:val="0"/>
  </w:style>
  <w:style w:type="paragraph" w:customStyle="1" w:styleId="21">
    <w:name w:val="列出段落2"/>
    <w:basedOn w:val="1"/>
    <w:qFormat/>
    <w:uiPriority w:val="34"/>
    <w:pPr>
      <w:ind w:firstLine="420" w:firstLineChars="200"/>
    </w:pPr>
    <w:rPr>
      <w:rFonts w:ascii="Calibri" w:hAnsi="Calibri"/>
      <w:szCs w:val="22"/>
    </w:rPr>
  </w:style>
  <w:style w:type="paragraph" w:styleId="22">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1929</Words>
  <Characters>10998</Characters>
  <Lines>91</Lines>
  <Paragraphs>25</Paragraphs>
  <TotalTime>3</TotalTime>
  <ScaleCrop>false</ScaleCrop>
  <LinksUpToDate>false</LinksUpToDate>
  <CharactersWithSpaces>12902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2020-08-30T05:32:58Z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