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77"/>
        <w:gridCol w:w="773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华港京和荟（北京）物业管理有限公司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0399-2020-QEO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1"/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宋虹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13910362526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 xml:space="preserve">任海青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6" w:name="联系人传真"/>
            <w:bookmarkEnd w:id="6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Q：物业管理服务</w:t>
            </w:r>
          </w:p>
          <w:p>
            <w:r>
              <w:t>E：物业管理服务及相关环境管理活动</w:t>
            </w:r>
          </w:p>
          <w:p>
            <w:r>
              <w:t>O：物业管理服务及相关职业健康安全管理活动</w:t>
            </w:r>
          </w:p>
        </w:tc>
        <w:tc>
          <w:tcPr>
            <w:tcW w:w="502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002" w:type="dxa"/>
            <w:gridSpan w:val="2"/>
            <w:vAlign w:val="center"/>
          </w:tcPr>
          <w:p>
            <w:r>
              <w:t>Q：35.15.00</w:t>
            </w:r>
          </w:p>
          <w:p>
            <w:r>
              <w:t>E：35.15.00</w:t>
            </w:r>
          </w:p>
          <w:p>
            <w:r>
              <w:t>O：35.15.00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7" w:name="审核日期安排"/>
            <w:r>
              <w:rPr>
                <w:rFonts w:hint="eastAsia"/>
                <w:b/>
                <w:sz w:val="21"/>
                <w:szCs w:val="21"/>
              </w:rPr>
              <w:t>2020年08月21日 上午至2020年08月21日 下午 (共1.0天)</w:t>
            </w:r>
            <w:bookmarkEnd w:id="7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Q:实习审核员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15726687295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ISC-1226516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2020.8.20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2020.8.20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265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2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5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2020.8.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2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5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2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ES </w:t>
            </w:r>
            <w:r>
              <w:rPr>
                <w:rFonts w:hint="eastAsia"/>
                <w:sz w:val="21"/>
                <w:szCs w:val="21"/>
              </w:rPr>
              <w:t>4.1/4.3/4.4/5.2/6.2/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/>
                <w:sz w:val="21"/>
                <w:szCs w:val="21"/>
              </w:rPr>
              <w:t>/9.3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</w:rPr>
              <w:t>4.1/4.3/4.4/5.2/6.2/7.1/9.3</w:t>
            </w:r>
          </w:p>
        </w:tc>
        <w:tc>
          <w:tcPr>
            <w:tcW w:w="1596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AC审核ES</w:t>
            </w:r>
          </w:p>
          <w:p>
            <w:pPr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2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管理部：</w:t>
            </w: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t>物业管理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rFonts w:hint="eastAsia" w:ascii="楷体_GB2312" w:eastAsia="楷体_GB2312"/>
                <w:szCs w:val="22"/>
              </w:rPr>
              <w:t>标准或过程控制情况，以及其他规范性文件充分了解客户的管理体系和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远程</w:t>
            </w:r>
            <w:r>
              <w:rPr>
                <w:rFonts w:hint="eastAsia" w:ascii="楷体_GB2312" w:eastAsia="楷体_GB2312"/>
                <w:szCs w:val="22"/>
              </w:rPr>
              <w:t>运作，以便为策划第二阶段提供关注点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AC审核：ES： 6.1/6.2/7.5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8.1/8.2/9.2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6.1/6.2/7.5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1596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AC审核ES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936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午餐时间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:12:30-13:00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2020.8.21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2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项目部：</w:t>
            </w:r>
          </w:p>
          <w:p>
            <w:pPr>
              <w:pStyle w:val="13"/>
              <w:ind w:firstLine="48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项目的物业管理的</w:t>
            </w:r>
            <w:r>
              <w:rPr>
                <w:rFonts w:hint="eastAsia"/>
                <w:lang w:val="en-US" w:eastAsia="zh-CN"/>
              </w:rPr>
              <w:t>采购销售控制情况、公司过程识别情况</w:t>
            </w:r>
          </w:p>
          <w:p>
            <w:pPr>
              <w:pStyle w:val="13"/>
              <w:ind w:firstLine="48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目标的策划和实施情况 </w:t>
            </w:r>
          </w:p>
          <w:p>
            <w:pPr>
              <w:pStyle w:val="13"/>
              <w:ind w:firstLine="48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收集物业管理的范围的必要信息，包括：</w:t>
            </w:r>
          </w:p>
          <w:p>
            <w:pPr>
              <w:pStyle w:val="13"/>
              <w:ind w:firstLine="48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客户的场所</w:t>
            </w:r>
          </w:p>
          <w:p>
            <w:pPr>
              <w:pStyle w:val="13"/>
              <w:ind w:firstLine="48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所建立的控制的水平（特别是客户为多场所时）</w:t>
            </w:r>
          </w:p>
          <w:p>
            <w:pPr>
              <w:pStyle w:val="13"/>
              <w:ind w:firstLine="48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-重要环境因素、不可接受风险</w:t>
            </w:r>
          </w:p>
          <w:p>
            <w:pPr>
              <w:pStyle w:val="13"/>
              <w:ind w:firstLine="48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以及环境及职业健康运行情况</w:t>
            </w:r>
          </w:p>
          <w:p>
            <w:pPr>
              <w:pStyle w:val="13"/>
              <w:ind w:firstLine="48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AC审核：6.2/8.1/8.5.1/8.6；</w:t>
            </w:r>
          </w:p>
          <w:p>
            <w:pPr>
              <w:pStyle w:val="13"/>
              <w:ind w:firstLine="48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ES: 6.1.2/6.1.3/6.2./7.5/8.1/8.2</w:t>
            </w:r>
          </w:p>
          <w:p>
            <w:pPr>
              <w:pStyle w:val="13"/>
              <w:ind w:firstLine="48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B审核：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Q：7.1.3/7.1.4/7.1.5/8.2/8.4/9.1.2</w:t>
            </w:r>
          </w:p>
        </w:tc>
        <w:tc>
          <w:tcPr>
            <w:tcW w:w="1596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AC审核ES+Q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2020.8.21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265" w:type="dxa"/>
            <w:vAlign w:val="top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48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5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  <w:bookmarkStart w:id="8" w:name="_GoBack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265" w:type="dxa"/>
            <w:vAlign w:val="top"/>
          </w:tcPr>
          <w:p>
            <w:pPr>
              <w:snapToGrid w:val="0"/>
              <w:ind w:firstLine="720" w:firstLineChars="300"/>
              <w:rPr>
                <w:rFonts w:hint="default"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5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936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注：审核员C</w:t>
            </w:r>
            <w:r>
              <w:rPr>
                <w:sz w:val="21"/>
                <w:szCs w:val="21"/>
              </w:rPr>
              <w:t>夏爱俭</w:t>
            </w:r>
            <w:r>
              <w:rPr>
                <w:rFonts w:hint="eastAsia"/>
                <w:b/>
                <w:sz w:val="20"/>
                <w:lang w:val="en-US" w:eastAsia="zh-CN"/>
              </w:rPr>
              <w:t>实习E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053F63"/>
    <w:rsid w:val="36A6740A"/>
    <w:rsid w:val="3CE01C69"/>
    <w:rsid w:val="488973BC"/>
    <w:rsid w:val="5B5E06FE"/>
    <w:rsid w:val="5F45596A"/>
    <w:rsid w:val="61886CA9"/>
    <w:rsid w:val="61D92ABD"/>
    <w:rsid w:val="67A453CF"/>
    <w:rsid w:val="739D5D91"/>
    <w:rsid w:val="7E5E3C9A"/>
    <w:rsid w:val="7ECA72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2020-08-30T05:17:45Z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