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070</w:t>
      </w:r>
      <w:r>
        <w:rPr>
          <w:rFonts w:hint="eastAsia" w:ascii="Times New Roman" w:hAnsi="Times New Roman" w:cs="Times New Roman"/>
          <w:u w:val="single"/>
        </w:rPr>
        <w:t>-201</w:t>
      </w:r>
      <w:r>
        <w:rPr>
          <w:rFonts w:hint="eastAsia" w:ascii="Times New Roman" w:hAnsi="Times New Roman" w:cs="Times New Roman"/>
          <w:u w:val="single"/>
          <w:lang w:val="en-US" w:eastAsia="zh-CN"/>
        </w:rPr>
        <w:t>7</w:t>
      </w:r>
      <w:r>
        <w:rPr>
          <w:rFonts w:ascii="Times New Roman" w:hAnsi="Times New Roman" w:cs="Times New Roman"/>
          <w:u w:val="single"/>
        </w:rPr>
        <w:t>-20</w:t>
      </w:r>
      <w:r>
        <w:rPr>
          <w:rFonts w:hint="eastAsia" w:ascii="Times New Roman" w:hAnsi="Times New Roman" w:cs="Times New Roman"/>
          <w:u w:val="single"/>
          <w:lang w:val="en-US" w:eastAsia="zh-CN"/>
        </w:rPr>
        <w:t>20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8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684"/>
        <w:gridCol w:w="1102"/>
        <w:gridCol w:w="1291"/>
        <w:gridCol w:w="147"/>
        <w:gridCol w:w="1336"/>
        <w:gridCol w:w="1060"/>
        <w:gridCol w:w="795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02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40" w:type="dxa"/>
            <w:gridSpan w:val="3"/>
            <w:noWrap w:val="0"/>
            <w:vAlign w:val="center"/>
          </w:tcPr>
          <w:p>
            <w:r>
              <w:rPr>
                <w:rFonts w:hint="eastAsia" w:ascii="宋体" w:hAnsi="宋体"/>
                <w:szCs w:val="21"/>
              </w:rPr>
              <w:t>缸套表面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涂层厚度</w:t>
            </w:r>
            <w:r>
              <w:rPr>
                <w:rFonts w:hint="eastAsia"/>
              </w:rPr>
              <w:t>检测</w:t>
            </w:r>
          </w:p>
        </w:tc>
        <w:tc>
          <w:tcPr>
            <w:tcW w:w="2396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153" w:type="dxa"/>
            <w:gridSpan w:val="2"/>
            <w:noWrap w:val="0"/>
            <w:vAlign w:val="center"/>
          </w:tcPr>
          <w:p>
            <w:r>
              <w:rPr>
                <w:bCs/>
                <w:position w:val="-12"/>
                <w:sz w:val="24"/>
                <w:vertAlign w:val="superscript"/>
              </w:rPr>
              <w:object>
                <v:shape id="_x0000_i1025" o:spt="75" type="#_x0000_t75" style="height:19pt;width:34pt;" o:ole="t" filled="f" o:preferrelative="t" stroked="f" coordsize="21600,21600">
                  <v:path/>
                  <v:fill on="f" alignshape="1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6">
                  <o:LockedField>false</o:LockedField>
                </o:OLEObject>
              </w:object>
            </w:r>
            <w:r>
              <w:rPr>
                <w:bCs/>
                <w:sz w:val="24"/>
              </w:rPr>
              <w:t>μm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442" w:type="dxa"/>
            <w:gridSpan w:val="5"/>
            <w:noWrap w:val="0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549" w:type="dxa"/>
            <w:gridSpan w:val="4"/>
            <w:noWrap w:val="0"/>
            <w:vAlign w:val="center"/>
          </w:tcPr>
          <w:p>
            <w:pPr>
              <w:ind w:firstLine="315" w:firstLineChars="1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8991" w:type="dxa"/>
            <w:gridSpan w:val="9"/>
            <w:noWrap w:val="0"/>
            <w:vAlign w:val="top"/>
          </w:tcPr>
          <w:p>
            <w:pPr>
              <w:spacing w:line="440" w:lineRule="exact"/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1．在生产过程中，</w:t>
            </w:r>
            <w:r>
              <w:rPr>
                <w:rFonts w:hint="eastAsia" w:ascii="宋体" w:hAnsi="宋体"/>
                <w:szCs w:val="21"/>
              </w:rPr>
              <w:t>缸套表面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涂层厚度</w:t>
            </w:r>
            <w:r>
              <w:rPr>
                <w:rFonts w:hint="eastAsia"/>
              </w:rPr>
              <w:t>应控制在</w:t>
            </w:r>
            <w:r>
              <w:rPr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>00</w:t>
            </w:r>
            <w:r>
              <w:rPr>
                <w:bCs/>
                <w:sz w:val="24"/>
              </w:rPr>
              <w:t>μm</w:t>
            </w:r>
            <w:r>
              <w:rPr>
                <w:rFonts w:hint="eastAsia"/>
                <w:bCs/>
                <w:sz w:val="24"/>
              </w:rPr>
              <w:t>-230</w:t>
            </w:r>
            <w:r>
              <w:rPr>
                <w:bCs/>
                <w:sz w:val="24"/>
              </w:rPr>
              <w:t>μm</w:t>
            </w:r>
            <w:r>
              <w:rPr>
                <w:rFonts w:hint="eastAsia"/>
              </w:rPr>
              <w:t>范围内。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2．测量过程最大允许误差：△允=T×（1/3-1/10）=30×1/3=1</w:t>
            </w:r>
            <w:r>
              <w:rPr>
                <w:rFonts w:hint="eastAsia"/>
                <w:bCs/>
                <w:sz w:val="24"/>
              </w:rPr>
              <w:t>0</w:t>
            </w:r>
            <w:r>
              <w:rPr>
                <w:bCs/>
                <w:sz w:val="24"/>
              </w:rPr>
              <w:t>μm</w:t>
            </w:r>
            <w:r>
              <w:rPr>
                <w:rFonts w:hint="eastAsia"/>
              </w:rPr>
              <w:t xml:space="preserve"> ( （取1/3）)；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3．测量范围推导：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涂层厚度在</w:t>
            </w:r>
            <w:r>
              <w:rPr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>00</w:t>
            </w:r>
            <w:r>
              <w:rPr>
                <w:bCs/>
                <w:sz w:val="24"/>
              </w:rPr>
              <w:t>μm</w:t>
            </w:r>
            <w:r>
              <w:rPr>
                <w:rFonts w:hint="eastAsia"/>
                <w:bCs/>
                <w:sz w:val="24"/>
              </w:rPr>
              <w:t>-230</w:t>
            </w:r>
            <w:r>
              <w:rPr>
                <w:bCs/>
                <w:sz w:val="24"/>
              </w:rPr>
              <w:t>μm</w:t>
            </w:r>
            <w:r>
              <w:rPr>
                <w:rFonts w:hint="eastAsia"/>
              </w:rPr>
              <w:t>，选择</w:t>
            </w:r>
            <w:r>
              <w:rPr>
                <w:bCs/>
              </w:rPr>
              <w:t>0-1500μm</w:t>
            </w:r>
            <w:r>
              <w:rPr>
                <w:rFonts w:hint="eastAsia"/>
                <w:bCs/>
              </w:rPr>
              <w:t>的</w:t>
            </w:r>
            <w:r>
              <w:rPr>
                <w:rFonts w:hint="eastAsia" w:hAnsi="宋体" w:cs="宋体"/>
                <w:szCs w:val="21"/>
              </w:rPr>
              <w:t>涂层测厚仪</w:t>
            </w:r>
            <w:r>
              <w:rPr>
                <w:rFonts w:hint="eastAsia"/>
              </w:rPr>
              <w:t>，满足要求。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1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</w:t>
            </w:r>
          </w:p>
          <w:p>
            <w:pPr>
              <w:jc w:val="center"/>
            </w:pPr>
            <w:r>
              <w:rPr>
                <w:rFonts w:hint="eastAsia"/>
              </w:rPr>
              <w:t>校准</w:t>
            </w:r>
          </w:p>
          <w:p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786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83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855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</w:t>
            </w:r>
            <w:r>
              <w:rPr>
                <w:rFonts w:hint="eastAsia"/>
                <w:lang w:val="en-US" w:eastAsia="zh-CN"/>
              </w:rPr>
              <w:t>日</w:t>
            </w:r>
            <w:bookmarkStart w:id="0" w:name="_GoBack"/>
            <w:bookmarkEnd w:id="0"/>
            <w:r>
              <w:rPr>
                <w:rFonts w:hint="eastAsia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18" w:type="dxa"/>
            <w:vMerge w:val="continue"/>
            <w:noWrap w:val="0"/>
            <w:vAlign w:val="top"/>
          </w:tcPr>
          <w:p/>
        </w:tc>
        <w:tc>
          <w:tcPr>
            <w:tcW w:w="1786" w:type="dxa"/>
            <w:gridSpan w:val="2"/>
            <w:noWrap w:val="0"/>
            <w:vAlign w:val="center"/>
          </w:tcPr>
          <w:p>
            <w:pPr>
              <w:ind w:firstLine="210" w:firstLineChars="100"/>
            </w:pPr>
            <w:r>
              <w:rPr>
                <w:rFonts w:hint="eastAsia" w:hAnsi="宋体" w:cs="宋体"/>
                <w:szCs w:val="21"/>
              </w:rPr>
              <w:t>涂层测厚仪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hAnsi="宋体" w:cs="宋体"/>
                <w:szCs w:val="21"/>
              </w:rPr>
              <w:t>DT-156</w:t>
            </w:r>
          </w:p>
        </w:tc>
        <w:tc>
          <w:tcPr>
            <w:tcW w:w="1483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±(3%H+1)μm</w:t>
            </w:r>
          </w:p>
        </w:tc>
        <w:tc>
          <w:tcPr>
            <w:tcW w:w="185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yellow"/>
                <w:lang w:val="en-US" w:eastAsia="zh-CN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820007154-001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20.6.11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18" w:type="dxa"/>
            <w:vMerge w:val="continue"/>
            <w:noWrap w:val="0"/>
            <w:vAlign w:val="top"/>
          </w:tcPr>
          <w:p/>
        </w:tc>
        <w:tc>
          <w:tcPr>
            <w:tcW w:w="1786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1" w:type="dxa"/>
            <w:noWrap w:val="0"/>
            <w:vAlign w:val="center"/>
          </w:tcPr>
          <w:p/>
        </w:tc>
        <w:tc>
          <w:tcPr>
            <w:tcW w:w="1483" w:type="dxa"/>
            <w:gridSpan w:val="2"/>
            <w:noWrap w:val="0"/>
            <w:vAlign w:val="center"/>
          </w:tcPr>
          <w:p>
            <w:pPr>
              <w:ind w:firstLine="420" w:firstLineChars="200"/>
            </w:pPr>
          </w:p>
        </w:tc>
        <w:tc>
          <w:tcPr>
            <w:tcW w:w="185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18" w:type="dxa"/>
            <w:vMerge w:val="continue"/>
            <w:noWrap w:val="0"/>
            <w:vAlign w:val="top"/>
          </w:tcPr>
          <w:p/>
        </w:tc>
        <w:tc>
          <w:tcPr>
            <w:tcW w:w="1786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83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5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7" w:hRule="atLeast"/>
        </w:trPr>
        <w:tc>
          <w:tcPr>
            <w:tcW w:w="8991" w:type="dxa"/>
            <w:gridSpan w:val="9"/>
            <w:noWrap w:val="0"/>
            <w:vAlign w:val="top"/>
          </w:tcPr>
          <w:p>
            <w:pPr>
              <w:spacing w:line="440" w:lineRule="exact"/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36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测量设备的</w:t>
            </w:r>
            <w:r>
              <w:rPr>
                <w:rFonts w:hint="eastAsia"/>
                <w:color w:val="000000"/>
                <w:szCs w:val="21"/>
              </w:rPr>
              <w:t>计量特性：</w:t>
            </w:r>
            <w:r>
              <w:rPr>
                <w:rFonts w:hint="eastAsia"/>
                <w:color w:val="000000"/>
              </w:rPr>
              <w:t>测量范围是</w:t>
            </w:r>
            <w:r>
              <w:rPr>
                <w:bCs/>
              </w:rPr>
              <w:t>0-1500μm</w:t>
            </w:r>
            <w:r>
              <w:rPr>
                <w:rFonts w:hint="eastAsia"/>
                <w:bCs/>
              </w:rPr>
              <w:t>的</w:t>
            </w:r>
            <w:r>
              <w:rPr>
                <w:rFonts w:hint="eastAsia" w:hAnsi="宋体" w:cs="宋体"/>
                <w:szCs w:val="21"/>
              </w:rPr>
              <w:t>涂层测厚仪，</w:t>
            </w:r>
            <w:r>
              <w:rPr>
                <w:rFonts w:hint="eastAsia"/>
                <w:color w:val="000000"/>
                <w:szCs w:val="21"/>
              </w:rPr>
              <w:t>当检测200</w:t>
            </w:r>
            <w:r>
              <w:rPr>
                <w:bCs/>
                <w:szCs w:val="21"/>
              </w:rPr>
              <w:t>μm</w:t>
            </w:r>
            <w:r>
              <w:rPr>
                <w:rFonts w:hint="eastAsia"/>
                <w:color w:val="000000"/>
                <w:szCs w:val="21"/>
              </w:rPr>
              <w:t>时的最大误差为</w:t>
            </w:r>
            <w:r>
              <w:rPr>
                <w:rFonts w:hint="eastAsia" w:ascii="宋体" w:hAnsi="宋体"/>
                <w:szCs w:val="21"/>
              </w:rPr>
              <w:t>±(</w:t>
            </w:r>
            <w:r>
              <w:rPr>
                <w:rFonts w:hint="eastAsia"/>
                <w:color w:val="000000"/>
                <w:szCs w:val="21"/>
              </w:rPr>
              <w:t>3%×200</w:t>
            </w:r>
            <w:r>
              <w:rPr>
                <w:rFonts w:hint="eastAsia"/>
                <w:bCs/>
                <w:szCs w:val="21"/>
              </w:rPr>
              <w:t>+1</w:t>
            </w:r>
            <w:r>
              <w:rPr>
                <w:rFonts w:hint="eastAsia" w:ascii="宋体" w:hAnsi="宋体"/>
                <w:szCs w:val="21"/>
              </w:rPr>
              <w:t>)</w:t>
            </w:r>
            <w:r>
              <w:rPr>
                <w:rFonts w:hint="eastAsia"/>
                <w:color w:val="000000"/>
                <w:szCs w:val="21"/>
              </w:rPr>
              <w:t>=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hint="eastAsia"/>
                <w:color w:val="000000"/>
                <w:szCs w:val="21"/>
              </w:rPr>
              <w:t>7</w:t>
            </w:r>
            <w:r>
              <w:rPr>
                <w:bCs/>
                <w:szCs w:val="21"/>
              </w:rPr>
              <w:t>μm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 xml:space="preserve"> </w:t>
            </w:r>
          </w:p>
          <w:p>
            <w:pPr>
              <w:spacing w:line="36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测量过程的计量要求：</w:t>
            </w:r>
            <w:r>
              <w:rPr>
                <w:rFonts w:hint="eastAsia" w:ascii="宋体" w:hAnsi="宋体"/>
                <w:szCs w:val="21"/>
              </w:rPr>
              <w:t>缸套表面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涂层厚度</w:t>
            </w:r>
            <w:r>
              <w:rPr>
                <w:rFonts w:hint="eastAsia"/>
                <w:szCs w:val="21"/>
              </w:rPr>
              <w:t>检测</w:t>
            </w:r>
            <w:r>
              <w:rPr>
                <w:rFonts w:hint="eastAsia"/>
                <w:color w:val="000000"/>
                <w:szCs w:val="21"/>
              </w:rPr>
              <w:t>控制在</w:t>
            </w:r>
            <w:r>
              <w:rPr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</w:rPr>
              <w:t>00</w:t>
            </w:r>
            <w:r>
              <w:rPr>
                <w:bCs/>
                <w:szCs w:val="21"/>
              </w:rPr>
              <w:t>μm</w:t>
            </w:r>
            <w:r>
              <w:rPr>
                <w:rFonts w:hint="eastAsia"/>
                <w:bCs/>
                <w:szCs w:val="21"/>
              </w:rPr>
              <w:t>-230</w:t>
            </w:r>
            <w:r>
              <w:rPr>
                <w:bCs/>
                <w:szCs w:val="21"/>
              </w:rPr>
              <w:t>μm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color w:val="000000"/>
                <w:szCs w:val="21"/>
              </w:rPr>
              <w:t>测量最大允差</w:t>
            </w:r>
            <w:r>
              <w:rPr>
                <w:rFonts w:hint="eastAsia" w:ascii="宋体" w:hAnsi="宋体"/>
                <w:szCs w:val="21"/>
              </w:rPr>
              <w:t>△允=T×(1/3～1/10)=</w:t>
            </w:r>
            <w:r>
              <w:rPr>
                <w:rFonts w:hint="eastAsia"/>
                <w:bCs/>
                <w:szCs w:val="21"/>
              </w:rPr>
              <w:t>10</w:t>
            </w:r>
            <w:r>
              <w:rPr>
                <w:bCs/>
                <w:szCs w:val="21"/>
              </w:rPr>
              <w:t>μm</w:t>
            </w:r>
            <w:r>
              <w:rPr>
                <w:rFonts w:hint="eastAsia"/>
                <w:color w:val="000000"/>
              </w:rPr>
              <w:t>；</w:t>
            </w:r>
            <w:r>
              <w:rPr>
                <w:rFonts w:hint="eastAsia" w:ascii="宋体" w:hAnsi="宋体"/>
                <w:szCs w:val="21"/>
              </w:rPr>
              <w:t>（取1/3）</w:t>
            </w:r>
          </w:p>
          <w:p>
            <w:pPr>
              <w:spacing w:line="36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测量设备的计量特性与测量过程的计量要求相比较，满足测量过程的计量要求。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szCs w:val="20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</w:t>
            </w:r>
            <w:r>
              <w:rPr>
                <w:rFonts w:hint="eastAsia" w:ascii="宋体" w:hAnsi="宋体"/>
                <w:kern w:val="0"/>
                <w:sz w:val="20"/>
              </w:rPr>
              <w:t xml:space="preserve">李勇  </w:t>
            </w:r>
            <w:r>
              <w:rPr>
                <w:rFonts w:hint="eastAsia"/>
              </w:rPr>
              <w:t xml:space="preserve">                         验证</w:t>
            </w:r>
            <w:r>
              <w:rPr>
                <w:rFonts w:hint="eastAsia"/>
                <w:szCs w:val="21"/>
              </w:rPr>
              <w:t xml:space="preserve">日期：  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 xml:space="preserve"> 年 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 xml:space="preserve"> 月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</w:trPr>
        <w:tc>
          <w:tcPr>
            <w:tcW w:w="8991" w:type="dxa"/>
            <w:gridSpan w:val="9"/>
            <w:noWrap w:val="0"/>
            <w:vAlign w:val="top"/>
          </w:tcPr>
          <w:p>
            <w:r>
              <w:rPr>
                <w:rFonts w:hint="eastAsia"/>
              </w:rPr>
              <w:t>审核记录：</w:t>
            </w:r>
          </w:p>
          <w:p/>
          <w:p>
            <w:pPr>
              <w:numPr>
                <w:ilvl w:val="0"/>
                <w:numId w:val="1"/>
              </w:numPr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被测参数要求识别满足了“顾客”的要求。</w:t>
            </w:r>
          </w:p>
          <w:p>
            <w:pPr>
              <w:numPr>
                <w:ilvl w:val="0"/>
                <w:numId w:val="1"/>
              </w:numPr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计量要求导出方法正确。</w:t>
            </w:r>
          </w:p>
          <w:p>
            <w:pPr>
              <w:numPr>
                <w:ilvl w:val="0"/>
                <w:numId w:val="1"/>
              </w:numPr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测量设备的配备满足计量要求。</w:t>
            </w:r>
          </w:p>
          <w:p>
            <w:pPr>
              <w:numPr>
                <w:ilvl w:val="0"/>
                <w:numId w:val="1"/>
              </w:numPr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测量设备经过检定/校准，并确认符合产品要求。</w:t>
            </w:r>
          </w:p>
          <w:p>
            <w:pPr>
              <w:numPr>
                <w:ilvl w:val="0"/>
                <w:numId w:val="1"/>
              </w:numPr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测量设备验证正确。</w:t>
            </w:r>
          </w:p>
          <w:p/>
          <w:p>
            <w:r>
              <w:rPr>
                <w:rFonts w:hint="eastAsia"/>
              </w:rPr>
              <w:t>审核人员签字：</w:t>
            </w:r>
          </w:p>
          <w:p/>
          <w:p>
            <w:r>
              <w:rPr>
                <w:rFonts w:hint="eastAsia"/>
                <w:szCs w:val="21"/>
              </w:rPr>
              <w:t>企业代表签字：                                            审核日期：   年   月   日</w:t>
            </w:r>
          </w:p>
        </w:tc>
      </w:tr>
    </w:tbl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88.9pt;margin-top:2.15pt;height:34.05pt;width:144.75pt;z-index:251658240;mso-width-relative:page;mso-height-relative:page;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1027" o:spid="_x0000_s1027" o:spt="20" style="position:absolute;left:0pt;margin-left:-0.45pt;margin-top:3pt;height:0pt;width:425.25pt;z-index:251658240;mso-width-relative:page;mso-height-relative:page;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CED"/>
    <w:rsid w:val="00011C04"/>
    <w:rsid w:val="00050965"/>
    <w:rsid w:val="00133E54"/>
    <w:rsid w:val="001E4C67"/>
    <w:rsid w:val="002E637F"/>
    <w:rsid w:val="003C1908"/>
    <w:rsid w:val="00495B19"/>
    <w:rsid w:val="004B5271"/>
    <w:rsid w:val="00554315"/>
    <w:rsid w:val="0055670E"/>
    <w:rsid w:val="006125DE"/>
    <w:rsid w:val="00663751"/>
    <w:rsid w:val="006A2518"/>
    <w:rsid w:val="006C7AB1"/>
    <w:rsid w:val="00723252"/>
    <w:rsid w:val="0078189A"/>
    <w:rsid w:val="00784DEA"/>
    <w:rsid w:val="007C0B19"/>
    <w:rsid w:val="0080377F"/>
    <w:rsid w:val="0080524A"/>
    <w:rsid w:val="008526DE"/>
    <w:rsid w:val="00863569"/>
    <w:rsid w:val="00875194"/>
    <w:rsid w:val="009C6468"/>
    <w:rsid w:val="009E059D"/>
    <w:rsid w:val="00A47053"/>
    <w:rsid w:val="00AD21F7"/>
    <w:rsid w:val="00AF284A"/>
    <w:rsid w:val="00B32D00"/>
    <w:rsid w:val="00D1330B"/>
    <w:rsid w:val="00D772D0"/>
    <w:rsid w:val="00D87CED"/>
    <w:rsid w:val="00DB3D48"/>
    <w:rsid w:val="00DE2C42"/>
    <w:rsid w:val="00E410EB"/>
    <w:rsid w:val="00E66BC1"/>
    <w:rsid w:val="00E76A36"/>
    <w:rsid w:val="00F32A8C"/>
    <w:rsid w:val="00F6099A"/>
    <w:rsid w:val="00FD2717"/>
    <w:rsid w:val="00FE70F4"/>
    <w:rsid w:val="02B93788"/>
    <w:rsid w:val="05C53CC8"/>
    <w:rsid w:val="06B6206D"/>
    <w:rsid w:val="0A370C52"/>
    <w:rsid w:val="0D5433AB"/>
    <w:rsid w:val="0D7D3331"/>
    <w:rsid w:val="11E31AD9"/>
    <w:rsid w:val="12BE475F"/>
    <w:rsid w:val="13F03DB7"/>
    <w:rsid w:val="163969CC"/>
    <w:rsid w:val="16EB0315"/>
    <w:rsid w:val="1ED464D1"/>
    <w:rsid w:val="20073FDB"/>
    <w:rsid w:val="22335E64"/>
    <w:rsid w:val="223503F0"/>
    <w:rsid w:val="2C6408B3"/>
    <w:rsid w:val="2C735B92"/>
    <w:rsid w:val="2D771006"/>
    <w:rsid w:val="2F286A34"/>
    <w:rsid w:val="31552414"/>
    <w:rsid w:val="34A11E38"/>
    <w:rsid w:val="34B279C1"/>
    <w:rsid w:val="38924BC8"/>
    <w:rsid w:val="3B576435"/>
    <w:rsid w:val="3C6A088A"/>
    <w:rsid w:val="3C9B18E8"/>
    <w:rsid w:val="3D731488"/>
    <w:rsid w:val="3D960F41"/>
    <w:rsid w:val="41B077C3"/>
    <w:rsid w:val="42387B3E"/>
    <w:rsid w:val="49286765"/>
    <w:rsid w:val="522E3210"/>
    <w:rsid w:val="5C261E83"/>
    <w:rsid w:val="5D547381"/>
    <w:rsid w:val="5F241963"/>
    <w:rsid w:val="60E1700E"/>
    <w:rsid w:val="613D6C31"/>
    <w:rsid w:val="62AC70A7"/>
    <w:rsid w:val="62E42280"/>
    <w:rsid w:val="62E549BF"/>
    <w:rsid w:val="656621AF"/>
    <w:rsid w:val="665072AA"/>
    <w:rsid w:val="6C9E1FD9"/>
    <w:rsid w:val="6F8F3BB6"/>
    <w:rsid w:val="71FA7C49"/>
    <w:rsid w:val="76122A80"/>
    <w:rsid w:val="77CC1DFB"/>
    <w:rsid w:val="7EC85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Font Style99"/>
    <w:qFormat/>
    <w:uiPriority w:val="0"/>
    <w:rPr>
      <w:rFonts w:ascii="黑体" w:eastAsia="黑体" w:cs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6</TotalTime>
  <ScaleCrop>false</ScaleCrop>
  <LinksUpToDate>false</LinksUpToDate>
  <CharactersWithSpaces>446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A樱洁</cp:lastModifiedBy>
  <cp:lastPrinted>2017-02-16T05:50:00Z</cp:lastPrinted>
  <dcterms:modified xsi:type="dcterms:W3CDTF">2020-08-08T05:55:35Z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