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firstLine="2811" w:firstLineChars="1000"/>
        <w:jc w:val="both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测量过程控制检查表</w:t>
      </w:r>
      <w:r>
        <w:rPr>
          <w:rFonts w:hint="eastAsia"/>
          <w:b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069-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1258"/>
        <w:gridCol w:w="302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活塞杆外径尺寸测量</w:t>
            </w:r>
            <w:r>
              <w:rPr>
                <w:rFonts w:hint="eastAsia"/>
                <w:position w:val="-12"/>
                <w:sz w:val="24"/>
                <w:lang w:val="en-US" w:eastAsia="zh-CN"/>
              </w:rPr>
              <w:object>
                <v:shape id="_x0000_i1025" o:spt="75" type="#_x0000_t75" style="height:19pt;width:41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/>
                <w:sz w:val="24"/>
                <w:lang w:val="en-US" w:eastAsia="zh-CN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Φ110mm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0.03mm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-0.1mm</w:t>
            </w:r>
          </w:p>
          <w:p>
            <w:pPr>
              <w:ind w:firstLine="420" w:firstLineChars="200"/>
              <w:jc w:val="both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-0.2mm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0.025mm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游标卡尺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0-150mm</w:t>
            </w:r>
          </w:p>
        </w:tc>
        <w:tc>
          <w:tcPr>
            <w:tcW w:w="156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134" w:type="dxa"/>
            <w:vMerge w:val="restart"/>
            <w:vAlign w:val="top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0.02mm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DTH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活塞杆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游标卡尺</w:t>
            </w:r>
            <w:r>
              <w:rPr>
                <w:rFonts w:hint="eastAsia" w:ascii="宋体" w:hAnsi="宋体"/>
                <w:color w:val="000000"/>
                <w:szCs w:val="21"/>
              </w:rPr>
              <w:t>使用说明书》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val="en-US" w:eastAsia="zh-CN"/>
              </w:rPr>
              <w:t>任</w:t>
            </w:r>
            <w:r>
              <w:rPr>
                <w:rFonts w:hint="eastAsia" w:ascii="Times New Roman" w:hAnsi="Times New Roman"/>
                <w:sz w:val="21"/>
                <w:szCs w:val="21"/>
                <w:highlight w:val="none"/>
                <w:lang w:eastAsia="zh-CN"/>
              </w:rPr>
              <w:t>，培训后上岗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活塞杆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宋体" w:hAnsi="宋体"/>
                <w:szCs w:val="21"/>
              </w:rPr>
              <w:t>不确定度评定》附录B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活塞杆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 w:val="24"/>
                <w:lang w:val="en-US" w:eastAsia="zh-CN"/>
              </w:rPr>
              <w:t>活塞杆</w:t>
            </w:r>
            <w:r>
              <w:rPr>
                <w:rFonts w:hint="eastAsia"/>
                <w:lang w:val="en-US" w:eastAsia="zh-CN"/>
              </w:rPr>
              <w:t>外径尺寸测量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hint="eastAsia" w:ascii="Times New Roman" w:hAnsi="Times New Roman"/>
                <w:lang w:val="en-US" w:eastAsia="zh-CN"/>
              </w:rPr>
              <w:t>附录 D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有，附录E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测量过程有效性确认方法正确，是否满足要求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76C1F40"/>
    <w:rsid w:val="08114F56"/>
    <w:rsid w:val="0B293348"/>
    <w:rsid w:val="10E42F27"/>
    <w:rsid w:val="110231BD"/>
    <w:rsid w:val="13142C81"/>
    <w:rsid w:val="160E3CFC"/>
    <w:rsid w:val="170A26FB"/>
    <w:rsid w:val="1E9E371C"/>
    <w:rsid w:val="215E56CA"/>
    <w:rsid w:val="23785D44"/>
    <w:rsid w:val="264802C0"/>
    <w:rsid w:val="28F75AAD"/>
    <w:rsid w:val="29311BE6"/>
    <w:rsid w:val="29856AAC"/>
    <w:rsid w:val="2E0D2B05"/>
    <w:rsid w:val="30DC18D6"/>
    <w:rsid w:val="368E1434"/>
    <w:rsid w:val="3A782821"/>
    <w:rsid w:val="40FC20FC"/>
    <w:rsid w:val="4E52136C"/>
    <w:rsid w:val="532163CB"/>
    <w:rsid w:val="58FF3EBE"/>
    <w:rsid w:val="5AFF3A65"/>
    <w:rsid w:val="5D1B0F71"/>
    <w:rsid w:val="5ECF1643"/>
    <w:rsid w:val="617B41B6"/>
    <w:rsid w:val="64C84113"/>
    <w:rsid w:val="64FE1A04"/>
    <w:rsid w:val="671A5683"/>
    <w:rsid w:val="69B154F3"/>
    <w:rsid w:val="6B39147E"/>
    <w:rsid w:val="6B5E5A3C"/>
    <w:rsid w:val="6D7567D7"/>
    <w:rsid w:val="6D897C6F"/>
    <w:rsid w:val="70332EB6"/>
    <w:rsid w:val="70A77A93"/>
    <w:rsid w:val="776A2F45"/>
    <w:rsid w:val="79A96E6D"/>
    <w:rsid w:val="7BA60639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2020-08-08T01:21:44Z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