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河北大宾美术用品有限公司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涿州市松林店镇西庄头村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单路生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13393028337</w:t>
            </w:r>
            <w:bookmarkStart w:id="11" w:name="_GoBack"/>
            <w:bookmarkEnd w:id="11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r>
              <w:rPr>
                <w:sz w:val="21"/>
                <w:szCs w:val="21"/>
              </w:rPr>
              <w:t>254517096@qq.com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单路生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0028-2019-S-2020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rFonts w:hint="eastAsia"/>
                <w:sz w:val="20"/>
                <w:lang w:val="en-US" w:eastAsia="zh-CN"/>
              </w:rPr>
              <w:t>售后</w:t>
            </w:r>
            <w:r>
              <w:rPr>
                <w:rFonts w:hint="eastAsia"/>
                <w:sz w:val="20"/>
              </w:rPr>
              <w:t>B/T27922-2011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4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家具（办公家具、幼儿园用家具、学生课桌椅）美术器材、教具及模具、体育用品、音乐器材、工艺美术用品、玩具、教学仪器设备、文化用品、实验室成套设备、灯具、电教器材、计算机软硬件及辅助设备、家用电器、办公用品、纺织品、计算机系统集成、幼儿户外游乐设施、图书的售后服务（五星级）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7" w:name="专业代码"/>
            <w:bookmarkEnd w:id="7"/>
            <w:r>
              <w:rPr>
                <w:rFonts w:hint="eastAsia"/>
                <w:sz w:val="20"/>
                <w:lang w:val="en-US" w:eastAsia="zh-CN"/>
              </w:rPr>
              <w:t>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▉</w:t>
            </w:r>
            <w:r>
              <w:rPr>
                <w:rFonts w:hint="eastAsia"/>
                <w:sz w:val="20"/>
                <w:lang w:val="en-US" w:eastAsia="zh-CN"/>
              </w:rPr>
              <w:t>售后G</w:t>
            </w:r>
            <w:r>
              <w:rPr>
                <w:rFonts w:hint="eastAsia"/>
                <w:sz w:val="20"/>
              </w:rPr>
              <w:t>B/T27922-2011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8" w:name="审核开始日"/>
            <w:r>
              <w:rPr>
                <w:rFonts w:hint="eastAsia"/>
                <w:b/>
                <w:sz w:val="20"/>
              </w:rPr>
              <w:t>2020年08月22日 上午</w:t>
            </w:r>
            <w:bookmarkEnd w:id="8"/>
            <w:r>
              <w:rPr>
                <w:rFonts w:hint="eastAsia"/>
                <w:b/>
                <w:sz w:val="20"/>
              </w:rPr>
              <w:t>至</w:t>
            </w:r>
            <w:bookmarkStart w:id="9" w:name="审核结束日"/>
            <w:r>
              <w:rPr>
                <w:rFonts w:hint="eastAsia"/>
                <w:b/>
                <w:sz w:val="20"/>
              </w:rPr>
              <w:t>2020年08月22日 下午</w:t>
            </w:r>
            <w:bookmarkEnd w:id="9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0" w:name="审核天数"/>
            <w:r>
              <w:rPr>
                <w:rFonts w:hint="eastAsia"/>
                <w:b/>
                <w:sz w:val="20"/>
              </w:rPr>
              <w:t>1.0</w:t>
            </w:r>
            <w:bookmarkEnd w:id="10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2019-S1SC-1014142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02.01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2020.8.21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2020.8.21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8.22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6957" w:type="dxa"/>
            <w:gridSpan w:val="1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首次会议（管理层和相关部门主责人员）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：00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管理层：</w:t>
            </w:r>
            <w:r>
              <w:rPr>
                <w:rFonts w:hint="eastAsia" w:ascii="宋体" w:hAnsi="宋体" w:cs="Tahoma"/>
                <w:sz w:val="24"/>
                <w:szCs w:val="24"/>
              </w:rPr>
              <w:t>5.1.1组织架构、5.1.2人员配置、5.1.3资源配置</w:t>
            </w:r>
            <w:r>
              <w:rPr>
                <w:rFonts w:hint="eastAsia" w:ascii="宋体" w:hAnsi="宋体"/>
                <w:sz w:val="24"/>
                <w:szCs w:val="24"/>
              </w:rPr>
              <w:t>生产技术部：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5.2.1.2</w:t>
            </w:r>
            <w:r>
              <w:rPr>
                <w:rFonts w:hint="eastAsia"/>
                <w:sz w:val="24"/>
                <w:szCs w:val="24"/>
              </w:rPr>
              <w:t>附属文档、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5.2.1.3</w:t>
            </w:r>
            <w:r>
              <w:rPr>
                <w:rFonts w:hint="eastAsia"/>
                <w:sz w:val="24"/>
                <w:szCs w:val="24"/>
              </w:rPr>
              <w:t>明示信息、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5.2.1.4</w:t>
            </w:r>
            <w:r>
              <w:rPr>
                <w:rFonts w:hint="eastAsia"/>
                <w:sz w:val="24"/>
                <w:szCs w:val="24"/>
              </w:rPr>
              <w:t>安全提示、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5.2.1.5</w:t>
            </w:r>
            <w:r>
              <w:rPr>
                <w:rFonts w:hint="eastAsia"/>
                <w:sz w:val="24"/>
                <w:szCs w:val="24"/>
              </w:rPr>
              <w:t>缺陷信息公开、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5.2.4.2</w:t>
            </w:r>
            <w:r>
              <w:rPr>
                <w:rFonts w:hint="eastAsia"/>
                <w:sz w:val="24"/>
                <w:szCs w:val="24"/>
              </w:rPr>
              <w:t>合规性、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5.2.5.1</w:t>
            </w:r>
            <w:r>
              <w:rPr>
                <w:rFonts w:hint="eastAsia"/>
                <w:sz w:val="24"/>
                <w:szCs w:val="24"/>
              </w:rPr>
              <w:t>质量合规、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5.2.5.2</w:t>
            </w:r>
            <w:r>
              <w:rPr>
                <w:rFonts w:hint="eastAsia"/>
                <w:sz w:val="24"/>
                <w:szCs w:val="24"/>
              </w:rPr>
              <w:t>保修期合规、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5.3.2.2</w:t>
            </w:r>
            <w:r>
              <w:rPr>
                <w:rFonts w:hint="eastAsia"/>
                <w:sz w:val="24"/>
                <w:szCs w:val="24"/>
              </w:rPr>
              <w:t>反馈、解决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snapToGrid w:val="0"/>
              <w:spacing w:before="60" w:after="60" w:line="360" w:lineRule="auto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综合部：</w:t>
            </w:r>
            <w:r>
              <w:rPr>
                <w:rFonts w:hint="eastAsia" w:ascii="宋体" w:hAnsi="宋体" w:cs="Tahoma"/>
                <w:sz w:val="24"/>
                <w:szCs w:val="24"/>
              </w:rPr>
              <w:t xml:space="preserve"> 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Tahoma"/>
                <w:sz w:val="24"/>
                <w:szCs w:val="24"/>
              </w:rPr>
              <w:t xml:space="preserve">5.1.5监督、5.1.6改进、5.2.5.3退换           </w:t>
            </w:r>
            <w:r>
              <w:rPr>
                <w:rFonts w:hint="eastAsia" w:ascii="宋体" w:hAnsi="宋体" w:cs="Tahoma"/>
                <w:sz w:val="24"/>
                <w:szCs w:val="24"/>
                <w:lang w:eastAsia="zh-CN"/>
              </w:rPr>
              <w:t>储运部</w:t>
            </w:r>
            <w:r>
              <w:rPr>
                <w:rFonts w:hint="eastAsia" w:ascii="宋体" w:hAnsi="宋体" w:cs="Tahoma"/>
                <w:sz w:val="24"/>
                <w:szCs w:val="24"/>
              </w:rPr>
              <w:t>： 5.1.4规范要求、5.1.7服务文化、5.2.3.2</w:t>
            </w:r>
            <w:r>
              <w:rPr>
                <w:rFonts w:hint="eastAsia"/>
                <w:sz w:val="24"/>
                <w:szCs w:val="24"/>
              </w:rPr>
              <w:t>按时送达、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5.2.4.1</w:t>
            </w:r>
            <w:r>
              <w:rPr>
                <w:rFonts w:hint="eastAsia"/>
                <w:sz w:val="24"/>
                <w:szCs w:val="24"/>
              </w:rPr>
              <w:t>登记和接待、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5.2.4.3</w:t>
            </w:r>
            <w:r>
              <w:rPr>
                <w:rFonts w:hint="eastAsia"/>
                <w:sz w:val="24"/>
                <w:szCs w:val="24"/>
              </w:rPr>
              <w:t>个人形象、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5.2.4.6</w:t>
            </w:r>
            <w:r>
              <w:rPr>
                <w:rFonts w:hint="eastAsia"/>
                <w:sz w:val="24"/>
                <w:szCs w:val="24"/>
              </w:rPr>
              <w:t>代用品、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5.3.1.5</w:t>
            </w:r>
            <w:r>
              <w:rPr>
                <w:rFonts w:hint="eastAsia"/>
                <w:sz w:val="24"/>
                <w:szCs w:val="24"/>
              </w:rPr>
              <w:t>回馈服务</w:t>
            </w:r>
          </w:p>
          <w:p>
            <w:pPr>
              <w:snapToGrid w:val="0"/>
              <w:spacing w:before="60" w:after="60"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ahoma"/>
                <w:sz w:val="24"/>
                <w:szCs w:val="24"/>
              </w:rPr>
              <w:t xml:space="preserve"> 5.3.1.1</w:t>
            </w:r>
            <w:r>
              <w:rPr>
                <w:rFonts w:hint="eastAsia"/>
                <w:sz w:val="24"/>
                <w:szCs w:val="24"/>
              </w:rPr>
              <w:t>反馈渠道</w:t>
            </w:r>
            <w:r>
              <w:rPr>
                <w:rFonts w:hint="eastAsia" w:ascii="宋体" w:hAnsi="宋体" w:cs="Tahoma"/>
                <w:sz w:val="24"/>
                <w:szCs w:val="24"/>
              </w:rPr>
              <w:t>、5.3.1.2</w:t>
            </w:r>
            <w:r>
              <w:rPr>
                <w:rFonts w:hint="eastAsia"/>
                <w:sz w:val="24"/>
                <w:szCs w:val="24"/>
              </w:rPr>
              <w:t>网站</w:t>
            </w:r>
            <w:r>
              <w:rPr>
                <w:rFonts w:hint="eastAsia" w:ascii="宋体" w:hAnsi="宋体" w:cs="Tahoma"/>
                <w:sz w:val="24"/>
                <w:szCs w:val="24"/>
              </w:rPr>
              <w:t>、5.3.1.3</w:t>
            </w:r>
            <w:r>
              <w:rPr>
                <w:rFonts w:hint="eastAsia"/>
                <w:sz w:val="24"/>
                <w:szCs w:val="24"/>
              </w:rPr>
              <w:t>管理系统、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5.3.1.4</w:t>
            </w:r>
            <w:r>
              <w:rPr>
                <w:rFonts w:hint="eastAsia"/>
                <w:sz w:val="24"/>
                <w:szCs w:val="24"/>
              </w:rPr>
              <w:t>满意度调查、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5.3.2.1--5.3.2.3投诉处理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560" w:type="dxa"/>
            <w:gridSpan w:val="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ahoma"/>
                <w:sz w:val="24"/>
                <w:szCs w:val="24"/>
              </w:rPr>
              <w:t>质检部：</w:t>
            </w:r>
          </w:p>
        </w:tc>
        <w:tc>
          <w:tcPr>
            <w:tcW w:w="5397" w:type="dxa"/>
            <w:gridSpan w:val="13"/>
            <w:vAlign w:val="top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ahoma"/>
                <w:sz w:val="24"/>
                <w:szCs w:val="24"/>
              </w:rPr>
              <w:t>5.2.1.1商品</w:t>
            </w:r>
            <w:r>
              <w:rPr>
                <w:rFonts w:hint="eastAsia"/>
                <w:sz w:val="24"/>
                <w:szCs w:val="24"/>
              </w:rPr>
              <w:t>包装、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5.2.2</w:t>
            </w:r>
            <w:r>
              <w:rPr>
                <w:rFonts w:hint="eastAsia"/>
                <w:sz w:val="24"/>
                <w:szCs w:val="24"/>
              </w:rPr>
              <w:t>技术支持、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5.2.3.1配送包装、5.2.3.2</w:t>
            </w:r>
            <w:r>
              <w:rPr>
                <w:rFonts w:hint="eastAsia"/>
                <w:sz w:val="24"/>
                <w:szCs w:val="24"/>
              </w:rPr>
              <w:t>按时送达、</w:t>
            </w:r>
            <w:r>
              <w:rPr>
                <w:rFonts w:hint="eastAsia" w:ascii="宋体" w:hAnsi="宋体" w:cs="Tahoma"/>
                <w:sz w:val="24"/>
                <w:szCs w:val="24"/>
              </w:rPr>
              <w:t>5.2.4.4设施维护、、5.2.4.5配件质量、</w:t>
            </w:r>
            <w:r>
              <w:rPr>
                <w:rFonts w:hint="eastAsia"/>
                <w:sz w:val="24"/>
                <w:szCs w:val="24"/>
              </w:rPr>
              <w:t>供应、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5.3.1.5</w:t>
            </w:r>
            <w:r>
              <w:rPr>
                <w:rFonts w:hint="eastAsia"/>
                <w:sz w:val="24"/>
                <w:szCs w:val="24"/>
              </w:rPr>
              <w:t>回馈服务、</w:t>
            </w:r>
            <w:r>
              <w:rPr>
                <w:rFonts w:hint="eastAsia" w:ascii="宋体" w:hAnsi="宋体" w:cs="Tahoma"/>
                <w:sz w:val="24"/>
                <w:szCs w:val="24"/>
              </w:rPr>
              <w:t>5.3.2.2</w:t>
            </w:r>
            <w:r>
              <w:rPr>
                <w:rFonts w:hint="eastAsia"/>
                <w:sz w:val="24"/>
                <w:szCs w:val="24"/>
              </w:rPr>
              <w:t xml:space="preserve">反馈、解决                                          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6957" w:type="dxa"/>
            <w:gridSpan w:val="15"/>
          </w:tcPr>
          <w:p>
            <w:pPr>
              <w:snapToGrid w:val="0"/>
              <w:spacing w:before="60" w:after="60" w:line="360" w:lineRule="auto"/>
              <w:jc w:val="left"/>
              <w:rPr>
                <w:rFonts w:hint="eastAsia" w:ascii="Tahoma" w:hAnsi="Tahoma" w:eastAsia="宋体" w:cs="Tahom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与受审查方沟通（管理层、关键部门负责人）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before="60" w:after="60" w:line="360" w:lineRule="auto"/>
              <w:jc w:val="center"/>
              <w:rPr>
                <w:rFonts w:hint="eastAsia" w:ascii="Tahoma" w:hAnsi="Tahoma" w:eastAsia="宋体" w:cs="Tahom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15"/>
          </w:tcPr>
          <w:p>
            <w:pPr>
              <w:spacing w:line="360" w:lineRule="auto"/>
              <w:jc w:val="left"/>
              <w:rPr>
                <w:rFonts w:hint="eastAsia" w:ascii="Tahoma" w:hAnsi="Tahoma" w:eastAsia="宋体" w:cs="Tahom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末次会议（管理层和相关部门主责人员）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Tahoma" w:hAnsi="Tahoma" w:eastAsia="宋体" w:cs="Tahoma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ahoma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2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13D7E"/>
    <w:rsid w:val="39F90D53"/>
    <w:rsid w:val="3C18274F"/>
    <w:rsid w:val="5F073637"/>
    <w:rsid w:val="6EAA5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2020-08-22T02:29:47Z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