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21854-2025-Q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智航航空科技（天津）有限责任公司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91120110MAE4831Q73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智航航空科技（天津）有限责任公司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天津市东丽区广轩道航空商务中心C区中国民航大学科技园C2号楼486室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天津市东丽区津北公路2898号中国民航大学南院机械材料楼1楼、3楼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Q:金属制品修理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智航航空科技（天津）有限责任公司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天津市东丽区广轩道航空商务中心C区中国民航大学科技园C2号楼486室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天津市东丽区津北公路2898号中国民航大学南院机械材料楼1楼、3楼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Q:金属制品修理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27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