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004" w:type="dxa"/>
            <w:vAlign w:val="center"/>
          </w:tcPr>
          <w:p>
            <w:pPr>
              <w:rPr>
                <w:szCs w:val="21"/>
              </w:rPr>
            </w:pPr>
            <w:r>
              <w:rPr>
                <w:rFonts w:hint="eastAsia"/>
                <w:szCs w:val="21"/>
              </w:rPr>
              <w:t>受审核部门：管理层     主管领导/陪同人员：</w:t>
            </w:r>
            <w:r>
              <w:rPr>
                <w:rFonts w:hint="eastAsia"/>
                <w:szCs w:val="21"/>
                <w:lang w:val="zh-CN"/>
              </w:rPr>
              <w:t>王春燕</w:t>
            </w:r>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spacing w:before="120"/>
              <w:rPr>
                <w:szCs w:val="21"/>
              </w:rPr>
            </w:pPr>
            <w:r>
              <w:rPr>
                <w:rFonts w:hint="eastAsia"/>
                <w:szCs w:val="21"/>
              </w:rPr>
              <w:t>审核员：朱晓丽   审核时间：20</w:t>
            </w:r>
            <w:r>
              <w:rPr>
                <w:rFonts w:hint="eastAsia"/>
                <w:szCs w:val="21"/>
                <w:lang w:val="en-US" w:eastAsia="zh-CN"/>
              </w:rPr>
              <w:t>20</w:t>
            </w:r>
            <w:r>
              <w:rPr>
                <w:rFonts w:hint="eastAsia"/>
                <w:szCs w:val="21"/>
              </w:rPr>
              <w:t>年</w:t>
            </w:r>
            <w:r>
              <w:rPr>
                <w:rFonts w:hint="eastAsia"/>
                <w:szCs w:val="21"/>
                <w:lang w:val="en-US" w:eastAsia="zh-CN"/>
              </w:rPr>
              <w:t>8</w:t>
            </w:r>
            <w:r>
              <w:rPr>
                <w:rFonts w:hint="eastAsia"/>
                <w:szCs w:val="21"/>
              </w:rPr>
              <w:t>月</w:t>
            </w:r>
            <w:r>
              <w:rPr>
                <w:rFonts w:hint="eastAsia"/>
                <w:szCs w:val="21"/>
                <w:lang w:val="en-US" w:eastAsia="zh-CN"/>
              </w:rPr>
              <w:t>14</w:t>
            </w:r>
            <w:r>
              <w:rPr>
                <w:rFonts w:hint="eastAsia"/>
                <w:szCs w:val="21"/>
              </w:rPr>
              <w:t>日</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adjustRightInd w:val="0"/>
              <w:snapToGrid w:val="0"/>
              <w:spacing w:line="360" w:lineRule="auto"/>
              <w:rPr>
                <w:szCs w:val="21"/>
              </w:rPr>
            </w:pPr>
            <w:r>
              <w:rPr>
                <w:rFonts w:hint="eastAsia"/>
                <w:szCs w:val="21"/>
              </w:rPr>
              <w:t>审核条款：4.1-4.4，5.1-6.3，7.1.1，9.1.1，9.3，10.1，10.3</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资质</w:t>
            </w:r>
          </w:p>
        </w:tc>
        <w:tc>
          <w:tcPr>
            <w:tcW w:w="960" w:type="dxa"/>
            <w:vAlign w:val="center"/>
          </w:tcPr>
          <w:p>
            <w:pPr>
              <w:rPr>
                <w:szCs w:val="21"/>
              </w:rPr>
            </w:pPr>
          </w:p>
        </w:tc>
        <w:tc>
          <w:tcPr>
            <w:tcW w:w="10004" w:type="dxa"/>
            <w:vAlign w:val="center"/>
          </w:tcPr>
          <w:p>
            <w:pPr>
              <w:spacing w:line="276" w:lineRule="auto"/>
              <w:jc w:val="left"/>
              <w:rPr>
                <w:rFonts w:ascii="宋体" w:hAnsi="宋体"/>
                <w:szCs w:val="21"/>
              </w:rPr>
            </w:pPr>
            <w:r>
              <w:rPr>
                <w:rFonts w:ascii="宋体" w:hAnsi="宋体"/>
                <w:szCs w:val="21"/>
              </w:rPr>
              <w:t>营业执照</w:t>
            </w:r>
            <w:r>
              <w:rPr>
                <w:rFonts w:hint="eastAsia" w:ascii="宋体" w:hAnsi="宋体"/>
                <w:szCs w:val="21"/>
              </w:rPr>
              <w:t>（</w:t>
            </w:r>
            <w:bookmarkStart w:id="0" w:name="机构代码"/>
            <w:r>
              <w:rPr>
                <w:rFonts w:hint="eastAsia" w:ascii="宋体" w:hAnsi="宋体"/>
                <w:szCs w:val="21"/>
              </w:rPr>
              <w:t>91110108MA01M6N86J</w:t>
            </w:r>
            <w:bookmarkEnd w:id="0"/>
            <w:r>
              <w:rPr>
                <w:rFonts w:hint="eastAsia" w:ascii="宋体" w:hAnsi="宋体"/>
                <w:szCs w:val="21"/>
              </w:rPr>
              <w:t>）</w:t>
            </w:r>
          </w:p>
          <w:p>
            <w:pPr>
              <w:spacing w:line="276" w:lineRule="auto"/>
              <w:jc w:val="left"/>
              <w:rPr>
                <w:rFonts w:ascii="宋体" w:hAnsi="宋体"/>
                <w:szCs w:val="21"/>
              </w:rPr>
            </w:pPr>
            <w:r>
              <w:rPr>
                <w:rFonts w:hint="eastAsia" w:ascii="宋体" w:hAnsi="宋体"/>
                <w:szCs w:val="21"/>
              </w:rPr>
              <w:t>成立日期：20</w:t>
            </w:r>
            <w:r>
              <w:rPr>
                <w:rFonts w:hint="eastAsia" w:ascii="宋体" w:hAnsi="宋体"/>
                <w:szCs w:val="21"/>
                <w:lang w:val="en-US" w:eastAsia="zh-CN"/>
              </w:rPr>
              <w:t>19</w:t>
            </w:r>
            <w:r>
              <w:rPr>
                <w:rFonts w:hint="eastAsia" w:ascii="宋体" w:hAnsi="宋体"/>
                <w:szCs w:val="21"/>
              </w:rPr>
              <w:t>年8月</w:t>
            </w:r>
            <w:r>
              <w:rPr>
                <w:rFonts w:hint="eastAsia" w:ascii="宋体" w:hAnsi="宋体"/>
                <w:szCs w:val="21"/>
                <w:lang w:val="en-US" w:eastAsia="zh-CN"/>
              </w:rPr>
              <w:t>21</w:t>
            </w:r>
            <w:r>
              <w:rPr>
                <w:rFonts w:hint="eastAsia" w:ascii="宋体" w:hAnsi="宋体"/>
                <w:szCs w:val="21"/>
              </w:rPr>
              <w:t xml:space="preserve">日    </w:t>
            </w:r>
          </w:p>
          <w:p>
            <w:pPr>
              <w:rPr>
                <w:szCs w:val="21"/>
              </w:rPr>
            </w:pPr>
            <w:r>
              <w:rPr>
                <w:rFonts w:hint="eastAsia" w:ascii="宋体" w:hAnsi="宋体"/>
                <w:szCs w:val="21"/>
              </w:rPr>
              <w:t>认证范围在经营范围内，符合要求。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组织及其环境</w:t>
            </w:r>
          </w:p>
          <w:p>
            <w:pPr>
              <w:rPr>
                <w:szCs w:val="21"/>
              </w:rPr>
            </w:pPr>
            <w:r>
              <w:rPr>
                <w:rFonts w:hint="eastAsia"/>
                <w:szCs w:val="21"/>
              </w:rPr>
              <w:t>风险与机遇控制</w:t>
            </w:r>
          </w:p>
        </w:tc>
        <w:tc>
          <w:tcPr>
            <w:tcW w:w="960" w:type="dxa"/>
            <w:vAlign w:val="center"/>
          </w:tcPr>
          <w:p>
            <w:pPr>
              <w:rPr>
                <w:szCs w:val="21"/>
              </w:rPr>
            </w:pPr>
            <w:r>
              <w:rPr>
                <w:szCs w:val="21"/>
              </w:rPr>
              <w:t>4.1</w:t>
            </w:r>
          </w:p>
          <w:p>
            <w:pPr>
              <w:rPr>
                <w:szCs w:val="21"/>
              </w:rPr>
            </w:pPr>
            <w:r>
              <w:rPr>
                <w:rFonts w:hint="eastAsia"/>
                <w:szCs w:val="21"/>
              </w:rPr>
              <w:t>6.1</w:t>
            </w:r>
          </w:p>
        </w:tc>
        <w:tc>
          <w:tcPr>
            <w:tcW w:w="10004" w:type="dxa"/>
            <w:vAlign w:val="center"/>
          </w:tcPr>
          <w:p>
            <w:pPr>
              <w:rPr>
                <w:rFonts w:hint="default" w:eastAsia="宋体"/>
                <w:szCs w:val="21"/>
                <w:lang w:val="en-US" w:eastAsia="zh-CN"/>
              </w:rPr>
            </w:pPr>
            <w:r>
              <w:rPr>
                <w:rFonts w:hint="eastAsia"/>
                <w:szCs w:val="21"/>
              </w:rPr>
              <w:t>总经理：</w:t>
            </w:r>
            <w:r>
              <w:rPr>
                <w:rFonts w:hint="eastAsia"/>
                <w:szCs w:val="21"/>
                <w:lang w:val="zh-CN"/>
              </w:rPr>
              <w:t>王春燕</w:t>
            </w:r>
            <w:r>
              <w:rPr>
                <w:rFonts w:hint="eastAsia"/>
                <w:szCs w:val="21"/>
              </w:rPr>
              <w:t xml:space="preserve">     人员状况：</w:t>
            </w:r>
            <w:r>
              <w:rPr>
                <w:rFonts w:hint="eastAsia"/>
                <w:szCs w:val="21"/>
                <w:lang w:val="en-US" w:eastAsia="zh-CN"/>
              </w:rPr>
              <w:t>18人</w:t>
            </w:r>
          </w:p>
          <w:p>
            <w:pPr>
              <w:rPr>
                <w:rFonts w:hint="default" w:eastAsia="宋体"/>
                <w:szCs w:val="21"/>
                <w:lang w:val="en-US" w:eastAsia="zh-CN"/>
              </w:rPr>
            </w:pPr>
            <w:r>
              <w:rPr>
                <w:rFonts w:hint="eastAsia"/>
                <w:szCs w:val="21"/>
              </w:rPr>
              <w:t>组织情况：企业于20</w:t>
            </w:r>
            <w:r>
              <w:rPr>
                <w:rFonts w:hint="eastAsia"/>
                <w:szCs w:val="21"/>
                <w:lang w:val="en-US" w:eastAsia="zh-CN"/>
              </w:rPr>
              <w:t>19</w:t>
            </w:r>
            <w:r>
              <w:rPr>
                <w:rFonts w:hint="eastAsia"/>
                <w:szCs w:val="21"/>
              </w:rPr>
              <w:t>年8月成立，</w:t>
            </w:r>
            <w:r>
              <w:rPr>
                <w:rFonts w:hint="eastAsia"/>
                <w:szCs w:val="21"/>
                <w:lang w:val="en-US" w:eastAsia="zh-CN"/>
              </w:rPr>
              <w:t>2020年初疫情开始，对企业冲击较大，目前企业市场形势不太好，客户量有限</w:t>
            </w:r>
            <w:r>
              <w:rPr>
                <w:rFonts w:hint="eastAsia"/>
                <w:szCs w:val="21"/>
              </w:rPr>
              <w:t>。</w:t>
            </w:r>
            <w:r>
              <w:rPr>
                <w:rFonts w:hint="eastAsia"/>
                <w:szCs w:val="21"/>
                <w:lang w:val="en-US" w:eastAsia="zh-CN"/>
              </w:rPr>
              <w:t>企业在做本公司主要业务计算机软件销售的同时，正在寻找新的商机。</w:t>
            </w:r>
          </w:p>
          <w:p>
            <w:pPr>
              <w:rPr>
                <w:szCs w:val="21"/>
              </w:rPr>
            </w:pPr>
            <w:r>
              <w:rPr>
                <w:rFonts w:hint="eastAsia"/>
                <w:szCs w:val="21"/>
              </w:rPr>
              <w:t>公司通过多种来源获得内外部因素的信息，包括国家和国际新闻、网站、行业协会等。</w:t>
            </w:r>
          </w:p>
          <w:p>
            <w:pPr>
              <w:rPr>
                <w:szCs w:val="21"/>
              </w:rPr>
            </w:pPr>
            <w:r>
              <w:rPr>
                <w:rFonts w:hint="eastAsia"/>
                <w:szCs w:val="21"/>
              </w:rPr>
              <w:t>管理层识别、确定了与战略、目标相关、影响实现管理体系预期结果的内、外部因素，并且实时关注、评审不断变化的内外部信息。</w:t>
            </w:r>
          </w:p>
          <w:p>
            <w:pPr>
              <w:rPr>
                <w:szCs w:val="21"/>
              </w:rPr>
            </w:pPr>
            <w:r>
              <w:rPr>
                <w:rFonts w:hint="eastAsia"/>
                <w:szCs w:val="21"/>
              </w:rPr>
              <w:t>企业识别内部环境因素和对策主要有：外部环境：.国际环境、社会环境、政治环境、.经济环境、空气质量环境</w:t>
            </w:r>
          </w:p>
          <w:p>
            <w:pPr>
              <w:rPr>
                <w:szCs w:val="21"/>
              </w:rPr>
            </w:pPr>
            <w:r>
              <w:rPr>
                <w:rFonts w:hint="eastAsia"/>
                <w:szCs w:val="21"/>
              </w:rPr>
              <w:t>内部环境：企业文化、.公司价值观、知识积累、.绩效、财务环境、资源环境、人力环境等</w:t>
            </w:r>
          </w:p>
          <w:p>
            <w:pPr>
              <w:rPr>
                <w:szCs w:val="21"/>
              </w:rPr>
            </w:pPr>
            <w:r>
              <w:rPr>
                <w:rFonts w:hint="eastAsia"/>
                <w:szCs w:val="21"/>
              </w:rPr>
              <w:t>抽内外部环境分析报告</w:t>
            </w:r>
          </w:p>
          <w:p>
            <w:pPr>
              <w:rPr>
                <w:szCs w:val="21"/>
              </w:rPr>
            </w:pPr>
            <w:r>
              <w:rPr>
                <w:rFonts w:hint="eastAsia"/>
                <w:szCs w:val="21"/>
              </w:rPr>
              <w:t>评审结论和意见：</w:t>
            </w:r>
          </w:p>
          <w:p>
            <w:pPr>
              <w:rPr>
                <w:szCs w:val="21"/>
              </w:rPr>
            </w:pPr>
            <w:r>
              <w:rPr>
                <w:rFonts w:hint="eastAsia"/>
                <w:szCs w:val="21"/>
              </w:rPr>
              <w:t>我们将以积极进取的精神为动力，以质量求生存，以敏锐的市场判断为导向，诚心服务为根本，人才发展为中心，科学管理为基础的经营理念，解决客户的实际问题为目标，与新老客户打造全新共赢的环境，一道赢得市场的信任，共同创造美好而辉煌的未来。</w:t>
            </w:r>
          </w:p>
          <w:p>
            <w:pPr>
              <w:rPr>
                <w:szCs w:val="21"/>
              </w:rPr>
            </w:pPr>
            <w:r>
              <w:rPr>
                <w:rFonts w:hint="eastAsia"/>
                <w:szCs w:val="21"/>
              </w:rPr>
              <w:t>总经理：</w:t>
            </w:r>
            <w:r>
              <w:rPr>
                <w:rFonts w:hint="eastAsia"/>
                <w:szCs w:val="21"/>
                <w:lang w:val="zh-CN"/>
              </w:rPr>
              <w:t>王春燕</w:t>
            </w:r>
            <w:r>
              <w:rPr>
                <w:rFonts w:hint="eastAsia"/>
                <w:szCs w:val="21"/>
              </w:rPr>
              <w:t xml:space="preserve"> 2019年</w:t>
            </w:r>
            <w:r>
              <w:rPr>
                <w:rFonts w:hint="eastAsia"/>
                <w:szCs w:val="21"/>
                <w:lang w:val="en-US" w:eastAsia="zh-CN"/>
              </w:rPr>
              <w:t>9</w:t>
            </w:r>
            <w:r>
              <w:rPr>
                <w:rFonts w:hint="eastAsia"/>
                <w:szCs w:val="21"/>
              </w:rPr>
              <w:t>月1日</w:t>
            </w:r>
          </w:p>
          <w:p>
            <w:pPr>
              <w:rPr>
                <w:rFonts w:hint="eastAsia"/>
                <w:szCs w:val="21"/>
              </w:rPr>
            </w:pPr>
            <w:r>
              <w:rPr>
                <w:rFonts w:hint="eastAsia"/>
                <w:szCs w:val="21"/>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pPr>
              <w:rPr>
                <w:rFonts w:hint="eastAsia"/>
                <w:szCs w:val="21"/>
              </w:rPr>
            </w:pPr>
            <w:r>
              <w:rPr>
                <w:rFonts w:hint="eastAsia"/>
                <w:szCs w:val="21"/>
              </w:rPr>
              <w:t>通过内审、管评、目标考核等来评价风险和机遇应对措施的有效性。</w:t>
            </w:r>
          </w:p>
          <w:p>
            <w:pPr>
              <w:rPr>
                <w:szCs w:val="21"/>
              </w:rPr>
            </w:pPr>
            <w:r>
              <w:rPr>
                <w:rFonts w:hint="eastAsia"/>
                <w:szCs w:val="21"/>
              </w:rPr>
              <w:t>公司的风险和机遇识别、控制基本符合要求.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相关方的需求和期望</w:t>
            </w:r>
          </w:p>
        </w:tc>
        <w:tc>
          <w:tcPr>
            <w:tcW w:w="960" w:type="dxa"/>
            <w:vAlign w:val="center"/>
          </w:tcPr>
          <w:p>
            <w:pPr>
              <w:rPr>
                <w:szCs w:val="21"/>
              </w:rPr>
            </w:pPr>
            <w:r>
              <w:rPr>
                <w:szCs w:val="21"/>
              </w:rPr>
              <w:t>4.2</w:t>
            </w:r>
          </w:p>
        </w:tc>
        <w:tc>
          <w:tcPr>
            <w:tcW w:w="10004" w:type="dxa"/>
            <w:vAlign w:val="center"/>
          </w:tcPr>
          <w:p>
            <w:pPr>
              <w:rPr>
                <w:szCs w:val="21"/>
                <w:u w:val="single"/>
              </w:rPr>
            </w:pPr>
            <w:r>
              <w:rPr>
                <w:rFonts w:hint="eastAsia"/>
                <w:szCs w:val="21"/>
              </w:rPr>
              <w:t>企业明确了影响企业绩效或受到企业经营影响的相关：如客户、供应商、员工等，通过调查、访谈了解相关方的需求和期望。通过回访、网站等渠道获取相关方的信息，并持续与相关方沟通，了解相关方要求</w:t>
            </w:r>
            <w:r>
              <w:rPr>
                <w:rFonts w:hint="eastAsia"/>
                <w:szCs w:val="21"/>
                <w:u w:val="single"/>
              </w:rPr>
              <w:t>。</w:t>
            </w:r>
          </w:p>
          <w:p>
            <w:pPr>
              <w:rPr>
                <w:szCs w:val="21"/>
              </w:rPr>
            </w:pPr>
            <w:r>
              <w:rPr>
                <w:rFonts w:hint="eastAsia"/>
                <w:szCs w:val="21"/>
              </w:rPr>
              <w:t>抽相关方列表：</w:t>
            </w:r>
          </w:p>
          <w:p>
            <w:pPr>
              <w:rPr>
                <w:szCs w:val="21"/>
              </w:rPr>
            </w:pPr>
            <w:r>
              <w:rPr>
                <w:rFonts w:hint="eastAsia"/>
                <w:szCs w:val="21"/>
              </w:rPr>
              <w:t>客户需求：</w:t>
            </w:r>
          </w:p>
          <w:p>
            <w:pPr>
              <w:rPr>
                <w:szCs w:val="21"/>
              </w:rPr>
            </w:pPr>
            <w:r>
              <w:rPr>
                <w:rFonts w:hint="eastAsia"/>
                <w:szCs w:val="21"/>
              </w:rPr>
              <w:t>产品价格合理，性价比高（措施：及时准确了解同行及竞争对手价格情况，根据公司实际情况确定销售价格，确保公司提供具有竞争力的产品价格）</w:t>
            </w:r>
          </w:p>
          <w:p>
            <w:pPr>
              <w:rPr>
                <w:szCs w:val="21"/>
              </w:rPr>
            </w:pPr>
            <w:r>
              <w:rPr>
                <w:rFonts w:hint="eastAsia"/>
                <w:szCs w:val="21"/>
              </w:rPr>
              <w:t>持续稳定的研发及服务能力（措施：立客服热线及时掌握顾客服务要求</w:t>
            </w:r>
          </w:p>
          <w:p>
            <w:pPr>
              <w:rPr>
                <w:szCs w:val="21"/>
              </w:rPr>
            </w:pPr>
            <w:r>
              <w:rPr>
                <w:rFonts w:hint="eastAsia"/>
                <w:szCs w:val="21"/>
              </w:rPr>
              <w:t>设立售后服务团队，专门负责售后服务工作</w:t>
            </w:r>
          </w:p>
          <w:p>
            <w:pPr>
              <w:rPr>
                <w:szCs w:val="21"/>
              </w:rPr>
            </w:pPr>
            <w:r>
              <w:rPr>
                <w:rFonts w:hint="eastAsia"/>
                <w:szCs w:val="21"/>
              </w:rPr>
              <w:t>加强售后服务质量的监督检查工作）</w:t>
            </w:r>
          </w:p>
          <w:p>
            <w:pPr>
              <w:rPr>
                <w:szCs w:val="21"/>
              </w:rPr>
            </w:pPr>
            <w:r>
              <w:rPr>
                <w:rFonts w:hint="eastAsia"/>
                <w:szCs w:val="21"/>
              </w:rPr>
              <w:t>按约定时间交付（措施：设立专人跟踪产品采购、发货交付进度，并及时向顾客反馈交付进度情况</w:t>
            </w:r>
          </w:p>
          <w:p>
            <w:pPr>
              <w:rPr>
                <w:szCs w:val="21"/>
              </w:rPr>
            </w:pPr>
            <w:r>
              <w:rPr>
                <w:rFonts w:hint="eastAsia"/>
                <w:szCs w:val="21"/>
              </w:rPr>
              <w:t>及时做好大宗产品的采购备货计划，确保货源充沛）</w:t>
            </w:r>
          </w:p>
          <w:p>
            <w:pPr>
              <w:rPr>
                <w:szCs w:val="21"/>
              </w:rPr>
            </w:pPr>
            <w:r>
              <w:rPr>
                <w:szCs w:val="21"/>
              </w:rPr>
              <w:t>另抽供应商</w:t>
            </w:r>
            <w:r>
              <w:rPr>
                <w:rFonts w:hint="eastAsia"/>
                <w:szCs w:val="21"/>
              </w:rPr>
              <w:t>、</w:t>
            </w:r>
            <w:r>
              <w:rPr>
                <w:szCs w:val="21"/>
              </w:rPr>
              <w:t>员工需求及相对措施</w:t>
            </w:r>
            <w:r>
              <w:rPr>
                <w:rFonts w:hint="eastAsia"/>
                <w:szCs w:val="21"/>
              </w:rPr>
              <w:t>，</w:t>
            </w:r>
            <w:r>
              <w:rPr>
                <w:szCs w:val="21"/>
              </w:rPr>
              <w:t>均保存完好</w:t>
            </w:r>
            <w:r>
              <w:rPr>
                <w:rFonts w:hint="eastAsia"/>
                <w:szCs w:val="21"/>
              </w:rPr>
              <w:t>，</w:t>
            </w:r>
            <w:r>
              <w:rPr>
                <w:szCs w:val="21"/>
              </w:rPr>
              <w:t>符合要求</w:t>
            </w:r>
            <w:r>
              <w:rPr>
                <w:rFonts w:hint="eastAsia"/>
                <w:szCs w:val="21"/>
              </w:rPr>
              <w:t>。</w:t>
            </w:r>
            <w:r>
              <w:rPr>
                <w:szCs w:val="21"/>
              </w:rPr>
              <w:t>相关方需求识别充分</w:t>
            </w:r>
            <w:r>
              <w:rPr>
                <w:rFonts w:hint="eastAsia"/>
                <w:szCs w:val="21"/>
              </w:rPr>
              <w:t>，</w:t>
            </w:r>
            <w:r>
              <w:rPr>
                <w:szCs w:val="21"/>
              </w:rPr>
              <w:t>目前未发生相关方投诉事件</w:t>
            </w:r>
            <w:r>
              <w:rPr>
                <w:rFonts w:hint="eastAsia"/>
                <w:szCs w:val="21"/>
              </w:rPr>
              <w:t>。</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质量管理体系的范围</w:t>
            </w:r>
          </w:p>
        </w:tc>
        <w:tc>
          <w:tcPr>
            <w:tcW w:w="960" w:type="dxa"/>
            <w:vAlign w:val="center"/>
          </w:tcPr>
          <w:p>
            <w:pPr>
              <w:rPr>
                <w:szCs w:val="21"/>
              </w:rPr>
            </w:pPr>
            <w:r>
              <w:rPr>
                <w:rFonts w:hint="eastAsia"/>
                <w:szCs w:val="21"/>
              </w:rPr>
              <w:t>4.3</w:t>
            </w:r>
          </w:p>
        </w:tc>
        <w:tc>
          <w:tcPr>
            <w:tcW w:w="10004" w:type="dxa"/>
            <w:vAlign w:val="center"/>
          </w:tcPr>
          <w:p>
            <w:pPr>
              <w:rPr>
                <w:szCs w:val="21"/>
              </w:rPr>
            </w:pPr>
            <w:r>
              <w:rPr>
                <w:rFonts w:hint="eastAsia"/>
                <w:szCs w:val="21"/>
              </w:rPr>
              <w:t>公司按照标准要求编写了体系文件，于2019年</w:t>
            </w:r>
            <w:r>
              <w:rPr>
                <w:rFonts w:hint="eastAsia"/>
                <w:szCs w:val="21"/>
                <w:lang w:val="en-US" w:eastAsia="zh-CN"/>
              </w:rPr>
              <w:t>9</w:t>
            </w:r>
            <w:r>
              <w:rPr>
                <w:rFonts w:hint="eastAsia"/>
                <w:szCs w:val="21"/>
              </w:rPr>
              <w:t>月1日发布、实施，管理体系文件包括管理手册、程序文件、管理制度和记录表格等内容，管理手册中包括了管理方针和管理目标，并给出了各级文件的接口。质量手册中明确了体系的范围，管理手册可获得并得到保持。</w:t>
            </w:r>
          </w:p>
          <w:p>
            <w:pPr>
              <w:rPr>
                <w:szCs w:val="21"/>
              </w:rPr>
            </w:pPr>
            <w:r>
              <w:rPr>
                <w:rFonts w:hint="eastAsia"/>
                <w:szCs w:val="21"/>
              </w:rPr>
              <w:t>公司明确了质量管理体系的边界：北京市海淀区永丰中路99号颐和山庄玉华园60号</w:t>
            </w:r>
            <w:bookmarkStart w:id="1" w:name="组织名称"/>
            <w:r>
              <w:rPr>
                <w:rFonts w:hint="eastAsia"/>
                <w:szCs w:val="21"/>
              </w:rPr>
              <w:t>北京汇智数安科技有限公司</w:t>
            </w:r>
            <w:bookmarkEnd w:id="1"/>
          </w:p>
          <w:p>
            <w:pPr>
              <w:rPr>
                <w:rFonts w:hint="eastAsia"/>
                <w:szCs w:val="21"/>
              </w:rPr>
            </w:pPr>
            <w:r>
              <w:rPr>
                <w:rFonts w:hint="eastAsia"/>
                <w:szCs w:val="21"/>
              </w:rPr>
              <w:t>注册地址：</w:t>
            </w:r>
            <w:bookmarkStart w:id="2" w:name="注册地址"/>
            <w:r>
              <w:t>北京市海淀区上地信息产业基地开拓路1号B座2层2029</w:t>
            </w:r>
            <w:bookmarkEnd w:id="2"/>
            <w:r>
              <w:rPr>
                <w:rFonts w:hint="eastAsia"/>
              </w:rPr>
              <w:t>（仅注册）</w:t>
            </w:r>
          </w:p>
          <w:p>
            <w:pPr>
              <w:rPr>
                <w:szCs w:val="21"/>
              </w:rPr>
            </w:pPr>
            <w:r>
              <w:rPr>
                <w:rFonts w:hint="eastAsia"/>
                <w:szCs w:val="21"/>
              </w:rPr>
              <w:t>范围：计算机软件的销售</w:t>
            </w:r>
          </w:p>
          <w:p>
            <w:pPr>
              <w:rPr>
                <w:rFonts w:hint="default" w:eastAsia="宋体"/>
                <w:szCs w:val="21"/>
                <w:lang w:val="en-US" w:eastAsia="zh-CN"/>
              </w:rPr>
            </w:pPr>
            <w:r>
              <w:rPr>
                <w:rFonts w:hint="eastAsia"/>
                <w:szCs w:val="21"/>
              </w:rPr>
              <w:t>不适用条款：8.3</w:t>
            </w:r>
            <w:r>
              <w:rPr>
                <w:rFonts w:hint="eastAsia"/>
                <w:szCs w:val="21"/>
                <w:lang w:val="en-US" w:eastAsia="zh-CN"/>
              </w:rPr>
              <w:t xml:space="preserve">  企业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w:t>
            </w:r>
          </w:p>
          <w:p>
            <w:pPr>
              <w:rPr>
                <w:szCs w:val="21"/>
              </w:rPr>
            </w:pPr>
            <w:r>
              <w:rPr>
                <w:rFonts w:hint="eastAsia"/>
                <w:szCs w:val="21"/>
              </w:rPr>
              <w:t>外包过程：无</w:t>
            </w:r>
          </w:p>
          <w:p>
            <w:pPr>
              <w:rPr>
                <w:szCs w:val="21"/>
              </w:rPr>
            </w:pPr>
            <w:r>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ascii="宋体" w:hAnsi="宋体"/>
                <w:szCs w:val="21"/>
              </w:rPr>
              <w:t>质量管理体系及其过程</w:t>
            </w:r>
          </w:p>
        </w:tc>
        <w:tc>
          <w:tcPr>
            <w:tcW w:w="960" w:type="dxa"/>
            <w:vAlign w:val="center"/>
          </w:tcPr>
          <w:p>
            <w:pPr>
              <w:rPr>
                <w:szCs w:val="21"/>
              </w:rPr>
            </w:pPr>
            <w:r>
              <w:rPr>
                <w:rFonts w:hint="eastAsia"/>
                <w:szCs w:val="21"/>
              </w:rPr>
              <w:t>4.4</w:t>
            </w:r>
          </w:p>
        </w:tc>
        <w:tc>
          <w:tcPr>
            <w:tcW w:w="10004" w:type="dxa"/>
            <w:vAlign w:val="center"/>
          </w:tcPr>
          <w:p>
            <w:pPr>
              <w:rPr>
                <w:szCs w:val="21"/>
              </w:rPr>
            </w:pPr>
            <w:r>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 配备了各种资源满足体系运行的需要。 确立了监视测量的方法。</w:t>
            </w:r>
          </w:p>
          <w:p>
            <w:pPr>
              <w:rPr>
                <w:rFonts w:hint="default" w:eastAsia="宋体"/>
                <w:szCs w:val="21"/>
                <w:lang w:val="en-US" w:eastAsia="zh-CN"/>
              </w:rPr>
            </w:pPr>
            <w:r>
              <w:rPr>
                <w:rFonts w:hint="eastAsia"/>
                <w:szCs w:val="21"/>
              </w:rPr>
              <w:t>不适用条款：8.3</w:t>
            </w:r>
            <w:r>
              <w:rPr>
                <w:rFonts w:hint="eastAsia"/>
                <w:szCs w:val="21"/>
                <w:lang w:val="en-US" w:eastAsia="zh-CN"/>
              </w:rPr>
              <w:t xml:space="preserve">  企业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w:t>
            </w:r>
          </w:p>
          <w:p>
            <w:pPr>
              <w:rPr>
                <w:szCs w:val="21"/>
              </w:rPr>
            </w:pPr>
            <w:r>
              <w:rPr>
                <w:rFonts w:hint="eastAsia"/>
                <w:szCs w:val="21"/>
              </w:rPr>
              <w:t>外包过程：无</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领导作用和承诺</w:t>
            </w:r>
          </w:p>
          <w:p>
            <w:pPr>
              <w:rPr>
                <w:szCs w:val="21"/>
              </w:rPr>
            </w:pPr>
            <w:r>
              <w:rPr>
                <w:rFonts w:hint="eastAsia"/>
                <w:szCs w:val="21"/>
              </w:rPr>
              <w:t>总则</w:t>
            </w:r>
          </w:p>
          <w:p>
            <w:pPr>
              <w:rPr>
                <w:szCs w:val="21"/>
              </w:rPr>
            </w:pPr>
          </w:p>
          <w:p>
            <w:pPr>
              <w:rPr>
                <w:szCs w:val="21"/>
              </w:rPr>
            </w:pPr>
            <w:r>
              <w:rPr>
                <w:rFonts w:hint="eastAsia"/>
                <w:szCs w:val="21"/>
              </w:rPr>
              <w:t>组织的角色、职责的权限</w:t>
            </w:r>
          </w:p>
        </w:tc>
        <w:tc>
          <w:tcPr>
            <w:tcW w:w="960" w:type="dxa"/>
            <w:vAlign w:val="center"/>
          </w:tcPr>
          <w:p>
            <w:pPr>
              <w:rPr>
                <w:szCs w:val="21"/>
              </w:rPr>
            </w:pPr>
            <w:r>
              <w:rPr>
                <w:rFonts w:hint="eastAsia"/>
                <w:szCs w:val="21"/>
              </w:rPr>
              <w:t>5.1.1</w:t>
            </w:r>
          </w:p>
          <w:p>
            <w:pPr>
              <w:rPr>
                <w:szCs w:val="21"/>
              </w:rPr>
            </w:pPr>
            <w:r>
              <w:rPr>
                <w:rFonts w:hint="eastAsia"/>
                <w:szCs w:val="21"/>
              </w:rPr>
              <w:t>5.3</w:t>
            </w:r>
          </w:p>
        </w:tc>
        <w:tc>
          <w:tcPr>
            <w:tcW w:w="10004" w:type="dxa"/>
            <w:vAlign w:val="center"/>
          </w:tcPr>
          <w:p>
            <w:pPr>
              <w:rPr>
                <w:szCs w:val="21"/>
              </w:rPr>
            </w:pPr>
            <w:r>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一致管理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pPr>
              <w:rPr>
                <w:szCs w:val="21"/>
              </w:rPr>
            </w:pPr>
            <w:r>
              <w:rPr>
                <w:rFonts w:hint="eastAsia"/>
                <w:szCs w:val="21"/>
              </w:rPr>
              <w:t>成立了组织机构：设置了综合部、销售部等部门，并对各部门的作用、职责、权限进行了划分，提供的管理手册中确定了组织机构图、职能分配表， “职责权限”“任职条件”中对各部门职责权限进行了描述，各部门作用、职责、权限界定基本清楚，并与实际情况基本相符。审核发现组织的角色、职责和权限基本得到有效沟通和贯彻实施。</w:t>
            </w:r>
          </w:p>
          <w:p>
            <w:pPr>
              <w:rPr>
                <w:szCs w:val="21"/>
              </w:rPr>
            </w:pPr>
            <w:r>
              <w:rPr>
                <w:rFonts w:hint="eastAsia"/>
                <w:szCs w:val="21"/>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以顾客为关注焦点</w:t>
            </w:r>
          </w:p>
        </w:tc>
        <w:tc>
          <w:tcPr>
            <w:tcW w:w="960" w:type="dxa"/>
            <w:vAlign w:val="center"/>
          </w:tcPr>
          <w:p>
            <w:pPr>
              <w:rPr>
                <w:szCs w:val="21"/>
              </w:rPr>
            </w:pPr>
            <w:r>
              <w:rPr>
                <w:rFonts w:hint="eastAsia"/>
                <w:szCs w:val="21"/>
              </w:rPr>
              <w:t>5.1.2</w:t>
            </w:r>
          </w:p>
        </w:tc>
        <w:tc>
          <w:tcPr>
            <w:tcW w:w="10004" w:type="dxa"/>
            <w:vAlign w:val="center"/>
          </w:tcPr>
          <w:p>
            <w:pPr>
              <w:rPr>
                <w:szCs w:val="21"/>
              </w:rPr>
            </w:pPr>
            <w:r>
              <w:rPr>
                <w:rFonts w:hint="eastAsia"/>
                <w:szCs w:val="21"/>
              </w:rPr>
              <w:t>公司通过投标、熟人介绍等方式了解顾客的需求，确定他们关心的产品特性，特别是产品的关键特性。通过定期对顾客满意度进行测量、售后服务了解顾客对产品的意见。</w:t>
            </w:r>
          </w:p>
          <w:p>
            <w:pPr>
              <w:rPr>
                <w:szCs w:val="21"/>
              </w:rPr>
            </w:pPr>
            <w:r>
              <w:rPr>
                <w:rFonts w:hint="eastAsia"/>
                <w:szCs w:val="21"/>
              </w:rPr>
              <w:t>在确定顾客的需求和期望时，公司同时考虑与产品有关的义务和法律法规要求，并采取措施，使其得到落实。</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方针</w:t>
            </w:r>
          </w:p>
        </w:tc>
        <w:tc>
          <w:tcPr>
            <w:tcW w:w="960" w:type="dxa"/>
            <w:vAlign w:val="center"/>
          </w:tcPr>
          <w:p>
            <w:pPr>
              <w:rPr>
                <w:szCs w:val="21"/>
              </w:rPr>
            </w:pPr>
            <w:r>
              <w:rPr>
                <w:rFonts w:hint="eastAsia"/>
                <w:szCs w:val="21"/>
              </w:rPr>
              <w:t>5.2</w:t>
            </w:r>
          </w:p>
        </w:tc>
        <w:tc>
          <w:tcPr>
            <w:tcW w:w="10004" w:type="dxa"/>
            <w:vAlign w:val="center"/>
          </w:tcPr>
          <w:p>
            <w:pPr>
              <w:rPr>
                <w:szCs w:val="21"/>
              </w:rPr>
            </w:pPr>
            <w:r>
              <w:rPr>
                <w:rFonts w:hint="eastAsia"/>
                <w:szCs w:val="21"/>
              </w:rPr>
              <w:t>企业策划并制定了质量方针：</w:t>
            </w:r>
          </w:p>
          <w:p>
            <w:pPr>
              <w:rPr>
                <w:szCs w:val="21"/>
              </w:rPr>
            </w:pPr>
            <w:r>
              <w:rPr>
                <w:rFonts w:hint="eastAsia"/>
                <w:szCs w:val="21"/>
              </w:rPr>
              <w:t>“科学管理，诚信服务，确保顾客满意；以人为本，持续改进，促进公司发展”</w:t>
            </w:r>
          </w:p>
          <w:p>
            <w:pPr>
              <w:rPr>
                <w:szCs w:val="21"/>
              </w:rPr>
            </w:pPr>
            <w:r>
              <w:rPr>
                <w:rFonts w:hint="eastAsia"/>
                <w:szCs w:val="21"/>
              </w:rPr>
              <w:t>方针在质量手册中予以规定，经总经理批准实施。</w:t>
            </w:r>
          </w:p>
          <w:p>
            <w:pPr>
              <w:rPr>
                <w:szCs w:val="21"/>
              </w:rPr>
            </w:pPr>
            <w:r>
              <w:rPr>
                <w:rFonts w:hint="eastAsia"/>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质量目标及其实现的策划</w:t>
            </w:r>
          </w:p>
        </w:tc>
        <w:tc>
          <w:tcPr>
            <w:tcW w:w="960" w:type="dxa"/>
            <w:vAlign w:val="center"/>
          </w:tcPr>
          <w:p>
            <w:pPr>
              <w:rPr>
                <w:szCs w:val="21"/>
              </w:rPr>
            </w:pPr>
            <w:r>
              <w:rPr>
                <w:rFonts w:hint="eastAsia"/>
                <w:szCs w:val="21"/>
              </w:rPr>
              <w:t>6.2</w:t>
            </w:r>
          </w:p>
        </w:tc>
        <w:tc>
          <w:tcPr>
            <w:tcW w:w="10004" w:type="dxa"/>
            <w:vAlign w:val="center"/>
          </w:tcPr>
          <w:p>
            <w:pPr>
              <w:rPr>
                <w:szCs w:val="21"/>
              </w:rPr>
            </w:pPr>
            <w:r>
              <w:rPr>
                <w:rFonts w:hint="eastAsia"/>
                <w:szCs w:val="21"/>
              </w:rPr>
              <w:t>公司总的质量目标为：</w:t>
            </w:r>
          </w:p>
          <w:p>
            <w:pPr>
              <w:rPr>
                <w:szCs w:val="21"/>
              </w:rPr>
            </w:pPr>
            <w:r>
              <w:rPr>
                <w:rFonts w:hint="eastAsia"/>
                <w:szCs w:val="21"/>
              </w:rPr>
              <w:t>1、销售产品合格率98%；（销售产品合格数/销售总量*100%）</w:t>
            </w:r>
          </w:p>
          <w:p>
            <w:pPr>
              <w:rPr>
                <w:szCs w:val="21"/>
              </w:rPr>
            </w:pPr>
            <w:r>
              <w:rPr>
                <w:rFonts w:hint="eastAsia"/>
                <w:szCs w:val="21"/>
              </w:rPr>
              <w:t>2、产品交付及时率98%；（发货时间准确数/发货总次数*100%）</w:t>
            </w:r>
          </w:p>
          <w:p>
            <w:pPr>
              <w:rPr>
                <w:szCs w:val="21"/>
              </w:rPr>
            </w:pPr>
            <w:r>
              <w:rPr>
                <w:rFonts w:hint="eastAsia"/>
                <w:szCs w:val="21"/>
              </w:rPr>
              <w:t>3、合同评审率100%；（评审合同数/签订合同总数*100%）</w:t>
            </w:r>
          </w:p>
          <w:p>
            <w:pPr>
              <w:rPr>
                <w:szCs w:val="21"/>
              </w:rPr>
            </w:pPr>
            <w:r>
              <w:rPr>
                <w:rFonts w:hint="eastAsia"/>
                <w:szCs w:val="21"/>
              </w:rPr>
              <w:t>4、顾客满意率96%以上（满意度调查分数/总分数*100%）</w:t>
            </w:r>
          </w:p>
          <w:p>
            <w:pPr>
              <w:rPr>
                <w:szCs w:val="21"/>
              </w:rPr>
            </w:pPr>
            <w:r>
              <w:rPr>
                <w:rFonts w:hint="eastAsia"/>
                <w:szCs w:val="21"/>
              </w:rPr>
              <w:t>2019年</w:t>
            </w:r>
            <w:r>
              <w:rPr>
                <w:rFonts w:hint="eastAsia"/>
                <w:szCs w:val="21"/>
                <w:lang w:val="en-US" w:eastAsia="zh-CN"/>
              </w:rPr>
              <w:t>9</w:t>
            </w:r>
            <w:r>
              <w:rPr>
                <w:rFonts w:hint="eastAsia"/>
                <w:szCs w:val="21"/>
              </w:rPr>
              <w:t>月至20</w:t>
            </w:r>
            <w:r>
              <w:rPr>
                <w:rFonts w:hint="eastAsia"/>
                <w:szCs w:val="21"/>
                <w:lang w:val="en-US" w:eastAsia="zh-CN"/>
              </w:rPr>
              <w:t>20</w:t>
            </w:r>
            <w:r>
              <w:rPr>
                <w:rFonts w:hint="eastAsia"/>
                <w:szCs w:val="21"/>
              </w:rPr>
              <w:t>年</w:t>
            </w:r>
            <w:r>
              <w:rPr>
                <w:rFonts w:hint="eastAsia"/>
                <w:szCs w:val="21"/>
                <w:lang w:val="en-US" w:eastAsia="zh-CN"/>
              </w:rPr>
              <w:t>7</w:t>
            </w:r>
            <w:r>
              <w:rPr>
                <w:rFonts w:hint="eastAsia"/>
                <w:szCs w:val="21"/>
              </w:rPr>
              <w:t>月目标完成情况：均完成</w:t>
            </w:r>
          </w:p>
          <w:p>
            <w:pPr>
              <w:rPr>
                <w:szCs w:val="21"/>
              </w:rPr>
            </w:pPr>
            <w:r>
              <w:rPr>
                <w:rFonts w:hint="eastAsia"/>
                <w:szCs w:val="21"/>
              </w:rPr>
              <w:t>公司的质量目标已分解到相关职能部门。</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变更的策划</w:t>
            </w:r>
          </w:p>
        </w:tc>
        <w:tc>
          <w:tcPr>
            <w:tcW w:w="960" w:type="dxa"/>
            <w:vAlign w:val="center"/>
          </w:tcPr>
          <w:p>
            <w:pPr>
              <w:rPr>
                <w:szCs w:val="21"/>
              </w:rPr>
            </w:pPr>
            <w:r>
              <w:rPr>
                <w:rFonts w:hint="eastAsia"/>
                <w:szCs w:val="21"/>
              </w:rPr>
              <w:t>6.3</w:t>
            </w:r>
          </w:p>
        </w:tc>
        <w:tc>
          <w:tcPr>
            <w:tcW w:w="10004" w:type="dxa"/>
            <w:vAlign w:val="center"/>
          </w:tcPr>
          <w:p>
            <w:pPr>
              <w:rPr>
                <w:szCs w:val="21"/>
              </w:rPr>
            </w:pPr>
            <w:r>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rPr>
                <w:szCs w:val="21"/>
              </w:rPr>
            </w:pPr>
            <w:r>
              <w:rPr>
                <w:rFonts w:hint="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rPr>
                <w:szCs w:val="21"/>
              </w:rPr>
            </w:pPr>
            <w:r>
              <w:rPr>
                <w:rFonts w:hint="eastAsia"/>
                <w:szCs w:val="21"/>
              </w:rPr>
              <w:t>体系运行以来，暂无变更情况发生。</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资源总则</w:t>
            </w:r>
          </w:p>
        </w:tc>
        <w:tc>
          <w:tcPr>
            <w:tcW w:w="960" w:type="dxa"/>
            <w:vAlign w:val="center"/>
          </w:tcPr>
          <w:p>
            <w:pPr>
              <w:rPr>
                <w:szCs w:val="21"/>
              </w:rPr>
            </w:pPr>
            <w:r>
              <w:rPr>
                <w:rFonts w:hint="eastAsia"/>
                <w:szCs w:val="21"/>
              </w:rPr>
              <w:t>7.1.1</w:t>
            </w:r>
          </w:p>
        </w:tc>
        <w:tc>
          <w:tcPr>
            <w:tcW w:w="10004" w:type="dxa"/>
            <w:vAlign w:val="center"/>
          </w:tcPr>
          <w:p>
            <w:pPr>
              <w:rPr>
                <w:szCs w:val="21"/>
              </w:rPr>
            </w:pPr>
            <w:r>
              <w:rPr>
                <w:rFonts w:hint="eastAsia"/>
                <w:szCs w:val="21"/>
              </w:rPr>
              <w:t>1)企业目前主要工作人员</w:t>
            </w:r>
            <w:r>
              <w:rPr>
                <w:rFonts w:hint="eastAsia"/>
                <w:szCs w:val="21"/>
                <w:lang w:val="en-US" w:eastAsia="zh-CN"/>
              </w:rPr>
              <w:t>18</w:t>
            </w:r>
            <w:r>
              <w:rPr>
                <w:rFonts w:hint="eastAsia"/>
                <w:szCs w:val="21"/>
              </w:rPr>
              <w:t>名，包括管理、销售和采购人员等。可满足产品和服务控制需要。办公室（含会议室）约300平米左右、配备了电话，电脑、打印机、复印机、空调、办公桌椅等办公和通讯等设备/设施。</w:t>
            </w:r>
          </w:p>
          <w:p>
            <w:pPr>
              <w:rPr>
                <w:szCs w:val="21"/>
              </w:rPr>
            </w:pPr>
            <w:r>
              <w:rPr>
                <w:rFonts w:hint="eastAsia"/>
                <w:szCs w:val="21"/>
              </w:rPr>
              <w:t>2)外部资源，如供方、客户等相关方。</w:t>
            </w:r>
          </w:p>
          <w:p>
            <w:pPr>
              <w:rPr>
                <w:szCs w:val="21"/>
              </w:rPr>
            </w:pPr>
            <w:r>
              <w:rPr>
                <w:rFonts w:hint="eastAsia"/>
                <w:szCs w:val="21"/>
              </w:rPr>
              <w:t>目前企业所提供的内外部资源基本能满足管理体系运行的需要。</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监测、</w:t>
            </w:r>
          </w:p>
          <w:p>
            <w:pPr>
              <w:rPr>
                <w:szCs w:val="21"/>
              </w:rPr>
            </w:pPr>
            <w:r>
              <w:rPr>
                <w:rFonts w:hint="eastAsia"/>
                <w:szCs w:val="21"/>
              </w:rPr>
              <w:t>分析与评价</w:t>
            </w:r>
          </w:p>
        </w:tc>
        <w:tc>
          <w:tcPr>
            <w:tcW w:w="960" w:type="dxa"/>
            <w:vAlign w:val="center"/>
          </w:tcPr>
          <w:p>
            <w:pPr>
              <w:rPr>
                <w:szCs w:val="21"/>
              </w:rPr>
            </w:pPr>
            <w:r>
              <w:rPr>
                <w:rFonts w:hint="eastAsia"/>
                <w:szCs w:val="21"/>
              </w:rPr>
              <w:t>9.1.1</w:t>
            </w:r>
          </w:p>
        </w:tc>
        <w:tc>
          <w:tcPr>
            <w:tcW w:w="10004" w:type="dxa"/>
            <w:vAlign w:val="center"/>
          </w:tcPr>
          <w:p>
            <w:pPr>
              <w:rPr>
                <w:szCs w:val="21"/>
              </w:rPr>
            </w:pPr>
            <w:r>
              <w:rPr>
                <w:rFonts w:hint="eastAsia"/>
                <w:szCs w:val="21"/>
              </w:rPr>
              <w:t>公司通过质量目标考核、内审、管理评审等对体系的有效性进行评价。</w:t>
            </w:r>
          </w:p>
          <w:p>
            <w:pPr>
              <w:rPr>
                <w:szCs w:val="21"/>
              </w:rPr>
            </w:pPr>
            <w:r>
              <w:rPr>
                <w:rFonts w:hint="eastAsia"/>
                <w:szCs w:val="21"/>
              </w:rPr>
              <w:t>1）提供了顾客满意调查表，并进行了分析。</w:t>
            </w:r>
          </w:p>
          <w:p>
            <w:pPr>
              <w:rPr>
                <w:szCs w:val="21"/>
              </w:rPr>
            </w:pPr>
            <w:r>
              <w:rPr>
                <w:rFonts w:hint="eastAsia"/>
                <w:szCs w:val="21"/>
              </w:rPr>
              <w:t>2）对过程产品质量进行了统计分析</w:t>
            </w:r>
          </w:p>
          <w:p>
            <w:pPr>
              <w:rPr>
                <w:szCs w:val="21"/>
              </w:rPr>
            </w:pPr>
            <w:r>
              <w:rPr>
                <w:rFonts w:hint="eastAsia"/>
                <w:szCs w:val="21"/>
              </w:rPr>
              <w:t>3）对采购物资进行验证、合格率100%。根据验收结果，证明供方提供的产品质量是稳定的.</w:t>
            </w:r>
          </w:p>
          <w:p>
            <w:pPr>
              <w:rPr>
                <w:szCs w:val="21"/>
              </w:rPr>
            </w:pPr>
            <w:r>
              <w:rPr>
                <w:rFonts w:hint="eastAsia"/>
                <w:szCs w:val="21"/>
              </w:rPr>
              <w:t>4）通过内审中发现的不符合，确定改进措施并实施。</w:t>
            </w:r>
          </w:p>
          <w:p>
            <w:pPr>
              <w:rPr>
                <w:szCs w:val="21"/>
              </w:rPr>
            </w:pPr>
            <w:r>
              <w:rPr>
                <w:rFonts w:hint="eastAsia"/>
                <w:szCs w:val="21"/>
              </w:rPr>
              <w:t>5）通过管理评审，提出改进措施，以便发现改进方向。</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管理评审</w:t>
            </w:r>
          </w:p>
        </w:tc>
        <w:tc>
          <w:tcPr>
            <w:tcW w:w="960" w:type="dxa"/>
            <w:vAlign w:val="center"/>
          </w:tcPr>
          <w:p>
            <w:pPr>
              <w:rPr>
                <w:szCs w:val="21"/>
              </w:rPr>
            </w:pPr>
            <w:r>
              <w:rPr>
                <w:rFonts w:hint="eastAsia"/>
                <w:szCs w:val="21"/>
              </w:rPr>
              <w:t>9.3</w:t>
            </w:r>
          </w:p>
        </w:tc>
        <w:tc>
          <w:tcPr>
            <w:tcW w:w="10004" w:type="dxa"/>
            <w:vAlign w:val="center"/>
          </w:tcPr>
          <w:p>
            <w:pPr>
              <w:rPr>
                <w:szCs w:val="21"/>
              </w:rPr>
            </w:pPr>
            <w:r>
              <w:rPr>
                <w:rFonts w:hint="eastAsia"/>
                <w:szCs w:val="21"/>
              </w:rPr>
              <w:t>公司制定了编号：《</w:t>
            </w:r>
            <w:r>
              <w:rPr>
                <w:rFonts w:hint="eastAsia"/>
                <w:szCs w:val="21"/>
                <w:lang w:val="zh-CN"/>
              </w:rPr>
              <w:t>管理评审控制程序</w:t>
            </w:r>
            <w:r>
              <w:rPr>
                <w:rFonts w:hint="eastAsia"/>
                <w:szCs w:val="21"/>
              </w:rPr>
              <w:t>》，文件规定每年至少进行一次管理评审。总经理于2020年</w:t>
            </w:r>
            <w:r>
              <w:rPr>
                <w:rFonts w:hint="eastAsia"/>
                <w:szCs w:val="21"/>
                <w:lang w:val="en-US" w:eastAsia="zh-CN"/>
              </w:rPr>
              <w:t>6</w:t>
            </w:r>
            <w:r>
              <w:rPr>
                <w:rFonts w:hint="eastAsia"/>
                <w:szCs w:val="21"/>
              </w:rPr>
              <w:t>月</w:t>
            </w:r>
            <w:r>
              <w:rPr>
                <w:rFonts w:hint="eastAsia"/>
                <w:szCs w:val="21"/>
                <w:lang w:val="en-US" w:eastAsia="zh-CN"/>
              </w:rPr>
              <w:t>8</w:t>
            </w:r>
            <w:r>
              <w:rPr>
                <w:rFonts w:hint="eastAsia"/>
                <w:szCs w:val="21"/>
              </w:rPr>
              <w:t>日组织进行了一次管理评审。</w:t>
            </w:r>
          </w:p>
          <w:p>
            <w:pPr>
              <w:rPr>
                <w:szCs w:val="21"/>
              </w:rPr>
            </w:pPr>
            <w:r>
              <w:rPr>
                <w:rFonts w:hint="eastAsia"/>
                <w:szCs w:val="21"/>
              </w:rPr>
              <w:t>查《管理评审计划》写明了时间、地点、参与人员、评审内容等。总经理批准。</w:t>
            </w:r>
          </w:p>
          <w:p>
            <w:pPr>
              <w:rPr>
                <w:szCs w:val="21"/>
              </w:rPr>
            </w:pPr>
            <w:r>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rPr>
                <w:szCs w:val="21"/>
              </w:rPr>
            </w:pPr>
            <w:r>
              <w:rPr>
                <w:rFonts w:hint="eastAsia"/>
                <w:szCs w:val="21"/>
              </w:rPr>
              <w:t>提管理供《评审报告》，对评审情况进行了总结，各部门对各过程和活动进行了总结和讨论。</w:t>
            </w:r>
          </w:p>
          <w:p>
            <w:pPr>
              <w:rPr>
                <w:rFonts w:hint="eastAsia"/>
                <w:szCs w:val="21"/>
              </w:rPr>
            </w:pPr>
            <w:r>
              <w:rPr>
                <w:rFonts w:hint="eastAsia"/>
                <w:szCs w:val="21"/>
              </w:rPr>
              <w:t>评审结论：公司新版体系自20</w:t>
            </w:r>
            <w:r>
              <w:rPr>
                <w:rFonts w:hint="eastAsia"/>
                <w:szCs w:val="21"/>
                <w:lang w:val="en-US" w:eastAsia="zh-CN"/>
              </w:rPr>
              <w:t>19</w:t>
            </w:r>
            <w:r>
              <w:rPr>
                <w:rFonts w:hint="eastAsia"/>
                <w:szCs w:val="21"/>
              </w:rPr>
              <w:t>年</w:t>
            </w:r>
            <w:r>
              <w:rPr>
                <w:rFonts w:hint="eastAsia"/>
                <w:szCs w:val="21"/>
                <w:lang w:val="en-US" w:eastAsia="zh-CN"/>
              </w:rPr>
              <w:t>9</w:t>
            </w:r>
            <w:r>
              <w:rPr>
                <w:rFonts w:hint="eastAsia"/>
                <w:szCs w:val="21"/>
              </w:rPr>
              <w:t>月至2020年6月以来，体系运行是有效的、充分的、适宜的。质量目标是适宜的。具备申请认证审核的条件。</w:t>
            </w:r>
          </w:p>
          <w:p>
            <w:pPr>
              <w:rPr>
                <w:rFonts w:hint="eastAsia"/>
                <w:szCs w:val="21"/>
              </w:rPr>
            </w:pPr>
            <w:r>
              <w:rPr>
                <w:rFonts w:hint="eastAsia"/>
                <w:szCs w:val="21"/>
              </w:rPr>
              <w:t>做出如下改进决定：</w:t>
            </w:r>
          </w:p>
          <w:p>
            <w:pPr>
              <w:rPr>
                <w:rFonts w:hint="eastAsia"/>
                <w:szCs w:val="21"/>
              </w:rPr>
            </w:pPr>
            <w:r>
              <w:rPr>
                <w:rFonts w:hint="eastAsia"/>
                <w:szCs w:val="21"/>
              </w:rPr>
              <w:t>对质量管理体系进一步审入了解。</w:t>
            </w:r>
          </w:p>
          <w:p>
            <w:pPr>
              <w:rPr>
                <w:szCs w:val="21"/>
              </w:rPr>
            </w:pPr>
            <w:r>
              <w:rPr>
                <w:rFonts w:hint="eastAsia"/>
                <w:szCs w:val="21"/>
              </w:rPr>
              <w:t>提高销售人员的销售技巧。</w:t>
            </w:r>
          </w:p>
          <w:p>
            <w:pPr>
              <w:rPr>
                <w:szCs w:val="21"/>
              </w:rPr>
            </w:pPr>
            <w:r>
              <w:rPr>
                <w:rFonts w:hint="eastAsia"/>
                <w:szCs w:val="21"/>
              </w:rPr>
              <w:t>抽改进措施实施整改情况：已完成，查看培训记录，符合要求。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改进  总则</w:t>
            </w:r>
          </w:p>
        </w:tc>
        <w:tc>
          <w:tcPr>
            <w:tcW w:w="960" w:type="dxa"/>
            <w:vAlign w:val="center"/>
          </w:tcPr>
          <w:p>
            <w:pPr>
              <w:rPr>
                <w:szCs w:val="21"/>
              </w:rPr>
            </w:pPr>
            <w:r>
              <w:rPr>
                <w:rFonts w:hint="eastAsia"/>
                <w:szCs w:val="21"/>
              </w:rPr>
              <w:t>10.1</w:t>
            </w:r>
          </w:p>
        </w:tc>
        <w:tc>
          <w:tcPr>
            <w:tcW w:w="10004" w:type="dxa"/>
            <w:vAlign w:val="center"/>
          </w:tcPr>
          <w:p>
            <w:pPr>
              <w:rPr>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szCs w:val="21"/>
              </w:rPr>
            </w:pPr>
            <w:r>
              <w:rPr>
                <w:rFonts w:hint="eastAsia"/>
                <w:szCs w:val="21"/>
              </w:rPr>
              <w:t>企业有充分识别和评价存在的改进机会，以持续满足顾客和相关方要求改进的方法措施包括：</w:t>
            </w:r>
          </w:p>
          <w:p>
            <w:pPr>
              <w:rPr>
                <w:szCs w:val="21"/>
              </w:rPr>
            </w:pPr>
            <w:r>
              <w:rPr>
                <w:rFonts w:hint="eastAsia"/>
                <w:szCs w:val="21"/>
              </w:rPr>
              <w:t>1）引导创新、修改和改进现有过程或实施新过程的突破项目；</w:t>
            </w:r>
          </w:p>
          <w:p>
            <w:pPr>
              <w:rPr>
                <w:szCs w:val="21"/>
              </w:rPr>
            </w:pPr>
            <w:r>
              <w:rPr>
                <w:rFonts w:hint="eastAsia"/>
                <w:szCs w:val="21"/>
              </w:rPr>
              <w:t>2）在现有过程中开展渐进、持续的改进活动；</w:t>
            </w:r>
          </w:p>
          <w:p>
            <w:pPr>
              <w:rPr>
                <w:szCs w:val="21"/>
              </w:rPr>
            </w:pPr>
            <w:r>
              <w:rPr>
                <w:rFonts w:hint="eastAsia"/>
                <w:szCs w:val="21"/>
              </w:rPr>
              <w:t>3）纠正所存在不符合的原因等。</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改进</w:t>
            </w:r>
          </w:p>
        </w:tc>
        <w:tc>
          <w:tcPr>
            <w:tcW w:w="960" w:type="dxa"/>
            <w:vAlign w:val="center"/>
          </w:tcPr>
          <w:p>
            <w:pPr>
              <w:rPr>
                <w:szCs w:val="21"/>
              </w:rPr>
            </w:pPr>
            <w:r>
              <w:rPr>
                <w:rFonts w:hint="eastAsia"/>
                <w:szCs w:val="21"/>
              </w:rPr>
              <w:t>10.3</w:t>
            </w:r>
          </w:p>
        </w:tc>
        <w:tc>
          <w:tcPr>
            <w:tcW w:w="10004" w:type="dxa"/>
            <w:vAlign w:val="center"/>
          </w:tcPr>
          <w:p>
            <w:pPr>
              <w:rPr>
                <w:szCs w:val="21"/>
              </w:rPr>
            </w:pPr>
            <w:r>
              <w:rPr>
                <w:rFonts w:hint="eastAsia"/>
                <w:szCs w:val="21"/>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rPr>
                <w:szCs w:val="21"/>
              </w:rPr>
            </w:pP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p>
        </w:tc>
        <w:tc>
          <w:tcPr>
            <w:tcW w:w="960" w:type="dxa"/>
            <w:vAlign w:val="center"/>
          </w:tcPr>
          <w:p>
            <w:pPr>
              <w:rPr>
                <w:szCs w:val="21"/>
              </w:rPr>
            </w:pPr>
          </w:p>
        </w:tc>
        <w:tc>
          <w:tcPr>
            <w:tcW w:w="10004" w:type="dxa"/>
            <w:vAlign w:val="center"/>
          </w:tcPr>
          <w:p>
            <w:pPr>
              <w:rPr>
                <w:szCs w:val="21"/>
              </w:rPr>
            </w:pPr>
            <w:r>
              <w:rPr>
                <w:rFonts w:hint="eastAsia"/>
                <w:szCs w:val="21"/>
              </w:rPr>
              <w:t>上级检查情况：未发生</w:t>
            </w:r>
          </w:p>
          <w:p>
            <w:pPr>
              <w:rPr>
                <w:szCs w:val="21"/>
              </w:rPr>
            </w:pPr>
            <w:r>
              <w:rPr>
                <w:rFonts w:hint="eastAsia"/>
                <w:szCs w:val="21"/>
              </w:rPr>
              <w:t>顾客投诉情况：无</w:t>
            </w:r>
          </w:p>
          <w:p>
            <w:pPr>
              <w:rPr>
                <w:szCs w:val="21"/>
              </w:rPr>
            </w:pPr>
            <w:r>
              <w:rPr>
                <w:rFonts w:hint="eastAsia"/>
                <w:szCs w:val="21"/>
              </w:rPr>
              <w:t>变更情况：无</w:t>
            </w:r>
          </w:p>
        </w:tc>
        <w:tc>
          <w:tcPr>
            <w:tcW w:w="1585" w:type="dxa"/>
          </w:tcPr>
          <w:p>
            <w:pPr>
              <w:rPr>
                <w:szCs w:val="21"/>
              </w:rPr>
            </w:pPr>
            <w:r>
              <w:rPr>
                <w:rFonts w:hint="eastAsia"/>
                <w:szCs w:val="21"/>
              </w:rPr>
              <w:t>Y</w:t>
            </w:r>
          </w:p>
        </w:tc>
      </w:tr>
    </w:tbl>
    <w:p>
      <w:pPr>
        <w:pStyle w:val="3"/>
        <w:rPr>
          <w:sz w:val="21"/>
          <w:szCs w:val="20"/>
        </w:rPr>
      </w:pPr>
    </w:p>
    <w:p>
      <w:pPr>
        <w:pStyle w:val="3"/>
      </w:pPr>
    </w:p>
    <w:p>
      <w:pPr>
        <w:pStyle w:val="3"/>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004" w:type="dxa"/>
            <w:vAlign w:val="center"/>
          </w:tcPr>
          <w:p>
            <w:pPr>
              <w:rPr>
                <w:szCs w:val="21"/>
              </w:rPr>
            </w:pPr>
            <w:r>
              <w:rPr>
                <w:rFonts w:hint="eastAsia"/>
                <w:szCs w:val="21"/>
              </w:rPr>
              <w:t>受审核部门： 综合部     主管领导/陪同人员：</w:t>
            </w:r>
            <w:r>
              <w:rPr>
                <w:szCs w:val="21"/>
              </w:rPr>
              <w:t xml:space="preserve"> </w:t>
            </w:r>
            <w:r>
              <w:rPr>
                <w:rFonts w:hint="eastAsia"/>
                <w:szCs w:val="21"/>
              </w:rPr>
              <w:t xml:space="preserve">李慧 </w:t>
            </w:r>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spacing w:before="120"/>
              <w:rPr>
                <w:szCs w:val="21"/>
              </w:rPr>
            </w:pPr>
            <w:r>
              <w:rPr>
                <w:rFonts w:hint="eastAsia"/>
                <w:szCs w:val="21"/>
              </w:rPr>
              <w:t>审核员：朱晓丽   审核时间：20</w:t>
            </w:r>
            <w:r>
              <w:rPr>
                <w:rFonts w:hint="eastAsia"/>
                <w:szCs w:val="21"/>
                <w:lang w:val="en-US" w:eastAsia="zh-CN"/>
              </w:rPr>
              <w:t>20</w:t>
            </w:r>
            <w:r>
              <w:rPr>
                <w:rFonts w:hint="eastAsia"/>
                <w:szCs w:val="21"/>
              </w:rPr>
              <w:t>年</w:t>
            </w:r>
            <w:r>
              <w:rPr>
                <w:rFonts w:hint="eastAsia"/>
                <w:szCs w:val="21"/>
                <w:lang w:val="en-US" w:eastAsia="zh-CN"/>
              </w:rPr>
              <w:t>8</w:t>
            </w:r>
            <w:r>
              <w:rPr>
                <w:rFonts w:hint="eastAsia"/>
                <w:szCs w:val="21"/>
              </w:rPr>
              <w:t>月</w:t>
            </w:r>
            <w:r>
              <w:rPr>
                <w:rFonts w:hint="eastAsia"/>
                <w:szCs w:val="21"/>
                <w:lang w:val="en-US" w:eastAsia="zh-CN"/>
              </w:rPr>
              <w:t>14</w:t>
            </w:r>
            <w:r>
              <w:rPr>
                <w:rFonts w:hint="eastAsia"/>
                <w:szCs w:val="21"/>
              </w:rPr>
              <w:t>日</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adjustRightInd w:val="0"/>
              <w:snapToGrid w:val="0"/>
              <w:spacing w:line="360" w:lineRule="auto"/>
              <w:rPr>
                <w:szCs w:val="21"/>
              </w:rPr>
            </w:pPr>
            <w:r>
              <w:rPr>
                <w:rFonts w:hint="eastAsia"/>
                <w:szCs w:val="21"/>
              </w:rPr>
              <w:t>审核条款：5.3，6.2，7.1.2-7.1.4，7.1.6，7.2，7.3，7.4，7.5，8.4  9.1.1  9.1.3，9.2</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职责和权限</w:t>
            </w:r>
          </w:p>
        </w:tc>
        <w:tc>
          <w:tcPr>
            <w:tcW w:w="960" w:type="dxa"/>
            <w:vAlign w:val="center"/>
          </w:tcPr>
          <w:p>
            <w:pPr>
              <w:rPr>
                <w:szCs w:val="21"/>
              </w:rPr>
            </w:pPr>
            <w:r>
              <w:rPr>
                <w:rFonts w:hint="eastAsia"/>
                <w:szCs w:val="21"/>
              </w:rPr>
              <w:t>5.3</w:t>
            </w:r>
          </w:p>
        </w:tc>
        <w:tc>
          <w:tcPr>
            <w:tcW w:w="10004" w:type="dxa"/>
            <w:vAlign w:val="center"/>
          </w:tcPr>
          <w:p>
            <w:pPr>
              <w:rPr>
                <w:szCs w:val="21"/>
              </w:rPr>
            </w:pPr>
            <w:r>
              <w:rPr>
                <w:rFonts w:hint="eastAsia"/>
                <w:szCs w:val="21"/>
              </w:rPr>
              <w:t>部门主要职责如下：</w:t>
            </w:r>
          </w:p>
          <w:p>
            <w:pPr>
              <w:rPr>
                <w:szCs w:val="21"/>
              </w:rPr>
            </w:pPr>
            <w:r>
              <w:rPr>
                <w:rFonts w:hint="eastAsia"/>
                <w:szCs w:val="21"/>
              </w:rPr>
              <w:t>负责人力资源、文件记录控制；负责意识的培养；负责内外部沟通；负责采购过程控制、负责分析总结、负责内审；提供岗位职责与任职要求，对岗位职责和任职条件进行了描述。职责和权限与手册描述基本一致</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质量</w:t>
            </w:r>
          </w:p>
          <w:p>
            <w:pPr>
              <w:rPr>
                <w:szCs w:val="21"/>
              </w:rPr>
            </w:pPr>
            <w:r>
              <w:rPr>
                <w:rFonts w:hint="eastAsia"/>
                <w:szCs w:val="21"/>
              </w:rPr>
              <w:t>目标</w:t>
            </w:r>
          </w:p>
        </w:tc>
        <w:tc>
          <w:tcPr>
            <w:tcW w:w="960" w:type="dxa"/>
            <w:vAlign w:val="center"/>
          </w:tcPr>
          <w:p>
            <w:pPr>
              <w:rPr>
                <w:szCs w:val="21"/>
              </w:rPr>
            </w:pPr>
            <w:r>
              <w:rPr>
                <w:rFonts w:hint="eastAsia"/>
                <w:szCs w:val="21"/>
              </w:rPr>
              <w:t>6.2</w:t>
            </w:r>
          </w:p>
        </w:tc>
        <w:tc>
          <w:tcPr>
            <w:tcW w:w="10004" w:type="dxa"/>
            <w:vAlign w:val="center"/>
          </w:tcPr>
          <w:p>
            <w:pPr>
              <w:rPr>
                <w:szCs w:val="21"/>
              </w:rPr>
            </w:pPr>
            <w:r>
              <w:rPr>
                <w:rFonts w:hint="eastAsia"/>
                <w:szCs w:val="21"/>
              </w:rPr>
              <w:t>分解到该部门的质量目标及完成情况如下：</w:t>
            </w:r>
          </w:p>
          <w:p>
            <w:pPr>
              <w:rPr>
                <w:szCs w:val="21"/>
              </w:rPr>
            </w:pPr>
            <w:r>
              <w:rPr>
                <w:rFonts w:hint="eastAsia"/>
                <w:szCs w:val="21"/>
              </w:rPr>
              <w:t>1.供方评审率100%；（评审供方数/供方总数*100%）</w:t>
            </w:r>
          </w:p>
          <w:p>
            <w:pPr>
              <w:rPr>
                <w:szCs w:val="21"/>
              </w:rPr>
            </w:pPr>
            <w:r>
              <w:rPr>
                <w:rFonts w:hint="eastAsia"/>
                <w:szCs w:val="21"/>
              </w:rPr>
              <w:t>2.培训计划实施100%；（实际培训数/计划培训数*100%）</w:t>
            </w:r>
          </w:p>
          <w:p>
            <w:pPr>
              <w:rPr>
                <w:szCs w:val="21"/>
              </w:rPr>
            </w:pPr>
            <w:r>
              <w:rPr>
                <w:rFonts w:hint="eastAsia"/>
                <w:szCs w:val="21"/>
              </w:rPr>
              <w:t>2019年</w:t>
            </w:r>
            <w:r>
              <w:rPr>
                <w:rFonts w:hint="eastAsia"/>
                <w:szCs w:val="21"/>
                <w:lang w:val="en-US" w:eastAsia="zh-CN"/>
              </w:rPr>
              <w:t>9</w:t>
            </w:r>
            <w:r>
              <w:rPr>
                <w:rFonts w:hint="eastAsia"/>
                <w:szCs w:val="21"/>
              </w:rPr>
              <w:t>月-20</w:t>
            </w:r>
            <w:r>
              <w:rPr>
                <w:rFonts w:hint="eastAsia"/>
                <w:szCs w:val="21"/>
                <w:lang w:val="en-US" w:eastAsia="zh-CN"/>
              </w:rPr>
              <w:t>20</w:t>
            </w:r>
            <w:r>
              <w:rPr>
                <w:rFonts w:hint="eastAsia"/>
                <w:szCs w:val="21"/>
              </w:rPr>
              <w:t>年</w:t>
            </w:r>
            <w:r>
              <w:rPr>
                <w:rFonts w:hint="eastAsia"/>
                <w:szCs w:val="21"/>
                <w:lang w:val="en-US" w:eastAsia="zh-CN"/>
              </w:rPr>
              <w:t>7</w:t>
            </w:r>
            <w:r>
              <w:rPr>
                <w:rFonts w:hint="eastAsia"/>
                <w:szCs w:val="21"/>
              </w:rPr>
              <w:t>月质量目标完成情况：已完成</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人员</w:t>
            </w:r>
          </w:p>
        </w:tc>
        <w:tc>
          <w:tcPr>
            <w:tcW w:w="960" w:type="dxa"/>
            <w:vAlign w:val="center"/>
          </w:tcPr>
          <w:p>
            <w:pPr>
              <w:rPr>
                <w:szCs w:val="21"/>
              </w:rPr>
            </w:pPr>
            <w:r>
              <w:rPr>
                <w:rFonts w:hint="eastAsia"/>
                <w:szCs w:val="21"/>
              </w:rPr>
              <w:t>7.1.2</w:t>
            </w:r>
          </w:p>
        </w:tc>
        <w:tc>
          <w:tcPr>
            <w:tcW w:w="10004" w:type="dxa"/>
            <w:vAlign w:val="center"/>
          </w:tcPr>
          <w:p>
            <w:pPr>
              <w:rPr>
                <w:szCs w:val="21"/>
              </w:rPr>
            </w:pPr>
            <w:r>
              <w:rPr>
                <w:rFonts w:hint="eastAsia"/>
                <w:szCs w:val="21"/>
              </w:rPr>
              <w:t>已识别与QMS相关人员：各部门负责人、销售人员、采购人员、内审员，提供了岗位职责与任职要求。新进员工已制定岗前培训计划。公司无特殊工种</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设施设备管理</w:t>
            </w:r>
          </w:p>
        </w:tc>
        <w:tc>
          <w:tcPr>
            <w:tcW w:w="960" w:type="dxa"/>
            <w:vAlign w:val="center"/>
          </w:tcPr>
          <w:p>
            <w:pPr>
              <w:rPr>
                <w:szCs w:val="21"/>
              </w:rPr>
            </w:pPr>
            <w:r>
              <w:rPr>
                <w:rFonts w:hint="eastAsia"/>
                <w:szCs w:val="21"/>
              </w:rPr>
              <w:t>7.1.3</w:t>
            </w:r>
          </w:p>
        </w:tc>
        <w:tc>
          <w:tcPr>
            <w:tcW w:w="10004" w:type="dxa"/>
            <w:vAlign w:val="center"/>
          </w:tcPr>
          <w:p>
            <w:pPr>
              <w:rPr>
                <w:szCs w:val="21"/>
              </w:rPr>
            </w:pPr>
            <w:r>
              <w:rPr>
                <w:rFonts w:hint="eastAsia"/>
                <w:szCs w:val="21"/>
              </w:rPr>
              <w:t>主要有台式电脑、笔记本电脑、打印机等办公设备，基本能满足服务需要。</w:t>
            </w:r>
          </w:p>
          <w:p>
            <w:pPr>
              <w:rPr>
                <w:szCs w:val="21"/>
              </w:rPr>
            </w:pPr>
            <w:r>
              <w:rPr>
                <w:rFonts w:hint="eastAsia"/>
                <w:szCs w:val="21"/>
              </w:rPr>
              <w:t>办公室设备的日常维护，主要为局域网维护、灰尘清扫、电脑杀毒和一些设备的耗材更换。无记录</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过程运行环境管理</w:t>
            </w:r>
          </w:p>
        </w:tc>
        <w:tc>
          <w:tcPr>
            <w:tcW w:w="960" w:type="dxa"/>
            <w:vAlign w:val="center"/>
          </w:tcPr>
          <w:p>
            <w:pPr>
              <w:rPr>
                <w:szCs w:val="21"/>
              </w:rPr>
            </w:pPr>
            <w:r>
              <w:rPr>
                <w:rFonts w:hint="eastAsia"/>
                <w:szCs w:val="21"/>
              </w:rPr>
              <w:t>7.1.4</w:t>
            </w:r>
          </w:p>
        </w:tc>
        <w:tc>
          <w:tcPr>
            <w:tcW w:w="10004" w:type="dxa"/>
            <w:vAlign w:val="center"/>
          </w:tcPr>
          <w:p>
            <w:pPr>
              <w:rPr>
                <w:szCs w:val="21"/>
              </w:rPr>
            </w:pPr>
            <w:r>
              <w:rPr>
                <w:rFonts w:hint="eastAsia"/>
                <w:szCs w:val="21"/>
              </w:rPr>
              <w:t>主要工作场所为公司办公场所，现场查看：</w:t>
            </w:r>
          </w:p>
          <w:p>
            <w:pPr>
              <w:rPr>
                <w:szCs w:val="21"/>
              </w:rPr>
            </w:pPr>
            <w:r>
              <w:rPr>
                <w:rFonts w:hint="eastAsia"/>
                <w:szCs w:val="21"/>
              </w:rPr>
              <w:t>1、办公现场环境整洁，秩序良好。</w:t>
            </w:r>
          </w:p>
          <w:p>
            <w:pPr>
              <w:rPr>
                <w:szCs w:val="21"/>
              </w:rPr>
            </w:pPr>
            <w:r>
              <w:rPr>
                <w:rFonts w:hint="eastAsia"/>
                <w:szCs w:val="21"/>
              </w:rPr>
              <w:t>2、办公区内有消防器材，有效期内。</w:t>
            </w:r>
          </w:p>
          <w:p>
            <w:pPr>
              <w:rPr>
                <w:szCs w:val="21"/>
              </w:rPr>
            </w:pPr>
            <w:r>
              <w:rPr>
                <w:rFonts w:hint="eastAsia"/>
                <w:szCs w:val="21"/>
              </w:rPr>
              <w:t>3、办公设备放置合理整齐。</w:t>
            </w:r>
          </w:p>
          <w:p>
            <w:pPr>
              <w:rPr>
                <w:szCs w:val="21"/>
              </w:rPr>
            </w:pPr>
            <w:r>
              <w:rPr>
                <w:rFonts w:hint="eastAsia"/>
                <w:szCs w:val="21"/>
              </w:rPr>
              <w:t>工作环境可满足需要。</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企业知识管理的方法、措施及效果</w:t>
            </w:r>
          </w:p>
        </w:tc>
        <w:tc>
          <w:tcPr>
            <w:tcW w:w="960" w:type="dxa"/>
            <w:vAlign w:val="center"/>
          </w:tcPr>
          <w:p>
            <w:pPr>
              <w:rPr>
                <w:szCs w:val="21"/>
              </w:rPr>
            </w:pPr>
            <w:r>
              <w:rPr>
                <w:rFonts w:hint="eastAsia"/>
                <w:szCs w:val="21"/>
              </w:rPr>
              <w:t>7.1.6</w:t>
            </w:r>
          </w:p>
        </w:tc>
        <w:tc>
          <w:tcPr>
            <w:tcW w:w="10004" w:type="dxa"/>
            <w:vAlign w:val="center"/>
          </w:tcPr>
          <w:p>
            <w:pPr>
              <w:rPr>
                <w:szCs w:val="21"/>
              </w:rPr>
            </w:pPr>
            <w:r>
              <w:rPr>
                <w:rFonts w:hint="eastAsia"/>
                <w:szCs w:val="21"/>
              </w:rPr>
              <w:t>办公室负责公司知识管理的协调工作、无形资产的管理以及公司所有制度文件和资料的管理和控制工作并对内、外部知识进行确定、维护、发放与管理。</w:t>
            </w:r>
          </w:p>
          <w:p>
            <w:pPr>
              <w:rPr>
                <w:szCs w:val="21"/>
              </w:rPr>
            </w:pPr>
            <w:r>
              <w:rPr>
                <w:rFonts w:hint="eastAsia"/>
                <w:szCs w:val="21"/>
              </w:rPr>
              <w:t>已识别的公司内部知识包括：公司信息、专业技术知识、项目积累三大类。主要有：人员的工作经历、经验、技能、作业文件、工作程序等。</w:t>
            </w:r>
          </w:p>
          <w:p>
            <w:pPr>
              <w:rPr>
                <w:szCs w:val="21"/>
              </w:rPr>
            </w:pPr>
            <w:r>
              <w:rPr>
                <w:rFonts w:hint="eastAsia"/>
                <w:szCs w:val="21"/>
              </w:rPr>
              <w:t xml:space="preserve">    外部知识包括：外来资料、市场信息两大类。主要有：法律法规：《中华人民共和国产品质量法》、《中华人民共和国产品标准化法》、《中华人民共和国知识产权法》、《中华人民共和国合同法》、GB/T19001-2016标准等。</w:t>
            </w:r>
          </w:p>
          <w:p>
            <w:pPr>
              <w:rPr>
                <w:szCs w:val="21"/>
              </w:rPr>
            </w:pPr>
            <w:r>
              <w:rPr>
                <w:rFonts w:hint="eastAsia"/>
                <w:szCs w:val="21"/>
              </w:rPr>
              <w:t xml:space="preserve">   已制定培训计划组织学习相关知识，并按要求不断更新</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能力</w:t>
            </w:r>
          </w:p>
        </w:tc>
        <w:tc>
          <w:tcPr>
            <w:tcW w:w="960" w:type="dxa"/>
            <w:vAlign w:val="center"/>
          </w:tcPr>
          <w:p>
            <w:pPr>
              <w:rPr>
                <w:szCs w:val="21"/>
              </w:rPr>
            </w:pPr>
            <w:r>
              <w:rPr>
                <w:rFonts w:hint="eastAsia"/>
                <w:szCs w:val="21"/>
              </w:rPr>
              <w:t>7.2</w:t>
            </w:r>
          </w:p>
        </w:tc>
        <w:tc>
          <w:tcPr>
            <w:tcW w:w="10004" w:type="dxa"/>
            <w:vAlign w:val="center"/>
          </w:tcPr>
          <w:p>
            <w:pPr>
              <w:rPr>
                <w:szCs w:val="21"/>
              </w:rPr>
            </w:pPr>
            <w:r>
              <w:rPr>
                <w:rFonts w:hint="eastAsia"/>
                <w:szCs w:val="21"/>
              </w:rPr>
              <w:t>企业编制了《人力资源控制程序》，对人力资源管理进行了规定</w:t>
            </w:r>
          </w:p>
          <w:p>
            <w:pPr>
              <w:rPr>
                <w:szCs w:val="21"/>
              </w:rPr>
            </w:pPr>
            <w:r>
              <w:rPr>
                <w:rFonts w:hint="eastAsia"/>
                <w:szCs w:val="21"/>
              </w:rPr>
              <w:t>编制了任职条件：</w:t>
            </w:r>
          </w:p>
          <w:p>
            <w:pPr>
              <w:rPr>
                <w:szCs w:val="21"/>
              </w:rPr>
            </w:pPr>
            <w:r>
              <w:rPr>
                <w:rFonts w:hint="eastAsia"/>
                <w:szCs w:val="21"/>
              </w:rPr>
              <w:t>抽综合部经理任职条件：</w:t>
            </w:r>
          </w:p>
          <w:p>
            <w:pPr>
              <w:rPr>
                <w:szCs w:val="21"/>
              </w:rPr>
            </w:pPr>
            <w:r>
              <w:rPr>
                <w:rFonts w:hint="eastAsia"/>
                <w:szCs w:val="21"/>
              </w:rPr>
              <w:t>1、本科以上学历；</w:t>
            </w:r>
          </w:p>
          <w:p>
            <w:pPr>
              <w:rPr>
                <w:szCs w:val="21"/>
              </w:rPr>
            </w:pPr>
            <w:r>
              <w:rPr>
                <w:rFonts w:hint="eastAsia"/>
                <w:szCs w:val="21"/>
              </w:rPr>
              <w:t>2、3年以上企业行政管理工作经验；</w:t>
            </w:r>
          </w:p>
          <w:p>
            <w:pPr>
              <w:rPr>
                <w:szCs w:val="21"/>
              </w:rPr>
            </w:pPr>
            <w:r>
              <w:rPr>
                <w:rFonts w:hint="eastAsia"/>
                <w:szCs w:val="21"/>
              </w:rPr>
              <w:t>3、精通行政管理知识，具备行政管理各项基本技能；</w:t>
            </w:r>
          </w:p>
          <w:p>
            <w:pPr>
              <w:rPr>
                <w:szCs w:val="21"/>
              </w:rPr>
            </w:pPr>
            <w:r>
              <w:rPr>
                <w:rFonts w:hint="eastAsia"/>
                <w:szCs w:val="21"/>
              </w:rPr>
              <w:t>4、有较强的沟通、组织、计划、领导能力，行政文字功底强；</w:t>
            </w:r>
          </w:p>
          <w:p>
            <w:pPr>
              <w:rPr>
                <w:szCs w:val="21"/>
              </w:rPr>
            </w:pPr>
            <w:r>
              <w:rPr>
                <w:rFonts w:hint="eastAsia"/>
                <w:szCs w:val="21"/>
              </w:rPr>
              <w:t>5、很好的服务意识和公关外联能力。</w:t>
            </w:r>
          </w:p>
          <w:p>
            <w:pPr>
              <w:rPr>
                <w:szCs w:val="21"/>
              </w:rPr>
            </w:pPr>
            <w:r>
              <w:rPr>
                <w:rFonts w:hint="eastAsia"/>
                <w:szCs w:val="21"/>
              </w:rPr>
              <w:t>6、25岁以上</w:t>
            </w:r>
          </w:p>
          <w:p>
            <w:pPr>
              <w:rPr>
                <w:szCs w:val="21"/>
              </w:rPr>
            </w:pPr>
            <w:r>
              <w:rPr>
                <w:rFonts w:hint="eastAsia"/>
                <w:szCs w:val="21"/>
              </w:rPr>
              <w:t>。。。。。。</w:t>
            </w:r>
          </w:p>
          <w:p>
            <w:pPr>
              <w:rPr>
                <w:szCs w:val="21"/>
              </w:rPr>
            </w:pPr>
            <w:r>
              <w:rPr>
                <w:rFonts w:hint="eastAsia"/>
                <w:szCs w:val="21"/>
              </w:rPr>
              <w:t>企业在招聘时对人员能力进行评价，不符合要求不予录用。主要对岗位、学历、教育及培训经历、技能、经验方面进行了评价。询问综合部、销售部负责人学历、工作经验等情况，均符合要求。</w:t>
            </w:r>
          </w:p>
          <w:p>
            <w:pPr>
              <w:rPr>
                <w:szCs w:val="21"/>
              </w:rPr>
            </w:pPr>
            <w:r>
              <w:rPr>
                <w:rFonts w:hint="eastAsia"/>
                <w:szCs w:val="21"/>
              </w:rPr>
              <w:t>查有内审员任命书，写明内审员的任职要求和审核要求。</w:t>
            </w:r>
          </w:p>
          <w:p>
            <w:pPr>
              <w:rPr>
                <w:szCs w:val="21"/>
              </w:rPr>
            </w:pPr>
            <w:r>
              <w:rPr>
                <w:rFonts w:hint="eastAsia"/>
                <w:szCs w:val="21"/>
              </w:rPr>
              <w:t>查见《2019</w:t>
            </w:r>
            <w:r>
              <w:rPr>
                <w:rFonts w:hint="eastAsia"/>
                <w:szCs w:val="21"/>
                <w:lang w:val="en-US" w:eastAsia="zh-CN"/>
              </w:rPr>
              <w:t>-2020</w:t>
            </w:r>
            <w:r>
              <w:rPr>
                <w:rFonts w:hint="eastAsia"/>
                <w:szCs w:val="21"/>
              </w:rPr>
              <w:t>年度培训计划》</w:t>
            </w:r>
          </w:p>
          <w:p>
            <w:pPr>
              <w:rPr>
                <w:szCs w:val="21"/>
              </w:rPr>
            </w:pPr>
            <w:r>
              <w:rPr>
                <w:rFonts w:hint="eastAsia"/>
                <w:szCs w:val="21"/>
              </w:rPr>
              <w:t>策划实施内容有管理制度培训；体系标准、文件培训；管理制度培训；内审员培训；销售技能培训等培训安排。</w:t>
            </w:r>
          </w:p>
          <w:p>
            <w:pPr>
              <w:rPr>
                <w:szCs w:val="21"/>
              </w:rPr>
            </w:pPr>
            <w:r>
              <w:rPr>
                <w:rFonts w:hint="eastAsia"/>
                <w:szCs w:val="21"/>
              </w:rPr>
              <w:t>抽查</w:t>
            </w:r>
            <w:r>
              <w:rPr>
                <w:szCs w:val="21"/>
              </w:rPr>
              <w:t>2019.</w:t>
            </w:r>
            <w:r>
              <w:rPr>
                <w:rFonts w:hint="eastAsia"/>
                <w:szCs w:val="21"/>
              </w:rPr>
              <w:t>9</w:t>
            </w:r>
            <w:r>
              <w:rPr>
                <w:szCs w:val="21"/>
              </w:rPr>
              <w:t>.2</w:t>
            </w:r>
            <w:r>
              <w:rPr>
                <w:rFonts w:hint="eastAsia"/>
                <w:szCs w:val="21"/>
              </w:rPr>
              <w:t>0记录表</w:t>
            </w:r>
          </w:p>
          <w:p>
            <w:pPr>
              <w:rPr>
                <w:szCs w:val="21"/>
              </w:rPr>
            </w:pPr>
            <w:r>
              <w:rPr>
                <w:rFonts w:hint="eastAsia"/>
                <w:szCs w:val="21"/>
              </w:rPr>
              <w:t>内容：产品专业知识</w:t>
            </w:r>
          </w:p>
          <w:p>
            <w:pPr>
              <w:rPr>
                <w:szCs w:val="21"/>
              </w:rPr>
            </w:pPr>
            <w:r>
              <w:rPr>
                <w:rFonts w:hint="eastAsia"/>
                <w:szCs w:val="21"/>
              </w:rPr>
              <w:t>内容包括培训时间地点、培训内容、参与人员签到，考核方式及评价等信息。</w:t>
            </w:r>
          </w:p>
          <w:p>
            <w:pPr>
              <w:rPr>
                <w:szCs w:val="21"/>
              </w:rPr>
            </w:pPr>
            <w:r>
              <w:rPr>
                <w:szCs w:val="21"/>
              </w:rPr>
              <w:t>2019.</w:t>
            </w:r>
            <w:r>
              <w:rPr>
                <w:rFonts w:hint="eastAsia"/>
                <w:szCs w:val="21"/>
              </w:rPr>
              <w:t>9</w:t>
            </w:r>
            <w:r>
              <w:rPr>
                <w:szCs w:val="21"/>
              </w:rPr>
              <w:t>.25</w:t>
            </w:r>
            <w:r>
              <w:rPr>
                <w:rFonts w:hint="eastAsia"/>
                <w:szCs w:val="21"/>
              </w:rPr>
              <w:t xml:space="preserve">  GB/T19001-2016标准的内审知识和相关技巧，内审控制程序，具体实施内审的各项细节和注意事项培训记录，有记录表，内容包括培训时间地点、培训内容、参与人员签到，考核方式及评价等信息。</w:t>
            </w:r>
          </w:p>
          <w:p>
            <w:pPr>
              <w:rPr>
                <w:szCs w:val="21"/>
              </w:rPr>
            </w:pPr>
            <w:r>
              <w:rPr>
                <w:rFonts w:hint="eastAsia"/>
                <w:szCs w:val="21"/>
              </w:rPr>
              <w:t>另抽其他培训记录，均保存完好，符合要求。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意识</w:t>
            </w:r>
          </w:p>
        </w:tc>
        <w:tc>
          <w:tcPr>
            <w:tcW w:w="960" w:type="dxa"/>
            <w:vAlign w:val="center"/>
          </w:tcPr>
          <w:p>
            <w:pPr>
              <w:rPr>
                <w:szCs w:val="21"/>
              </w:rPr>
            </w:pPr>
            <w:r>
              <w:rPr>
                <w:rFonts w:hint="eastAsia"/>
                <w:szCs w:val="21"/>
              </w:rPr>
              <w:t>7.3</w:t>
            </w:r>
          </w:p>
        </w:tc>
        <w:tc>
          <w:tcPr>
            <w:tcW w:w="10004" w:type="dxa"/>
            <w:vAlign w:val="center"/>
          </w:tcPr>
          <w:p>
            <w:pPr>
              <w:rPr>
                <w:szCs w:val="21"/>
              </w:rPr>
            </w:pPr>
            <w:r>
              <w:rPr>
                <w:rFonts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pPr>
              <w:rPr>
                <w:szCs w:val="21"/>
              </w:rPr>
            </w:pPr>
            <w:r>
              <w:rPr>
                <w:rFonts w:hint="eastAsia"/>
                <w:szCs w:val="21"/>
              </w:rPr>
              <w:t>现场抽查一名员工，询问公司质量方针和目标，及对方针的了解，能够正确回答。</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沟通</w:t>
            </w:r>
          </w:p>
        </w:tc>
        <w:tc>
          <w:tcPr>
            <w:tcW w:w="960" w:type="dxa"/>
            <w:vAlign w:val="center"/>
          </w:tcPr>
          <w:p>
            <w:pPr>
              <w:rPr>
                <w:szCs w:val="21"/>
              </w:rPr>
            </w:pPr>
            <w:r>
              <w:rPr>
                <w:rFonts w:hint="eastAsia"/>
                <w:szCs w:val="21"/>
              </w:rPr>
              <w:t>7.4</w:t>
            </w:r>
          </w:p>
        </w:tc>
        <w:tc>
          <w:tcPr>
            <w:tcW w:w="10004" w:type="dxa"/>
            <w:vAlign w:val="center"/>
          </w:tcPr>
          <w:p>
            <w:pPr>
              <w:rPr>
                <w:szCs w:val="21"/>
              </w:rPr>
            </w:pPr>
            <w:r>
              <w:rPr>
                <w:rFonts w:hint="eastAsia"/>
                <w:szCs w:val="21"/>
              </w:rPr>
              <w:t>企业主要通过以下措施实施内部、外部的信息交流和信息沟通：</w:t>
            </w:r>
          </w:p>
          <w:p>
            <w:pPr>
              <w:rPr>
                <w:szCs w:val="21"/>
              </w:rPr>
            </w:pPr>
            <w:r>
              <w:rPr>
                <w:rFonts w:hint="eastAsia"/>
                <w:szCs w:val="21"/>
              </w:rPr>
              <w:t>1）内部沟通：a)通过各种列会传达、通报质量管理情况（如工作例会、经营会议等)；b)各部门内部会议等；c)内部文件的学习和传递；d)公司宣传栏等方式。</w:t>
            </w:r>
          </w:p>
          <w:p>
            <w:pPr>
              <w:rPr>
                <w:szCs w:val="21"/>
              </w:rPr>
            </w:pPr>
            <w:r>
              <w:rPr>
                <w:rFonts w:hint="eastAsia"/>
                <w:szCs w:val="21"/>
              </w:rPr>
              <w:t>2）外部沟通：a)与供方沟通采购产品信息，产品质量和交货信息等；b)与顾客沟通产品信息信息、产品质量、交付情况和服务方面等；c)与当地政府主管部门进行交流沟通。</w:t>
            </w:r>
          </w:p>
          <w:p>
            <w:pPr>
              <w:rPr>
                <w:szCs w:val="21"/>
              </w:rPr>
            </w:pPr>
            <w:r>
              <w:rPr>
                <w:rFonts w:hint="eastAsia"/>
                <w:szCs w:val="21"/>
              </w:rPr>
              <w:t>内外部信息交流/沟通方式可行、有效。</w:t>
            </w:r>
          </w:p>
          <w:p>
            <w:pPr>
              <w:rPr>
                <w:szCs w:val="21"/>
              </w:rPr>
            </w:pPr>
            <w:r>
              <w:rPr>
                <w:rFonts w:hint="eastAsia"/>
                <w:szCs w:val="21"/>
              </w:rPr>
              <w:t>公司沟通机制已经建立，基本有效。</w:t>
            </w:r>
          </w:p>
          <w:p>
            <w:pPr>
              <w:rPr>
                <w:szCs w:val="21"/>
              </w:rPr>
            </w:pPr>
            <w:r>
              <w:rPr>
                <w:rFonts w:hint="eastAsia"/>
                <w:szCs w:val="21"/>
              </w:rPr>
              <w:t>尚未发生因交流、沟通不畅而导致体系运行受阻现象影响。</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文件化信息</w:t>
            </w:r>
          </w:p>
        </w:tc>
        <w:tc>
          <w:tcPr>
            <w:tcW w:w="960" w:type="dxa"/>
            <w:vAlign w:val="center"/>
          </w:tcPr>
          <w:p>
            <w:pPr>
              <w:rPr>
                <w:szCs w:val="21"/>
              </w:rPr>
            </w:pPr>
            <w:r>
              <w:rPr>
                <w:rFonts w:hint="eastAsia"/>
                <w:szCs w:val="21"/>
              </w:rPr>
              <w:t>7.5</w:t>
            </w:r>
          </w:p>
        </w:tc>
        <w:tc>
          <w:tcPr>
            <w:tcW w:w="10004" w:type="dxa"/>
            <w:vAlign w:val="center"/>
          </w:tcPr>
          <w:p>
            <w:pPr>
              <w:rPr>
                <w:szCs w:val="21"/>
              </w:rPr>
            </w:pPr>
            <w:r>
              <w:rPr>
                <w:rFonts w:hint="eastAsia"/>
                <w:szCs w:val="21"/>
              </w:rPr>
              <w:t>执行公司《文件控制程序》《记录控制程序》</w:t>
            </w:r>
          </w:p>
          <w:p>
            <w:pPr>
              <w:rPr>
                <w:szCs w:val="21"/>
              </w:rPr>
            </w:pPr>
            <w:r>
              <w:rPr>
                <w:rFonts w:hint="eastAsia"/>
                <w:szCs w:val="21"/>
              </w:rPr>
              <w:t>公司质量管理体系文件包括：质量手册、程序文件、外来文件、记录等。已建立“受控文件清单”。</w:t>
            </w:r>
          </w:p>
          <w:p>
            <w:pPr>
              <w:rPr>
                <w:szCs w:val="21"/>
              </w:rPr>
            </w:pPr>
            <w:r>
              <w:rPr>
                <w:rFonts w:hint="eastAsia"/>
                <w:szCs w:val="21"/>
              </w:rPr>
              <w:t>查：公司质量《管理手册》、《程序文件》为依据GB/T19001-2016版编制，于2019年</w:t>
            </w:r>
            <w:r>
              <w:rPr>
                <w:rFonts w:hint="eastAsia"/>
                <w:szCs w:val="21"/>
                <w:lang w:val="en-US" w:eastAsia="zh-CN"/>
              </w:rPr>
              <w:t>9</w:t>
            </w:r>
            <w:r>
              <w:rPr>
                <w:rFonts w:hint="eastAsia"/>
                <w:szCs w:val="21"/>
              </w:rPr>
              <w:t>月1日发布实施，目前版本为A版。</w:t>
            </w:r>
          </w:p>
          <w:p>
            <w:pPr>
              <w:rPr>
                <w:szCs w:val="21"/>
              </w:rPr>
            </w:pPr>
            <w:r>
              <w:rPr>
                <w:rFonts w:hint="eastAsia"/>
                <w:szCs w:val="21"/>
              </w:rPr>
              <w:t>由管理者代表审核，总经理批准后发布。</w:t>
            </w:r>
          </w:p>
          <w:p>
            <w:pPr>
              <w:rPr>
                <w:szCs w:val="21"/>
              </w:rPr>
            </w:pPr>
            <w:r>
              <w:rPr>
                <w:rFonts w:hint="eastAsia"/>
                <w:szCs w:val="21"/>
              </w:rPr>
              <w:t xml:space="preserve">查：“文 件 发 放 记 录”，内容涵盖：序号、文件名称、编号、发放号（部门、签收、日期、份数）、发放记录、回收记录等。 </w:t>
            </w:r>
          </w:p>
          <w:p>
            <w:pPr>
              <w:rPr>
                <w:szCs w:val="21"/>
              </w:rPr>
            </w:pPr>
            <w:r>
              <w:rPr>
                <w:rFonts w:hint="eastAsia"/>
                <w:szCs w:val="21"/>
              </w:rPr>
              <w:t>质量手册、程序文件、作业文件已发放各部门，有签收部门确认。</w:t>
            </w:r>
          </w:p>
          <w:p>
            <w:pPr>
              <w:rPr>
                <w:szCs w:val="21"/>
              </w:rPr>
            </w:pPr>
            <w:r>
              <w:rPr>
                <w:rFonts w:hint="eastAsia"/>
                <w:szCs w:val="21"/>
              </w:rPr>
              <w:t>规定对所有失效文件，从使用场所回收并填写《文件销毁申请单》经总经理批准后要加盖“作废”印章，统一销毁。</w:t>
            </w:r>
          </w:p>
          <w:p>
            <w:pPr>
              <w:rPr>
                <w:szCs w:val="21"/>
              </w:rPr>
            </w:pPr>
            <w:r>
              <w:rPr>
                <w:rFonts w:hint="eastAsia"/>
                <w:szCs w:val="21"/>
              </w:rPr>
              <w:t>文件更改采用局部修改、换页、换版等方式。</w:t>
            </w:r>
          </w:p>
          <w:p>
            <w:pPr>
              <w:rPr>
                <w:szCs w:val="21"/>
              </w:rPr>
            </w:pPr>
            <w:r>
              <w:rPr>
                <w:rFonts w:hint="eastAsia"/>
                <w:szCs w:val="21"/>
              </w:rPr>
              <w:t>查：有“外来文件清单”记录了《产品质量法》等外来文件，控制分发，有专人负责。</w:t>
            </w:r>
          </w:p>
          <w:p>
            <w:pPr>
              <w:rPr>
                <w:szCs w:val="21"/>
              </w:rPr>
            </w:pPr>
            <w:r>
              <w:rPr>
                <w:rFonts w:hint="eastAsia"/>
                <w:szCs w:val="21"/>
              </w:rPr>
              <w:t>已建立“记录清单”内容含盖：序号、记录名称、记录编号、保存部门、保存期限。</w:t>
            </w:r>
          </w:p>
          <w:p>
            <w:pPr>
              <w:rPr>
                <w:szCs w:val="21"/>
              </w:rPr>
            </w:pPr>
            <w:r>
              <w:rPr>
                <w:rFonts w:hint="eastAsia"/>
                <w:szCs w:val="21"/>
              </w:rPr>
              <w:t>现场查看，文件、记录保持清晰，保存完好。</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外部提供过程、产品和服务过程管理</w:t>
            </w:r>
          </w:p>
        </w:tc>
        <w:tc>
          <w:tcPr>
            <w:tcW w:w="960" w:type="dxa"/>
            <w:vAlign w:val="center"/>
          </w:tcPr>
          <w:p>
            <w:pPr>
              <w:rPr>
                <w:szCs w:val="21"/>
              </w:rPr>
            </w:pPr>
            <w:r>
              <w:rPr>
                <w:rFonts w:hint="eastAsia"/>
                <w:szCs w:val="21"/>
              </w:rPr>
              <w:t>8.4</w:t>
            </w:r>
          </w:p>
        </w:tc>
        <w:tc>
          <w:tcPr>
            <w:tcW w:w="10004" w:type="dxa"/>
            <w:vAlign w:val="center"/>
          </w:tcPr>
          <w:p>
            <w:pPr>
              <w:rPr>
                <w:color w:val="auto"/>
                <w:szCs w:val="21"/>
              </w:rPr>
            </w:pPr>
            <w:r>
              <w:rPr>
                <w:rFonts w:hint="eastAsia"/>
                <w:szCs w:val="21"/>
              </w:rPr>
              <w:t>为确保外部提供的过程、产品持续稳定地满足顾客要求，要求所需物资在合格供应商处采购，定期组织供方业绩评定。产品部通过供方调查的形式，对外部提供过程的供方相关信息进行调查确认，调查评价合格后列</w:t>
            </w:r>
            <w:r>
              <w:rPr>
                <w:rFonts w:hint="eastAsia"/>
                <w:color w:val="auto"/>
                <w:szCs w:val="21"/>
              </w:rPr>
              <w:t>入“合格供方名录”：</w:t>
            </w:r>
          </w:p>
          <w:p>
            <w:pPr>
              <w:rPr>
                <w:rFonts w:hint="eastAsia"/>
                <w:color w:val="auto"/>
                <w:szCs w:val="21"/>
                <w:lang w:val="en-US" w:eastAsia="zh-CN"/>
              </w:rPr>
            </w:pPr>
            <w:r>
              <w:rPr>
                <w:rFonts w:hint="eastAsia"/>
                <w:color w:val="auto"/>
                <w:szCs w:val="21"/>
                <w:lang w:val="en-US" w:eastAsia="zh-CN"/>
              </w:rPr>
              <w:t>北京机沃科技有限公司</w:t>
            </w:r>
            <w:r>
              <w:rPr>
                <w:rFonts w:hint="eastAsia"/>
                <w:color w:val="auto"/>
                <w:szCs w:val="21"/>
              </w:rPr>
              <w:t xml:space="preserve">     </w:t>
            </w:r>
            <w:r>
              <w:rPr>
                <w:rFonts w:hint="eastAsia"/>
                <w:color w:val="auto"/>
                <w:szCs w:val="21"/>
                <w:lang w:val="en-US" w:eastAsia="zh-CN"/>
              </w:rPr>
              <w:t>供应产品：</w:t>
            </w:r>
            <w:r>
              <w:rPr>
                <w:rFonts w:hint="eastAsia"/>
                <w:color w:val="auto"/>
                <w:szCs w:val="21"/>
              </w:rPr>
              <w:t xml:space="preserve"> </w:t>
            </w:r>
            <w:r>
              <w:rPr>
                <w:rFonts w:hint="eastAsia"/>
                <w:color w:val="auto"/>
                <w:szCs w:val="21"/>
                <w:lang w:val="en-US" w:eastAsia="zh-CN"/>
              </w:rPr>
              <w:t>软件</w:t>
            </w:r>
          </w:p>
          <w:p>
            <w:pPr>
              <w:rPr>
                <w:rFonts w:hint="default"/>
                <w:color w:val="auto"/>
                <w:szCs w:val="21"/>
                <w:lang w:val="en-US" w:eastAsia="zh-CN"/>
              </w:rPr>
            </w:pPr>
            <w:r>
              <w:rPr>
                <w:rFonts w:hint="eastAsia"/>
                <w:color w:val="auto"/>
                <w:szCs w:val="21"/>
                <w:lang w:val="en-US" w:eastAsia="zh-CN"/>
              </w:rPr>
              <w:t>京东/淘宝                           办公用品</w:t>
            </w:r>
          </w:p>
          <w:p>
            <w:pPr>
              <w:rPr>
                <w:rFonts w:hint="default" w:eastAsia="宋体"/>
                <w:color w:val="auto"/>
                <w:szCs w:val="21"/>
                <w:lang w:val="en-US" w:eastAsia="zh-CN"/>
              </w:rPr>
            </w:pPr>
            <w:r>
              <w:rPr>
                <w:rFonts w:hint="eastAsia"/>
                <w:color w:val="auto"/>
                <w:szCs w:val="21"/>
                <w:lang w:val="en-US" w:eastAsia="zh-CN"/>
              </w:rPr>
              <w:t>未见供方评价记录，已开不符合</w:t>
            </w:r>
          </w:p>
          <w:p>
            <w:pPr>
              <w:rPr>
                <w:color w:val="auto"/>
                <w:szCs w:val="21"/>
              </w:rPr>
            </w:pPr>
          </w:p>
          <w:p>
            <w:pPr>
              <w:rPr>
                <w:color w:val="auto"/>
                <w:szCs w:val="21"/>
              </w:rPr>
            </w:pPr>
            <w:r>
              <w:rPr>
                <w:rFonts w:hint="eastAsia"/>
                <w:color w:val="auto"/>
                <w:szCs w:val="21"/>
              </w:rPr>
              <w:t>销售部签订合同后，采购员下采购单，经总经理审批后进行采购。每批次采购产品生产完成后，供方通知企业核对订单，无误后产品直接发货到客户指定地点。但企业也会留小量库存，以备不时之需。</w:t>
            </w:r>
          </w:p>
          <w:p>
            <w:pPr>
              <w:rPr>
                <w:color w:val="auto"/>
                <w:szCs w:val="21"/>
              </w:rPr>
            </w:pPr>
          </w:p>
          <w:p>
            <w:pPr>
              <w:rPr>
                <w:color w:val="auto"/>
                <w:szCs w:val="21"/>
              </w:rPr>
            </w:pPr>
            <w:r>
              <w:rPr>
                <w:rFonts w:hint="eastAsia"/>
                <w:color w:val="auto"/>
                <w:szCs w:val="21"/>
              </w:rPr>
              <w:t>抽采购合同：</w:t>
            </w:r>
          </w:p>
          <w:p>
            <w:pPr>
              <w:rPr>
                <w:color w:val="auto"/>
                <w:szCs w:val="21"/>
              </w:rPr>
            </w:pPr>
            <w:r>
              <w:rPr>
                <w:rFonts w:hint="eastAsia"/>
                <w:color w:val="auto"/>
                <w:szCs w:val="21"/>
              </w:rPr>
              <w:t>供方：</w:t>
            </w:r>
            <w:r>
              <w:rPr>
                <w:rFonts w:hint="eastAsia"/>
                <w:color w:val="auto"/>
                <w:szCs w:val="21"/>
                <w:lang w:val="en-US" w:eastAsia="zh-CN"/>
              </w:rPr>
              <w:t>北京</w:t>
            </w:r>
            <w:r>
              <w:rPr>
                <w:rFonts w:hint="eastAsia"/>
                <w:color w:val="auto"/>
                <w:szCs w:val="21"/>
                <w:lang w:val="en-US" w:eastAsia="zh-CN"/>
              </w:rPr>
              <w:t>机沃科技有限公司</w:t>
            </w:r>
          </w:p>
          <w:p>
            <w:pPr>
              <w:rPr>
                <w:color w:val="auto"/>
                <w:szCs w:val="21"/>
              </w:rPr>
            </w:pPr>
            <w:r>
              <w:rPr>
                <w:rFonts w:hint="eastAsia"/>
                <w:color w:val="auto"/>
                <w:szCs w:val="21"/>
              </w:rPr>
              <w:t>产品</w:t>
            </w:r>
            <w:r>
              <w:rPr>
                <w:rFonts w:hint="eastAsia"/>
                <w:color w:val="auto"/>
                <w:szCs w:val="21"/>
                <w:lang w:eastAsia="zh-CN"/>
              </w:rPr>
              <w:t>：</w:t>
            </w:r>
            <w:r>
              <w:rPr>
                <w:rFonts w:hint="eastAsia"/>
                <w:color w:val="auto"/>
                <w:szCs w:val="21"/>
                <w:lang w:val="en-US" w:eastAsia="zh-CN"/>
              </w:rPr>
              <w:t>毒眼集成安全系统企业版V4.0</w:t>
            </w:r>
            <w:r>
              <w:rPr>
                <w:rFonts w:hint="eastAsia"/>
                <w:color w:val="auto"/>
                <w:szCs w:val="21"/>
              </w:rPr>
              <w:t xml:space="preserve">  </w:t>
            </w:r>
          </w:p>
          <w:p>
            <w:pPr>
              <w:rPr>
                <w:color w:val="auto"/>
                <w:szCs w:val="21"/>
              </w:rPr>
            </w:pPr>
            <w:r>
              <w:rPr>
                <w:rFonts w:hint="eastAsia"/>
                <w:color w:val="auto"/>
                <w:szCs w:val="21"/>
              </w:rPr>
              <w:t>签订时间：2019年11月04日</w:t>
            </w:r>
          </w:p>
          <w:p>
            <w:pPr>
              <w:rPr>
                <w:color w:val="auto"/>
                <w:szCs w:val="21"/>
              </w:rPr>
            </w:pPr>
          </w:p>
          <w:p>
            <w:pPr>
              <w:rPr>
                <w:color w:val="auto"/>
                <w:szCs w:val="21"/>
              </w:rPr>
            </w:pPr>
            <w:r>
              <w:rPr>
                <w:rFonts w:hint="eastAsia"/>
                <w:color w:val="auto"/>
                <w:szCs w:val="21"/>
              </w:rPr>
              <w:t>另抽查其他合同，均保存完好，符合要求。</w:t>
            </w:r>
          </w:p>
          <w:p>
            <w:pPr>
              <w:rPr>
                <w:color w:val="auto"/>
                <w:szCs w:val="21"/>
              </w:rPr>
            </w:pPr>
          </w:p>
          <w:p>
            <w:pPr>
              <w:rPr>
                <w:szCs w:val="21"/>
              </w:rPr>
            </w:pPr>
            <w:r>
              <w:rPr>
                <w:rFonts w:hint="eastAsia"/>
                <w:color w:val="auto"/>
                <w:szCs w:val="21"/>
              </w:rPr>
              <w:t>采购产品检验：供方将货品准备齐全</w:t>
            </w:r>
            <w:r>
              <w:rPr>
                <w:rFonts w:hint="eastAsia"/>
                <w:szCs w:val="21"/>
              </w:rPr>
              <w:t>后电话沟通或邮件形式与企业确认产品数量、型号等，企业确认无误后进行发货，多数产品直接发货到客户指定地点，由客户进行检验，检验无误后开具发票，进行结算。如检验过程中存在不符，客户可直接拒收。</w:t>
            </w:r>
          </w:p>
          <w:p>
            <w:pPr>
              <w:rPr>
                <w:szCs w:val="21"/>
              </w:rPr>
            </w:pPr>
          </w:p>
          <w:p>
            <w:pPr>
              <w:rPr>
                <w:szCs w:val="21"/>
              </w:rPr>
            </w:pPr>
            <w:r>
              <w:rPr>
                <w:rFonts w:hint="eastAsia"/>
                <w:szCs w:val="21"/>
              </w:rPr>
              <w:t>发货前供方发“结算单”给企业进行核对：</w:t>
            </w:r>
          </w:p>
          <w:p>
            <w:pPr>
              <w:rPr>
                <w:szCs w:val="21"/>
              </w:rPr>
            </w:pPr>
            <w:r>
              <w:rPr>
                <w:rFonts w:hint="eastAsia"/>
                <w:szCs w:val="21"/>
              </w:rPr>
              <w:t>抽：2019年12月13日结算单</w:t>
            </w:r>
          </w:p>
          <w:p>
            <w:pPr>
              <w:rPr>
                <w:rFonts w:hint="eastAsia"/>
                <w:szCs w:val="21"/>
              </w:rPr>
            </w:pPr>
            <w:r>
              <w:rPr>
                <w:rFonts w:hint="eastAsia"/>
                <w:szCs w:val="21"/>
              </w:rPr>
              <w:t>货物名称：</w:t>
            </w:r>
            <w:r>
              <w:rPr>
                <w:rFonts w:hint="eastAsia"/>
                <w:color w:val="auto"/>
                <w:szCs w:val="21"/>
                <w:lang w:val="en-US" w:eastAsia="zh-CN"/>
              </w:rPr>
              <w:t>毒眼集成安全系统企业版V4.0光盘一张</w:t>
            </w:r>
          </w:p>
          <w:p>
            <w:pPr>
              <w:rPr>
                <w:szCs w:val="21"/>
              </w:rPr>
            </w:pPr>
            <w:r>
              <w:rPr>
                <w:rFonts w:hint="eastAsia"/>
                <w:szCs w:val="21"/>
              </w:rPr>
              <w:t>企业确认无误后进行发货</w:t>
            </w:r>
          </w:p>
          <w:p>
            <w:pPr>
              <w:rPr>
                <w:szCs w:val="21"/>
              </w:rPr>
            </w:pPr>
            <w:bookmarkStart w:id="4" w:name="_GoBack"/>
            <w:bookmarkEnd w:id="4"/>
          </w:p>
          <w:p>
            <w:pPr>
              <w:rPr>
                <w:szCs w:val="21"/>
              </w:rPr>
            </w:pPr>
            <w:r>
              <w:rPr>
                <w:rFonts w:hint="eastAsia"/>
                <w:szCs w:val="21"/>
              </w:rPr>
              <w:t>抽发票，符合要求。</w:t>
            </w:r>
          </w:p>
          <w:p>
            <w:pPr>
              <w:rPr>
                <w:szCs w:val="21"/>
              </w:rPr>
            </w:pPr>
          </w:p>
          <w:p>
            <w:pPr>
              <w:rPr>
                <w:szCs w:val="21"/>
              </w:rPr>
            </w:pPr>
            <w:r>
              <w:rPr>
                <w:rFonts w:hint="eastAsia"/>
                <w:szCs w:val="21"/>
              </w:rPr>
              <w:t>采购过程受控。</w:t>
            </w:r>
          </w:p>
        </w:tc>
        <w:tc>
          <w:tcPr>
            <w:tcW w:w="1585" w:type="dxa"/>
          </w:tcPr>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监视、测量、分析和评价</w:t>
            </w:r>
          </w:p>
          <w:p>
            <w:pPr>
              <w:rPr>
                <w:szCs w:val="21"/>
              </w:rPr>
            </w:pPr>
            <w:r>
              <w:rPr>
                <w:rFonts w:hint="eastAsia"/>
                <w:szCs w:val="21"/>
              </w:rPr>
              <w:t>总则</w:t>
            </w:r>
          </w:p>
        </w:tc>
        <w:tc>
          <w:tcPr>
            <w:tcW w:w="960" w:type="dxa"/>
            <w:vAlign w:val="center"/>
          </w:tcPr>
          <w:p>
            <w:pPr>
              <w:rPr>
                <w:szCs w:val="21"/>
              </w:rPr>
            </w:pPr>
            <w:r>
              <w:rPr>
                <w:szCs w:val="21"/>
              </w:rPr>
              <w:t>9.1.1</w:t>
            </w:r>
          </w:p>
        </w:tc>
        <w:tc>
          <w:tcPr>
            <w:tcW w:w="10004" w:type="dxa"/>
            <w:vAlign w:val="center"/>
          </w:tcPr>
          <w:p>
            <w:pPr>
              <w:rPr>
                <w:szCs w:val="21"/>
              </w:rPr>
            </w:pPr>
            <w:r>
              <w:rPr>
                <w:rFonts w:hint="eastAsia"/>
                <w:szCs w:val="21"/>
              </w:rPr>
              <w:t xml:space="preserve">公司确定的需要监视和测量的对象包括：销售和服务的符合性、质量管理体系的适宜性、充分性、有效性、质量管理体系绩效、顾客满意等。 </w:t>
            </w:r>
          </w:p>
          <w:p>
            <w:pPr>
              <w:rPr>
                <w:szCs w:val="21"/>
              </w:rPr>
            </w:pPr>
            <w:r>
              <w:rPr>
                <w:rFonts w:hint="eastAsia"/>
                <w:szCs w:val="21"/>
              </w:rPr>
              <w:t>公司确定的确保结果有效所需的监视、测量、分析和评价方法包括：识别和得到了外来的标准，通过实施采购证实产品的符合性；通过内审、管理评审等证实体系的适宜性、充分性、有效性；通过顾客满意率调查、用户质量反馈等证实质量管理体系绩效、顾客满意.</w:t>
            </w:r>
          </w:p>
          <w:p>
            <w:pPr>
              <w:rPr>
                <w:szCs w:val="21"/>
              </w:rPr>
            </w:pPr>
            <w:r>
              <w:rPr>
                <w:rFonts w:hint="eastAsia"/>
                <w:szCs w:val="21"/>
              </w:rPr>
              <w:t>通过纠正、纠正措施、预防措施、改进计划、简单的统计分析保持质量管理体系持续改进的有效性，并确定了质量目标/过程绩效指标及监视和测量方法，考核频次。公司在质量手册中对监视、测量、分析和改进过程进行了策划，对确保质量管理体系的适宜性、产品质量的符合性及应用数据分析等方式来实现对质量管理体系的改进和提高进行了策划，并在实际工作中通过日常的监视和测量对发现的问题及时进行分析、解决。</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监测、分析与评价</w:t>
            </w:r>
          </w:p>
        </w:tc>
        <w:tc>
          <w:tcPr>
            <w:tcW w:w="960" w:type="dxa"/>
            <w:vAlign w:val="center"/>
          </w:tcPr>
          <w:p>
            <w:pPr>
              <w:rPr>
                <w:szCs w:val="21"/>
              </w:rPr>
            </w:pPr>
            <w:r>
              <w:rPr>
                <w:rFonts w:hint="eastAsia"/>
                <w:szCs w:val="21"/>
              </w:rPr>
              <w:t>9.1.3</w:t>
            </w:r>
          </w:p>
        </w:tc>
        <w:tc>
          <w:tcPr>
            <w:tcW w:w="10004" w:type="dxa"/>
            <w:vAlign w:val="center"/>
          </w:tcPr>
          <w:p>
            <w:pPr>
              <w:rPr>
                <w:szCs w:val="21"/>
              </w:rPr>
            </w:pPr>
            <w:r>
              <w:rPr>
                <w:rFonts w:hint="eastAsia"/>
                <w:szCs w:val="21"/>
              </w:rPr>
              <w:t>通过对数据的收集、分析和处理提高顾客满意、产品和服务符合性、质量管理体系的绩效和有效性、过程、产品的特性及发展趋势等。</w:t>
            </w:r>
          </w:p>
          <w:p>
            <w:pPr>
              <w:rPr>
                <w:szCs w:val="21"/>
              </w:rPr>
            </w:pPr>
            <w:r>
              <w:rPr>
                <w:rFonts w:hint="eastAsia"/>
                <w:szCs w:val="21"/>
              </w:rPr>
              <w:t>查质量目标统计表：</w:t>
            </w:r>
          </w:p>
          <w:p>
            <w:pPr>
              <w:rPr>
                <w:szCs w:val="21"/>
              </w:rPr>
            </w:pPr>
            <w:r>
              <w:rPr>
                <w:rFonts w:hint="eastAsia"/>
                <w:szCs w:val="21"/>
              </w:rPr>
              <w:t>1）顾客满意度≥95％，2019年</w:t>
            </w:r>
            <w:r>
              <w:rPr>
                <w:rFonts w:hint="eastAsia"/>
                <w:szCs w:val="21"/>
                <w:lang w:val="en-US" w:eastAsia="zh-CN"/>
              </w:rPr>
              <w:t>9</w:t>
            </w:r>
            <w:r>
              <w:rPr>
                <w:rFonts w:hint="eastAsia"/>
                <w:szCs w:val="21"/>
              </w:rPr>
              <w:t>月至20</w:t>
            </w:r>
            <w:r>
              <w:rPr>
                <w:rFonts w:hint="eastAsia"/>
                <w:szCs w:val="21"/>
                <w:lang w:val="en-US" w:eastAsia="zh-CN"/>
              </w:rPr>
              <w:t>20</w:t>
            </w:r>
            <w:r>
              <w:rPr>
                <w:rFonts w:hint="eastAsia"/>
                <w:szCs w:val="21"/>
              </w:rPr>
              <w:t>年</w:t>
            </w:r>
            <w:r>
              <w:rPr>
                <w:rFonts w:hint="eastAsia"/>
                <w:szCs w:val="21"/>
                <w:lang w:val="en-US" w:eastAsia="zh-CN"/>
              </w:rPr>
              <w:t>6</w:t>
            </w:r>
            <w:r>
              <w:rPr>
                <w:rFonts w:hint="eastAsia"/>
                <w:szCs w:val="21"/>
              </w:rPr>
              <w:t>月完成情况，经统计，平均满意度为99%；</w:t>
            </w:r>
          </w:p>
          <w:p>
            <w:pPr>
              <w:rPr>
                <w:szCs w:val="21"/>
              </w:rPr>
            </w:pPr>
            <w:r>
              <w:rPr>
                <w:rFonts w:hint="eastAsia"/>
                <w:szCs w:val="21"/>
              </w:rPr>
              <w:t>2）发货时间准确率100%，2019年</w:t>
            </w:r>
            <w:r>
              <w:rPr>
                <w:rFonts w:hint="eastAsia"/>
                <w:szCs w:val="21"/>
                <w:lang w:val="en-US" w:eastAsia="zh-CN"/>
              </w:rPr>
              <w:t>9</w:t>
            </w:r>
            <w:r>
              <w:rPr>
                <w:rFonts w:hint="eastAsia"/>
                <w:szCs w:val="21"/>
              </w:rPr>
              <w:t>月至20</w:t>
            </w:r>
            <w:r>
              <w:rPr>
                <w:rFonts w:hint="eastAsia"/>
                <w:szCs w:val="21"/>
                <w:lang w:val="en-US" w:eastAsia="zh-CN"/>
              </w:rPr>
              <w:t>20</w:t>
            </w:r>
            <w:r>
              <w:rPr>
                <w:rFonts w:hint="eastAsia"/>
                <w:szCs w:val="21"/>
              </w:rPr>
              <w:t>年</w:t>
            </w:r>
            <w:r>
              <w:rPr>
                <w:rFonts w:hint="eastAsia"/>
                <w:szCs w:val="21"/>
                <w:lang w:val="en-US" w:eastAsia="zh-CN"/>
              </w:rPr>
              <w:t>6</w:t>
            </w:r>
            <w:r>
              <w:rPr>
                <w:rFonts w:hint="eastAsia"/>
                <w:szCs w:val="21"/>
              </w:rPr>
              <w:t>月完成情况，发货时间准确率100%。</w:t>
            </w:r>
          </w:p>
          <w:p>
            <w:pPr>
              <w:rPr>
                <w:szCs w:val="21"/>
              </w:rPr>
            </w:pPr>
            <w:r>
              <w:rPr>
                <w:rFonts w:hint="eastAsia"/>
                <w:szCs w:val="21"/>
              </w:rPr>
              <w:t>3）销售产品合格率100%.2019年</w:t>
            </w:r>
            <w:r>
              <w:rPr>
                <w:rFonts w:hint="eastAsia"/>
                <w:szCs w:val="21"/>
                <w:lang w:val="en-US" w:eastAsia="zh-CN"/>
              </w:rPr>
              <w:t>9</w:t>
            </w:r>
            <w:r>
              <w:rPr>
                <w:rFonts w:hint="eastAsia"/>
                <w:szCs w:val="21"/>
              </w:rPr>
              <w:t>月至20</w:t>
            </w:r>
            <w:r>
              <w:rPr>
                <w:rFonts w:hint="eastAsia"/>
                <w:szCs w:val="21"/>
                <w:lang w:val="en-US" w:eastAsia="zh-CN"/>
              </w:rPr>
              <w:t>20</w:t>
            </w:r>
            <w:r>
              <w:rPr>
                <w:rFonts w:hint="eastAsia"/>
                <w:szCs w:val="21"/>
              </w:rPr>
              <w:t>年</w:t>
            </w:r>
            <w:r>
              <w:rPr>
                <w:rFonts w:hint="eastAsia"/>
                <w:szCs w:val="21"/>
                <w:lang w:val="en-US" w:eastAsia="zh-CN"/>
              </w:rPr>
              <w:t>6</w:t>
            </w:r>
            <w:r>
              <w:rPr>
                <w:rFonts w:hint="eastAsia"/>
                <w:szCs w:val="21"/>
              </w:rPr>
              <w:t>月完成情况，销售产品合格率100%</w:t>
            </w:r>
          </w:p>
          <w:p>
            <w:pPr>
              <w:rPr>
                <w:szCs w:val="21"/>
              </w:rPr>
            </w:pPr>
            <w:r>
              <w:rPr>
                <w:rFonts w:hint="eastAsia"/>
                <w:szCs w:val="21"/>
              </w:rPr>
              <w:t>均满足策划的要求。</w:t>
            </w:r>
          </w:p>
          <w:p>
            <w:pPr>
              <w:rPr>
                <w:szCs w:val="21"/>
              </w:rPr>
            </w:pPr>
            <w:r>
              <w:rPr>
                <w:rFonts w:hint="eastAsia"/>
                <w:szCs w:val="21"/>
              </w:rPr>
              <w:t>根据对应对风险措施评价分析，公司各项指标虽然达到《质量手册》规定要求，仍需要加强人员的管理和培训，做到精益求精，加强内部管理，持续改进组织的质量管理体系。</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内审</w:t>
            </w:r>
          </w:p>
        </w:tc>
        <w:tc>
          <w:tcPr>
            <w:tcW w:w="960" w:type="dxa"/>
            <w:vAlign w:val="center"/>
          </w:tcPr>
          <w:p>
            <w:pPr>
              <w:rPr>
                <w:szCs w:val="21"/>
              </w:rPr>
            </w:pPr>
            <w:r>
              <w:rPr>
                <w:rFonts w:hint="eastAsia"/>
                <w:szCs w:val="21"/>
              </w:rPr>
              <w:t>9.2</w:t>
            </w:r>
          </w:p>
        </w:tc>
        <w:tc>
          <w:tcPr>
            <w:tcW w:w="10004" w:type="dxa"/>
            <w:vAlign w:val="center"/>
          </w:tcPr>
          <w:p>
            <w:pPr>
              <w:rPr>
                <w:szCs w:val="21"/>
              </w:rPr>
            </w:pPr>
            <w:r>
              <w:rPr>
                <w:rFonts w:hint="eastAsia"/>
                <w:szCs w:val="21"/>
              </w:rPr>
              <w:t>公司制定了《内部审核控制程序》，文件规定每年至少进行一次内部审核，间隔时间不超过12个月。规定了审核的策划、实施、形成记录以及报告结果的要求。</w:t>
            </w:r>
          </w:p>
          <w:p>
            <w:pPr>
              <w:rPr>
                <w:szCs w:val="21"/>
              </w:rPr>
            </w:pPr>
            <w:r>
              <w:rPr>
                <w:rFonts w:hint="eastAsia"/>
                <w:szCs w:val="21"/>
              </w:rPr>
              <w:t>提供了《审核实施计划》，审核目的，范围、依据、审核时间、受审部门、日程安排、审核组长和成员等内容。</w:t>
            </w:r>
          </w:p>
          <w:p>
            <w:pPr>
              <w:rPr>
                <w:szCs w:val="21"/>
              </w:rPr>
            </w:pPr>
            <w:r>
              <w:rPr>
                <w:rFonts w:hint="eastAsia"/>
                <w:szCs w:val="21"/>
              </w:rPr>
              <w:t>内审时间：20</w:t>
            </w:r>
            <w:r>
              <w:rPr>
                <w:rFonts w:hint="eastAsia"/>
                <w:szCs w:val="21"/>
                <w:lang w:val="en-US" w:eastAsia="zh-CN"/>
              </w:rPr>
              <w:t>20</w:t>
            </w:r>
            <w:r>
              <w:rPr>
                <w:rFonts w:hint="eastAsia"/>
                <w:szCs w:val="21"/>
              </w:rPr>
              <w:t>年</w:t>
            </w:r>
            <w:r>
              <w:rPr>
                <w:rFonts w:hint="eastAsia"/>
                <w:szCs w:val="21"/>
                <w:lang w:val="en-US" w:eastAsia="zh-CN"/>
              </w:rPr>
              <w:t>5</w:t>
            </w:r>
            <w:r>
              <w:rPr>
                <w:rFonts w:hint="eastAsia"/>
                <w:szCs w:val="21"/>
              </w:rPr>
              <w:t>月</w:t>
            </w:r>
            <w:r>
              <w:rPr>
                <w:rFonts w:hint="eastAsia"/>
                <w:szCs w:val="21"/>
                <w:lang w:val="en-US" w:eastAsia="zh-CN"/>
              </w:rPr>
              <w:t>2</w:t>
            </w:r>
            <w:r>
              <w:rPr>
                <w:rFonts w:hint="eastAsia"/>
                <w:szCs w:val="21"/>
              </w:rPr>
              <w:t>0日。</w:t>
            </w:r>
          </w:p>
          <w:p>
            <w:pPr>
              <w:rPr>
                <w:szCs w:val="21"/>
              </w:rPr>
            </w:pPr>
            <w:r>
              <w:rPr>
                <w:rFonts w:hint="eastAsia"/>
                <w:szCs w:val="21"/>
              </w:rPr>
              <w:t>依据GB/T19001-2016版标准，质量管理手册和体系其他文件。计划由总经理批准后实施。</w:t>
            </w:r>
          </w:p>
          <w:p>
            <w:pPr>
              <w:rPr>
                <w:szCs w:val="21"/>
              </w:rPr>
            </w:pPr>
            <w:r>
              <w:rPr>
                <w:rFonts w:hint="eastAsia"/>
                <w:szCs w:val="21"/>
              </w:rPr>
              <w:t>公司按计划实施了内审。提供了内审员任命书，写明了内审员任职要求及审核要求。内审员的安排考虑了审核过程的客观性和公正性，没有发现自己审核本部门的情况。  提供了内审检查表。内审不符合1项，已整改验收合格。</w:t>
            </w:r>
          </w:p>
          <w:p>
            <w:pPr>
              <w:rPr>
                <w:szCs w:val="21"/>
              </w:rPr>
            </w:pPr>
            <w:r>
              <w:rPr>
                <w:rFonts w:hint="eastAsia"/>
                <w:szCs w:val="21"/>
              </w:rPr>
              <w:t>内审报告显示本公司的质量体系均运行良好。</w:t>
            </w:r>
          </w:p>
        </w:tc>
        <w:tc>
          <w:tcPr>
            <w:tcW w:w="1585" w:type="dxa"/>
          </w:tcPr>
          <w:p>
            <w:pPr>
              <w:rPr>
                <w:szCs w:val="21"/>
              </w:rPr>
            </w:pPr>
            <w:r>
              <w:rPr>
                <w:rFonts w:hint="eastAsia"/>
                <w:szCs w:val="21"/>
              </w:rPr>
              <w:t>Y</w:t>
            </w:r>
          </w:p>
        </w:tc>
      </w:tr>
    </w:tbl>
    <w:p>
      <w:pPr>
        <w:pStyle w:val="3"/>
      </w:pPr>
    </w:p>
    <w:p>
      <w:pPr>
        <w:pStyle w:val="3"/>
      </w:pPr>
    </w:p>
    <w:p>
      <w:pPr>
        <w:pStyle w:val="3"/>
      </w:pPr>
    </w:p>
    <w:p>
      <w:pPr>
        <w:pStyle w:val="3"/>
      </w:pPr>
    </w:p>
    <w:p>
      <w:pPr>
        <w:pStyle w:val="3"/>
      </w:pPr>
    </w:p>
    <w:p>
      <w:pPr>
        <w:pStyle w:val="3"/>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004" w:type="dxa"/>
            <w:vAlign w:val="center"/>
          </w:tcPr>
          <w:p>
            <w:pPr>
              <w:rPr>
                <w:szCs w:val="21"/>
              </w:rPr>
            </w:pPr>
            <w:r>
              <w:rPr>
                <w:rFonts w:hint="eastAsia"/>
                <w:szCs w:val="21"/>
              </w:rPr>
              <w:t>受审核部门：销售部      主管领导/陪同人员：</w:t>
            </w:r>
            <w:bookmarkStart w:id="3" w:name="联系人"/>
            <w:r>
              <w:rPr>
                <w:rFonts w:hint="eastAsia"/>
                <w:szCs w:val="21"/>
              </w:rPr>
              <w:t>闫龙</w:t>
            </w:r>
            <w:bookmarkEnd w:id="3"/>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spacing w:before="120"/>
              <w:rPr>
                <w:szCs w:val="21"/>
              </w:rPr>
            </w:pPr>
            <w:r>
              <w:rPr>
                <w:rFonts w:hint="eastAsia"/>
                <w:szCs w:val="21"/>
              </w:rPr>
              <w:t>审核员：朱晓丽   审核时间：20</w:t>
            </w:r>
            <w:r>
              <w:rPr>
                <w:rFonts w:hint="eastAsia"/>
                <w:szCs w:val="21"/>
                <w:lang w:val="en-US" w:eastAsia="zh-CN"/>
              </w:rPr>
              <w:t>20</w:t>
            </w:r>
            <w:r>
              <w:rPr>
                <w:rFonts w:hint="eastAsia"/>
                <w:szCs w:val="21"/>
              </w:rPr>
              <w:t>年</w:t>
            </w:r>
            <w:r>
              <w:rPr>
                <w:rFonts w:hint="eastAsia"/>
                <w:szCs w:val="21"/>
                <w:lang w:val="en-US" w:eastAsia="zh-CN"/>
              </w:rPr>
              <w:t>8</w:t>
            </w:r>
            <w:r>
              <w:rPr>
                <w:rFonts w:hint="eastAsia"/>
                <w:szCs w:val="21"/>
              </w:rPr>
              <w:t>月</w:t>
            </w:r>
            <w:r>
              <w:rPr>
                <w:rFonts w:hint="eastAsia"/>
                <w:szCs w:val="21"/>
                <w:lang w:val="en-US" w:eastAsia="zh-CN"/>
              </w:rPr>
              <w:t>15</w:t>
            </w:r>
            <w:r>
              <w:rPr>
                <w:rFonts w:hint="eastAsia"/>
                <w:szCs w:val="21"/>
              </w:rPr>
              <w:t>日</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adjustRightInd w:val="0"/>
              <w:snapToGrid w:val="0"/>
              <w:spacing w:line="360" w:lineRule="auto"/>
              <w:rPr>
                <w:szCs w:val="21"/>
              </w:rPr>
            </w:pPr>
            <w:r>
              <w:rPr>
                <w:rFonts w:hint="eastAsia"/>
                <w:szCs w:val="21"/>
              </w:rPr>
              <w:t>审核条款5.3，6.2，7.1.5 8.1，8.2.1-8.2.4，8.3  8.5.1 ；8.5.3； 8.5.5 8.5.6，8.6，8.7  9.1.2， 10.2</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职责和权限</w:t>
            </w:r>
          </w:p>
        </w:tc>
        <w:tc>
          <w:tcPr>
            <w:tcW w:w="960" w:type="dxa"/>
            <w:vAlign w:val="center"/>
          </w:tcPr>
          <w:p>
            <w:pPr>
              <w:rPr>
                <w:szCs w:val="21"/>
              </w:rPr>
            </w:pPr>
            <w:r>
              <w:rPr>
                <w:rFonts w:hint="eastAsia"/>
                <w:szCs w:val="21"/>
              </w:rPr>
              <w:t>5.3</w:t>
            </w:r>
          </w:p>
        </w:tc>
        <w:tc>
          <w:tcPr>
            <w:tcW w:w="10004" w:type="dxa"/>
            <w:vAlign w:val="center"/>
          </w:tcPr>
          <w:p>
            <w:pPr>
              <w:rPr>
                <w:szCs w:val="21"/>
              </w:rPr>
            </w:pPr>
            <w:r>
              <w:rPr>
                <w:rFonts w:hint="eastAsia"/>
                <w:szCs w:val="21"/>
              </w:rPr>
              <w:t xml:space="preserve">部门主要职责如下： </w:t>
            </w:r>
          </w:p>
          <w:p>
            <w:pPr>
              <w:rPr>
                <w:szCs w:val="21"/>
              </w:rPr>
            </w:pPr>
            <w:r>
              <w:rPr>
                <w:rFonts w:hint="eastAsia"/>
                <w:szCs w:val="21"/>
              </w:rPr>
              <w:t>销售合同或订单的签订及评审组织；</w:t>
            </w:r>
          </w:p>
          <w:p>
            <w:pPr>
              <w:rPr>
                <w:szCs w:val="21"/>
              </w:rPr>
            </w:pPr>
            <w:r>
              <w:rPr>
                <w:rFonts w:hint="eastAsia"/>
                <w:szCs w:val="21"/>
              </w:rPr>
              <w:t>开拓市场，按客户要求提供合格的产品</w:t>
            </w:r>
          </w:p>
          <w:p>
            <w:pPr>
              <w:rPr>
                <w:szCs w:val="21"/>
              </w:rPr>
            </w:pPr>
            <w:r>
              <w:rPr>
                <w:rFonts w:hint="eastAsia"/>
                <w:szCs w:val="21"/>
              </w:rPr>
              <w:t>顾客或外部供方的财产的识别和保护</w:t>
            </w:r>
          </w:p>
          <w:p>
            <w:pPr>
              <w:rPr>
                <w:szCs w:val="21"/>
              </w:rPr>
            </w:pPr>
            <w:r>
              <w:rPr>
                <w:rFonts w:hint="eastAsia"/>
                <w:szCs w:val="21"/>
              </w:rPr>
              <w:t>顾客满意度调查和分析；</w:t>
            </w:r>
          </w:p>
          <w:p>
            <w:pPr>
              <w:rPr>
                <w:szCs w:val="21"/>
              </w:rPr>
            </w:pPr>
            <w:r>
              <w:rPr>
                <w:rFonts w:hint="eastAsia"/>
                <w:szCs w:val="21"/>
              </w:rPr>
              <w:t>销售过程控制、过程的监视和测量等等</w:t>
            </w:r>
          </w:p>
          <w:p>
            <w:pPr>
              <w:rPr>
                <w:szCs w:val="21"/>
              </w:rPr>
            </w:pPr>
            <w:r>
              <w:rPr>
                <w:rFonts w:hint="eastAsia"/>
                <w:szCs w:val="21"/>
              </w:rPr>
              <w:t>负责人了解自己的职责，符合要求。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质量</w:t>
            </w:r>
          </w:p>
          <w:p>
            <w:pPr>
              <w:rPr>
                <w:szCs w:val="21"/>
              </w:rPr>
            </w:pPr>
            <w:r>
              <w:rPr>
                <w:rFonts w:hint="eastAsia"/>
                <w:szCs w:val="21"/>
              </w:rPr>
              <w:t>目标</w:t>
            </w:r>
          </w:p>
        </w:tc>
        <w:tc>
          <w:tcPr>
            <w:tcW w:w="960" w:type="dxa"/>
            <w:vAlign w:val="center"/>
          </w:tcPr>
          <w:p>
            <w:pPr>
              <w:rPr>
                <w:szCs w:val="21"/>
              </w:rPr>
            </w:pPr>
            <w:r>
              <w:rPr>
                <w:rFonts w:hint="eastAsia"/>
                <w:szCs w:val="21"/>
              </w:rPr>
              <w:t>6.2</w:t>
            </w:r>
          </w:p>
        </w:tc>
        <w:tc>
          <w:tcPr>
            <w:tcW w:w="10004" w:type="dxa"/>
            <w:vAlign w:val="center"/>
          </w:tcPr>
          <w:p>
            <w:pPr>
              <w:rPr>
                <w:szCs w:val="21"/>
              </w:rPr>
            </w:pPr>
            <w:r>
              <w:rPr>
                <w:rFonts w:hint="eastAsia"/>
                <w:szCs w:val="21"/>
              </w:rPr>
              <w:t>分解目标及考核情况</w:t>
            </w:r>
          </w:p>
          <w:p>
            <w:pPr>
              <w:rPr>
                <w:szCs w:val="21"/>
              </w:rPr>
            </w:pPr>
            <w:r>
              <w:rPr>
                <w:rFonts w:hint="eastAsia"/>
                <w:szCs w:val="21"/>
              </w:rPr>
              <w:t>1.确保订单合同传达及时率、正确率98%以上（合同、订单合格数/签订合同、订单总数*100%）</w:t>
            </w:r>
          </w:p>
          <w:p>
            <w:pPr>
              <w:rPr>
                <w:szCs w:val="21"/>
              </w:rPr>
            </w:pPr>
            <w:r>
              <w:rPr>
                <w:rFonts w:hint="eastAsia"/>
                <w:szCs w:val="21"/>
              </w:rPr>
              <w:t>2/产品交付及时率98%（合同、订单合格数/签订合同、订单总数*100%）</w:t>
            </w:r>
          </w:p>
          <w:p>
            <w:pPr>
              <w:rPr>
                <w:szCs w:val="21"/>
              </w:rPr>
            </w:pPr>
            <w:r>
              <w:rPr>
                <w:rFonts w:hint="eastAsia"/>
                <w:szCs w:val="21"/>
              </w:rPr>
              <w:t>3.产品发货合格率100%，及时率100%（产品发货合格率100%，及时率100%）</w:t>
            </w:r>
          </w:p>
          <w:p>
            <w:pPr>
              <w:rPr>
                <w:szCs w:val="21"/>
              </w:rPr>
            </w:pPr>
            <w:r>
              <w:rPr>
                <w:rFonts w:hint="eastAsia"/>
                <w:szCs w:val="21"/>
              </w:rPr>
              <w:t>2019年</w:t>
            </w:r>
            <w:r>
              <w:rPr>
                <w:rFonts w:hint="eastAsia"/>
                <w:szCs w:val="21"/>
                <w:lang w:val="en-US" w:eastAsia="zh-CN"/>
              </w:rPr>
              <w:t>9</w:t>
            </w:r>
            <w:r>
              <w:rPr>
                <w:rFonts w:hint="eastAsia"/>
                <w:szCs w:val="21"/>
              </w:rPr>
              <w:t>月-20</w:t>
            </w:r>
            <w:r>
              <w:rPr>
                <w:rFonts w:hint="eastAsia"/>
                <w:szCs w:val="21"/>
                <w:lang w:val="en-US" w:eastAsia="zh-CN"/>
              </w:rPr>
              <w:t>20</w:t>
            </w:r>
            <w:r>
              <w:rPr>
                <w:rFonts w:hint="eastAsia"/>
                <w:szCs w:val="21"/>
              </w:rPr>
              <w:t>年</w:t>
            </w:r>
            <w:r>
              <w:rPr>
                <w:rFonts w:hint="eastAsia"/>
                <w:szCs w:val="21"/>
                <w:lang w:val="en-US" w:eastAsia="zh-CN"/>
              </w:rPr>
              <w:t>7</w:t>
            </w:r>
            <w:r>
              <w:rPr>
                <w:rFonts w:hint="eastAsia"/>
                <w:szCs w:val="21"/>
              </w:rPr>
              <w:t>月目标完成情况：均完成。</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监视和测量工具</w:t>
            </w:r>
          </w:p>
        </w:tc>
        <w:tc>
          <w:tcPr>
            <w:tcW w:w="960" w:type="dxa"/>
            <w:vAlign w:val="center"/>
          </w:tcPr>
          <w:p>
            <w:pPr>
              <w:rPr>
                <w:szCs w:val="21"/>
              </w:rPr>
            </w:pPr>
            <w:r>
              <w:rPr>
                <w:rFonts w:hint="eastAsia"/>
                <w:szCs w:val="21"/>
              </w:rPr>
              <w:t>7.1.5</w:t>
            </w:r>
          </w:p>
        </w:tc>
        <w:tc>
          <w:tcPr>
            <w:tcW w:w="10004" w:type="dxa"/>
            <w:vAlign w:val="center"/>
          </w:tcPr>
          <w:p>
            <w:pPr>
              <w:rPr>
                <w:szCs w:val="21"/>
              </w:rPr>
            </w:pPr>
            <w:r>
              <w:rPr>
                <w:rFonts w:hint="eastAsia"/>
                <w:szCs w:val="21"/>
              </w:rPr>
              <w:t>公司产品销售过程属服务性质，供方发货到客户处，客户进行验收</w:t>
            </w:r>
            <w:r>
              <w:rPr>
                <w:rFonts w:hint="eastAsia"/>
                <w:szCs w:val="21"/>
                <w:lang w:eastAsia="zh-CN"/>
              </w:rPr>
              <w:t>，</w:t>
            </w:r>
            <w:r>
              <w:rPr>
                <w:rFonts w:hint="eastAsia"/>
                <w:szCs w:val="21"/>
              </w:rPr>
              <w:t>企业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运行策划和控制</w:t>
            </w:r>
          </w:p>
        </w:tc>
        <w:tc>
          <w:tcPr>
            <w:tcW w:w="960" w:type="dxa"/>
            <w:vAlign w:val="center"/>
          </w:tcPr>
          <w:p>
            <w:pPr>
              <w:rPr>
                <w:szCs w:val="21"/>
              </w:rPr>
            </w:pPr>
            <w:r>
              <w:rPr>
                <w:rFonts w:hint="eastAsia"/>
                <w:szCs w:val="21"/>
              </w:rPr>
              <w:t>8.1</w:t>
            </w:r>
          </w:p>
        </w:tc>
        <w:tc>
          <w:tcPr>
            <w:tcW w:w="10004" w:type="dxa"/>
            <w:vAlign w:val="center"/>
          </w:tcPr>
          <w:p>
            <w:pPr>
              <w:rPr>
                <w:rFonts w:ascii="宋体" w:hAnsi="宋体"/>
                <w:szCs w:val="21"/>
              </w:rPr>
            </w:pPr>
            <w:r>
              <w:rPr>
                <w:rFonts w:hint="eastAsia" w:ascii="宋体" w:hAnsi="宋体"/>
                <w:szCs w:val="21"/>
              </w:rPr>
              <w:t>公司针对产品销售的特点进行了如下策划：</w:t>
            </w:r>
          </w:p>
          <w:p>
            <w:pPr>
              <w:rPr>
                <w:rFonts w:ascii="宋体" w:hAnsi="宋体"/>
                <w:szCs w:val="21"/>
              </w:rPr>
            </w:pPr>
            <w:r>
              <w:rPr>
                <w:rFonts w:hint="eastAsia" w:ascii="宋体" w:hAnsi="宋体"/>
                <w:szCs w:val="21"/>
              </w:rPr>
              <w:t>一、策划了流程：</w:t>
            </w:r>
          </w:p>
          <w:p>
            <w:pPr>
              <w:spacing w:line="480" w:lineRule="exact"/>
              <w:ind w:right="-8" w:rightChars="-4"/>
              <w:jc w:val="left"/>
              <w:rPr>
                <w:rFonts w:ascii="宋体" w:hAnsi="宋体" w:cs="宋体"/>
                <w:szCs w:val="21"/>
              </w:rPr>
            </w:pPr>
            <w:r>
              <w:rPr>
                <w:rFonts w:hint="eastAsia" w:ascii="宋体" w:hAnsi="宋体" w:cs="宋体"/>
                <w:bCs/>
                <w:szCs w:val="21"/>
              </w:rPr>
              <w:t>销售服务实现过程：</w:t>
            </w:r>
            <w:r>
              <w:rPr>
                <w:rFonts w:hint="eastAsia" w:ascii="宋体" w:hAnsi="宋体" w:cs="宋体"/>
                <w:szCs w:val="21"/>
              </w:rPr>
              <w:t>客户需求—面对面服务—签订合同—采购—发货--验收</w:t>
            </w:r>
          </w:p>
          <w:p>
            <w:pPr>
              <w:rPr>
                <w:rFonts w:ascii="宋体" w:hAnsi="宋体"/>
                <w:szCs w:val="21"/>
              </w:rPr>
            </w:pPr>
            <w:r>
              <w:rPr>
                <w:rFonts w:hint="eastAsia" w:ascii="宋体" w:hAnsi="宋体"/>
                <w:szCs w:val="21"/>
              </w:rPr>
              <w:t>二、确定了相应的质量目标，目标基本合理、可测量、可达到。</w:t>
            </w:r>
          </w:p>
          <w:p>
            <w:pPr>
              <w:rPr>
                <w:rFonts w:ascii="宋体" w:hAnsi="宋体"/>
                <w:szCs w:val="21"/>
              </w:rPr>
            </w:pPr>
            <w:r>
              <w:rPr>
                <w:rFonts w:hint="eastAsia" w:ascii="宋体" w:hAnsi="宋体"/>
                <w:szCs w:val="21"/>
              </w:rPr>
              <w:t>三、策划了相关文件：《GB/T16868-2009商品经营服务质量管理规范》、《GB/T15624-2011服务标准化工作指南》GB4136-04、GB3649-87等等国家法律法规、标准要求；</w:t>
            </w:r>
          </w:p>
          <w:p>
            <w:pPr>
              <w:rPr>
                <w:rFonts w:ascii="宋体" w:hAnsi="宋体"/>
                <w:szCs w:val="21"/>
              </w:rPr>
            </w:pPr>
            <w:r>
              <w:rPr>
                <w:rFonts w:hint="eastAsia" w:ascii="宋体" w:hAnsi="宋体"/>
                <w:szCs w:val="21"/>
              </w:rPr>
              <w:t xml:space="preserve">策划了《销售管理制度》《销售过程检验规范》等记录。 </w:t>
            </w:r>
          </w:p>
          <w:p>
            <w:pPr>
              <w:rPr>
                <w:rFonts w:ascii="宋体" w:hAnsi="宋体"/>
                <w:szCs w:val="21"/>
              </w:rPr>
            </w:pPr>
            <w:r>
              <w:rPr>
                <w:rFonts w:hint="eastAsia" w:ascii="宋体" w:hAnsi="宋体"/>
                <w:szCs w:val="21"/>
              </w:rPr>
              <w:t xml:space="preserve">四、服务过程中由部门负责人进行考核/检查，项目完成后由客户进行服务评价，符合要求。 </w:t>
            </w:r>
          </w:p>
          <w:p>
            <w:pPr>
              <w:rPr>
                <w:rFonts w:ascii="宋体" w:hAnsi="宋体"/>
                <w:szCs w:val="21"/>
              </w:rPr>
            </w:pPr>
            <w:r>
              <w:rPr>
                <w:rFonts w:hint="eastAsia" w:ascii="宋体" w:hAnsi="宋体"/>
                <w:szCs w:val="21"/>
              </w:rPr>
              <w:t>五、场所：销售服务在办公楼内进行，电脑台式机、打印机等设备设施，基本满足工作需要。资源基本满足。</w:t>
            </w:r>
          </w:p>
          <w:p>
            <w:pPr>
              <w:rPr>
                <w:rFonts w:ascii="宋体" w:hAnsi="宋体"/>
                <w:szCs w:val="21"/>
              </w:rPr>
            </w:pPr>
            <w:r>
              <w:rPr>
                <w:rFonts w:hint="eastAsia" w:ascii="宋体" w:hAnsi="宋体"/>
                <w:szCs w:val="21"/>
              </w:rPr>
              <w:t>六、通过识别与评价对公司目标和战略方向相关，影响其实现质量管理体系预期结果的各种内外部环境因素，有效应对风险和机遇。</w:t>
            </w:r>
          </w:p>
          <w:p>
            <w:pPr>
              <w:rPr>
                <w:rFonts w:ascii="宋体" w:hAnsi="宋体"/>
                <w:szCs w:val="21"/>
              </w:rPr>
            </w:pPr>
            <w:r>
              <w:rPr>
                <w:rFonts w:hint="eastAsia" w:ascii="宋体" w:hAnsi="宋体"/>
                <w:szCs w:val="21"/>
              </w:rPr>
              <w:t>七、无外包过程。</w:t>
            </w:r>
          </w:p>
          <w:p>
            <w:pPr>
              <w:rPr>
                <w:szCs w:val="21"/>
              </w:rPr>
            </w:pPr>
            <w:r>
              <w:rPr>
                <w:rFonts w:hint="eastAsia" w:ascii="宋体" w:hAnsi="宋体"/>
                <w:szCs w:val="21"/>
              </w:rPr>
              <w:t>策划适合组织体系运行需要，未发生更改，策划情况符合标准要求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产品和服务的要求确定、评审和更改</w:t>
            </w:r>
          </w:p>
        </w:tc>
        <w:tc>
          <w:tcPr>
            <w:tcW w:w="960" w:type="dxa"/>
            <w:vAlign w:val="center"/>
          </w:tcPr>
          <w:p>
            <w:pPr>
              <w:rPr>
                <w:szCs w:val="21"/>
              </w:rPr>
            </w:pPr>
            <w:r>
              <w:rPr>
                <w:rFonts w:hint="eastAsia"/>
                <w:szCs w:val="21"/>
              </w:rPr>
              <w:t>8.2</w:t>
            </w:r>
          </w:p>
        </w:tc>
        <w:tc>
          <w:tcPr>
            <w:tcW w:w="10004" w:type="dxa"/>
            <w:vAlign w:val="center"/>
          </w:tcPr>
          <w:p>
            <w:pPr>
              <w:rPr>
                <w:szCs w:val="21"/>
              </w:rPr>
            </w:pPr>
            <w:r>
              <w:rPr>
                <w:rFonts w:hint="eastAsia"/>
                <w:szCs w:val="21"/>
              </w:rPr>
              <w:t>销售部经理介绍到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pPr>
              <w:rPr>
                <w:szCs w:val="21"/>
              </w:rPr>
            </w:pPr>
            <w:r>
              <w:rPr>
                <w:rFonts w:hint="eastAsia"/>
                <w:szCs w:val="21"/>
              </w:rPr>
              <w:t>企业通过电话、客户了解市场的需求状态，识别顾客要求。通过适用法律法规、行业标准收集、分析、评价了解行业发展要求。通过对竞争对手分析确定公司的发展市场。</w:t>
            </w:r>
          </w:p>
          <w:p>
            <w:pPr>
              <w:rPr>
                <w:szCs w:val="21"/>
              </w:rPr>
            </w:pPr>
          </w:p>
          <w:p>
            <w:pPr>
              <w:rPr>
                <w:szCs w:val="21"/>
              </w:rPr>
            </w:pPr>
            <w:r>
              <w:rPr>
                <w:rFonts w:hint="eastAsia"/>
                <w:szCs w:val="21"/>
              </w:rPr>
              <w:t>抽销售合同：</w:t>
            </w:r>
          </w:p>
          <w:p>
            <w:pPr>
              <w:rPr>
                <w:rFonts w:hint="default" w:eastAsia="宋体"/>
                <w:color w:val="auto"/>
                <w:szCs w:val="21"/>
                <w:lang w:val="en-US" w:eastAsia="zh-CN"/>
              </w:rPr>
            </w:pPr>
            <w:r>
              <w:rPr>
                <w:rFonts w:hint="eastAsia"/>
                <w:szCs w:val="21"/>
              </w:rPr>
              <w:t>客户：</w:t>
            </w:r>
            <w:r>
              <w:rPr>
                <w:rFonts w:hint="eastAsia"/>
                <w:szCs w:val="21"/>
                <w:lang w:val="en-US" w:eastAsia="zh-CN"/>
              </w:rPr>
              <w:t>北</w:t>
            </w:r>
            <w:r>
              <w:rPr>
                <w:rFonts w:hint="eastAsia"/>
                <w:color w:val="auto"/>
                <w:szCs w:val="21"/>
                <w:lang w:val="en-US" w:eastAsia="zh-CN"/>
              </w:rPr>
              <w:t>京华泰安信科技有限公司</w:t>
            </w:r>
          </w:p>
          <w:p>
            <w:pPr>
              <w:rPr>
                <w:color w:val="auto"/>
                <w:szCs w:val="21"/>
              </w:rPr>
            </w:pPr>
            <w:r>
              <w:rPr>
                <w:rFonts w:hint="eastAsia"/>
                <w:color w:val="auto"/>
                <w:szCs w:val="21"/>
              </w:rPr>
              <w:t>签订日期：2019年</w:t>
            </w:r>
            <w:r>
              <w:rPr>
                <w:rFonts w:hint="eastAsia"/>
                <w:color w:val="auto"/>
                <w:szCs w:val="21"/>
                <w:lang w:val="en-US" w:eastAsia="zh-CN"/>
              </w:rPr>
              <w:t>11</w:t>
            </w:r>
            <w:r>
              <w:rPr>
                <w:rFonts w:hint="eastAsia"/>
                <w:color w:val="auto"/>
                <w:szCs w:val="21"/>
              </w:rPr>
              <w:t>月</w:t>
            </w:r>
            <w:r>
              <w:rPr>
                <w:rFonts w:hint="eastAsia"/>
                <w:color w:val="auto"/>
                <w:szCs w:val="21"/>
                <w:lang w:val="en-US" w:eastAsia="zh-CN"/>
              </w:rPr>
              <w:t>18</w:t>
            </w:r>
            <w:r>
              <w:rPr>
                <w:rFonts w:hint="eastAsia"/>
                <w:color w:val="auto"/>
                <w:szCs w:val="21"/>
              </w:rPr>
              <w:t>日</w:t>
            </w:r>
          </w:p>
          <w:p>
            <w:pPr>
              <w:rPr>
                <w:color w:val="auto"/>
                <w:szCs w:val="21"/>
              </w:rPr>
            </w:pPr>
            <w:r>
              <w:rPr>
                <w:rFonts w:hint="eastAsia"/>
                <w:color w:val="auto"/>
                <w:szCs w:val="21"/>
              </w:rPr>
              <w:t>产品名称：</w:t>
            </w:r>
            <w:r>
              <w:rPr>
                <w:rFonts w:hint="eastAsia"/>
                <w:color w:val="auto"/>
                <w:szCs w:val="21"/>
                <w:lang w:val="en-US" w:eastAsia="zh-CN"/>
              </w:rPr>
              <w:t>毒眼集成安全系统企业版V4.0</w:t>
            </w:r>
            <w:r>
              <w:rPr>
                <w:rFonts w:hint="eastAsia"/>
                <w:color w:val="auto"/>
                <w:szCs w:val="21"/>
              </w:rPr>
              <w:t xml:space="preserve"> </w:t>
            </w:r>
          </w:p>
          <w:p>
            <w:pPr>
              <w:rPr>
                <w:color w:val="auto"/>
                <w:szCs w:val="21"/>
              </w:rPr>
            </w:pPr>
            <w:r>
              <w:rPr>
                <w:rFonts w:hint="eastAsia"/>
                <w:color w:val="auto"/>
                <w:szCs w:val="21"/>
              </w:rPr>
              <w:t>合同写明了质量条件及期限、</w:t>
            </w:r>
            <w:r>
              <w:rPr>
                <w:rFonts w:hint="eastAsia"/>
                <w:color w:val="auto"/>
                <w:szCs w:val="21"/>
                <w:lang w:val="en-US" w:eastAsia="zh-CN"/>
              </w:rPr>
              <w:t>甲乙双方权利义务</w:t>
            </w:r>
            <w:r>
              <w:rPr>
                <w:rFonts w:hint="eastAsia"/>
                <w:color w:val="auto"/>
                <w:szCs w:val="21"/>
              </w:rPr>
              <w:t>等</w:t>
            </w:r>
          </w:p>
          <w:p>
            <w:pPr>
              <w:rPr>
                <w:color w:val="auto"/>
                <w:szCs w:val="21"/>
              </w:rPr>
            </w:pPr>
            <w:r>
              <w:rPr>
                <w:rFonts w:hint="eastAsia"/>
                <w:color w:val="auto"/>
                <w:szCs w:val="21"/>
              </w:rPr>
              <w:t>评审记录：日期：2019年</w:t>
            </w:r>
            <w:r>
              <w:rPr>
                <w:rFonts w:hint="eastAsia"/>
                <w:color w:val="auto"/>
                <w:szCs w:val="21"/>
                <w:lang w:val="en-US" w:eastAsia="zh-CN"/>
              </w:rPr>
              <w:t>11</w:t>
            </w:r>
            <w:r>
              <w:rPr>
                <w:rFonts w:hint="eastAsia"/>
                <w:color w:val="auto"/>
                <w:szCs w:val="21"/>
              </w:rPr>
              <w:t>月</w:t>
            </w:r>
            <w:r>
              <w:rPr>
                <w:rFonts w:hint="eastAsia"/>
                <w:color w:val="auto"/>
                <w:szCs w:val="21"/>
                <w:lang w:val="en-US" w:eastAsia="zh-CN"/>
              </w:rPr>
              <w:t>17</w:t>
            </w:r>
            <w:r>
              <w:rPr>
                <w:rFonts w:hint="eastAsia"/>
                <w:color w:val="auto"/>
                <w:szCs w:val="21"/>
              </w:rPr>
              <w:t>日</w:t>
            </w:r>
          </w:p>
          <w:p>
            <w:pPr>
              <w:rPr>
                <w:color w:val="auto"/>
                <w:szCs w:val="21"/>
              </w:rPr>
            </w:pPr>
            <w:r>
              <w:rPr>
                <w:color w:val="auto"/>
                <w:szCs w:val="21"/>
              </w:rPr>
              <w:t>1.产品要求规定：                明确 √        不明确 □</w:t>
            </w:r>
          </w:p>
          <w:p>
            <w:pPr>
              <w:rPr>
                <w:color w:val="auto"/>
                <w:szCs w:val="21"/>
              </w:rPr>
            </w:pPr>
            <w:r>
              <w:rPr>
                <w:color w:val="auto"/>
                <w:szCs w:val="21"/>
              </w:rPr>
              <w:t>2.与以前表述不一致的要求：    已解决 √        未解决 □</w:t>
            </w:r>
          </w:p>
          <w:p>
            <w:pPr>
              <w:rPr>
                <w:color w:val="auto"/>
                <w:szCs w:val="21"/>
              </w:rPr>
            </w:pPr>
            <w:r>
              <w:rPr>
                <w:color w:val="auto"/>
                <w:szCs w:val="21"/>
              </w:rPr>
              <w:t>3.公司满足合同要求：1）技术指标        能满足 √       不满足 □</w:t>
            </w:r>
          </w:p>
          <w:p>
            <w:pPr>
              <w:rPr>
                <w:color w:val="auto"/>
                <w:szCs w:val="21"/>
              </w:rPr>
            </w:pPr>
            <w:r>
              <w:rPr>
                <w:color w:val="auto"/>
                <w:szCs w:val="21"/>
              </w:rPr>
              <w:t xml:space="preserve">                    2）交货期          能满足 √       不满足 □</w:t>
            </w:r>
          </w:p>
          <w:p>
            <w:pPr>
              <w:rPr>
                <w:color w:val="auto"/>
                <w:szCs w:val="21"/>
              </w:rPr>
            </w:pPr>
            <w:r>
              <w:rPr>
                <w:color w:val="auto"/>
                <w:szCs w:val="21"/>
              </w:rPr>
              <w:t xml:space="preserve">                    3）价格            合  适 √       不合适 □</w:t>
            </w:r>
          </w:p>
          <w:p>
            <w:pPr>
              <w:rPr>
                <w:color w:val="auto"/>
                <w:szCs w:val="21"/>
              </w:rPr>
            </w:pPr>
            <w:r>
              <w:rPr>
                <w:color w:val="auto"/>
                <w:szCs w:val="21"/>
              </w:rPr>
              <w:t>4.其他：            1）双方责任        明  确 √       不明确 □</w:t>
            </w:r>
          </w:p>
          <w:p>
            <w:pPr>
              <w:rPr>
                <w:color w:val="auto"/>
                <w:szCs w:val="21"/>
              </w:rPr>
            </w:pPr>
            <w:r>
              <w:rPr>
                <w:color w:val="auto"/>
                <w:szCs w:val="21"/>
              </w:rPr>
              <w:t xml:space="preserve">                    2）付款方式        合  适 √       不合适 □</w:t>
            </w:r>
          </w:p>
          <w:p>
            <w:pPr>
              <w:rPr>
                <w:color w:val="auto"/>
                <w:szCs w:val="21"/>
              </w:rPr>
            </w:pPr>
            <w:r>
              <w:rPr>
                <w:color w:val="auto"/>
                <w:szCs w:val="21"/>
              </w:rPr>
              <w:t xml:space="preserve">                    3）纠纷解决方式    明  确 √       不明确 □</w:t>
            </w:r>
          </w:p>
          <w:p>
            <w:pPr>
              <w:rPr>
                <w:color w:val="auto"/>
                <w:szCs w:val="21"/>
              </w:rPr>
            </w:pPr>
            <w:r>
              <w:rPr>
                <w:rFonts w:hint="eastAsia"/>
                <w:color w:val="auto"/>
                <w:szCs w:val="21"/>
              </w:rPr>
              <w:t>评审人：各部门负责人</w:t>
            </w:r>
          </w:p>
          <w:p>
            <w:pPr>
              <w:rPr>
                <w:color w:val="auto"/>
                <w:szCs w:val="21"/>
              </w:rPr>
            </w:pPr>
            <w:r>
              <w:rPr>
                <w:rFonts w:hint="eastAsia"/>
                <w:color w:val="auto"/>
                <w:szCs w:val="21"/>
              </w:rPr>
              <w:t>审批：本公司可以符合顾客要求，合同可以继续执行。</w:t>
            </w:r>
          </w:p>
          <w:p>
            <w:pPr>
              <w:rPr>
                <w:rFonts w:hint="default" w:eastAsia="宋体"/>
                <w:color w:val="auto"/>
                <w:szCs w:val="21"/>
                <w:lang w:val="en-US" w:eastAsia="zh-CN"/>
              </w:rPr>
            </w:pPr>
            <w:r>
              <w:rPr>
                <w:rFonts w:hint="eastAsia"/>
                <w:color w:val="auto"/>
                <w:szCs w:val="21"/>
              </w:rPr>
              <w:t xml:space="preserve"> 签名：</w:t>
            </w:r>
            <w:r>
              <w:rPr>
                <w:rFonts w:hint="eastAsia"/>
                <w:color w:val="auto"/>
                <w:szCs w:val="21"/>
                <w:lang w:val="en-US" w:eastAsia="zh-CN"/>
              </w:rPr>
              <w:t>闫龙</w:t>
            </w:r>
          </w:p>
          <w:p>
            <w:pPr>
              <w:rPr>
                <w:szCs w:val="21"/>
              </w:rPr>
            </w:pPr>
          </w:p>
          <w:p>
            <w:pPr>
              <w:rPr>
                <w:szCs w:val="21"/>
              </w:rPr>
            </w:pPr>
            <w:r>
              <w:rPr>
                <w:rFonts w:hint="eastAsia"/>
                <w:szCs w:val="21"/>
              </w:rPr>
              <w:t>另抽2019</w:t>
            </w:r>
            <w:r>
              <w:rPr>
                <w:rFonts w:hint="eastAsia"/>
                <w:szCs w:val="21"/>
                <w:lang w:val="en-US" w:eastAsia="zh-CN"/>
              </w:rPr>
              <w:t>-2020</w:t>
            </w:r>
            <w:r>
              <w:rPr>
                <w:rFonts w:hint="eastAsia"/>
                <w:szCs w:val="21"/>
              </w:rPr>
              <w:t>年其他销售合同及合同评审，均保存完好，符合要求。</w:t>
            </w:r>
            <w:r>
              <w:rPr>
                <w:szCs w:val="21"/>
              </w:rPr>
              <w:t xml:space="preserve"> </w:t>
            </w:r>
          </w:p>
          <w:p>
            <w:pPr>
              <w:rPr>
                <w:szCs w:val="21"/>
              </w:rPr>
            </w:pPr>
          </w:p>
          <w:p>
            <w:pPr>
              <w:rPr>
                <w:szCs w:val="21"/>
              </w:rPr>
            </w:pPr>
            <w:r>
              <w:rPr>
                <w:rFonts w:hint="eastAsia"/>
                <w:szCs w:val="21"/>
              </w:rPr>
              <w:t>公司通过传真、邮件及电话等方式与顾客交流，主要进行以下沟通：</w:t>
            </w:r>
          </w:p>
          <w:p>
            <w:pPr>
              <w:rPr>
                <w:szCs w:val="21"/>
              </w:rPr>
            </w:pPr>
            <w:r>
              <w:rPr>
                <w:rFonts w:hint="eastAsia"/>
                <w:szCs w:val="21"/>
              </w:rPr>
              <w:t>1、向顾客提供保证产品质量的有关信息，保修及应急措施。</w:t>
            </w:r>
          </w:p>
          <w:p>
            <w:pPr>
              <w:rPr>
                <w:szCs w:val="21"/>
              </w:rPr>
            </w:pPr>
            <w:r>
              <w:rPr>
                <w:rFonts w:hint="eastAsia"/>
                <w:szCs w:val="21"/>
              </w:rPr>
              <w:t>2、接受顾客问询、询价、合同的处理。</w:t>
            </w:r>
          </w:p>
          <w:p>
            <w:pPr>
              <w:rPr>
                <w:szCs w:val="21"/>
              </w:rPr>
            </w:pPr>
            <w:r>
              <w:rPr>
                <w:rFonts w:hint="eastAsia"/>
                <w:szCs w:val="21"/>
              </w:rPr>
              <w:t>3、根据合同要求进行有关的事宜，对顾客的投诉或意见进行处理和答复。</w:t>
            </w:r>
          </w:p>
          <w:p>
            <w:pPr>
              <w:rPr>
                <w:szCs w:val="21"/>
              </w:rPr>
            </w:pPr>
            <w:r>
              <w:rPr>
                <w:rFonts w:hint="eastAsia"/>
                <w:szCs w:val="21"/>
              </w:rPr>
              <w:t>4、合理处理顾客财产，主要是顾客报修产品。</w:t>
            </w:r>
          </w:p>
          <w:p>
            <w:pPr>
              <w:rPr>
                <w:szCs w:val="21"/>
              </w:rPr>
            </w:pPr>
            <w:r>
              <w:rPr>
                <w:rFonts w:hint="eastAsia"/>
                <w:szCs w:val="21"/>
              </w:rPr>
              <w:t>目前沟通渠道畅通</w:t>
            </w:r>
          </w:p>
          <w:p>
            <w:pPr>
              <w:rPr>
                <w:szCs w:val="21"/>
              </w:rPr>
            </w:pPr>
          </w:p>
          <w:p>
            <w:pPr>
              <w:rPr>
                <w:szCs w:val="21"/>
              </w:rPr>
            </w:pPr>
            <w:r>
              <w:rPr>
                <w:rFonts w:hint="eastAsia"/>
                <w:szCs w:val="21"/>
              </w:rPr>
              <w:t>目前无合同更改情况发生。</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产品和服务的设计和开发</w:t>
            </w:r>
          </w:p>
        </w:tc>
        <w:tc>
          <w:tcPr>
            <w:tcW w:w="960" w:type="dxa"/>
            <w:vAlign w:val="center"/>
          </w:tcPr>
          <w:p>
            <w:pPr>
              <w:rPr>
                <w:szCs w:val="21"/>
              </w:rPr>
            </w:pPr>
            <w:r>
              <w:rPr>
                <w:rFonts w:hint="eastAsia"/>
                <w:szCs w:val="21"/>
              </w:rPr>
              <w:t>8.3</w:t>
            </w:r>
          </w:p>
        </w:tc>
        <w:tc>
          <w:tcPr>
            <w:tcW w:w="10004" w:type="dxa"/>
            <w:vAlign w:val="center"/>
          </w:tcPr>
          <w:p>
            <w:pPr>
              <w:rPr>
                <w:szCs w:val="21"/>
              </w:rPr>
            </w:pPr>
            <w:r>
              <w:rPr>
                <w:rFonts w:hint="eastAsia"/>
                <w:szCs w:val="21"/>
              </w:rPr>
              <w:t>企业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 xml:space="preserve">生产和服务提供； </w:t>
            </w:r>
          </w:p>
        </w:tc>
        <w:tc>
          <w:tcPr>
            <w:tcW w:w="960" w:type="dxa"/>
            <w:vAlign w:val="center"/>
          </w:tcPr>
          <w:p>
            <w:pPr>
              <w:rPr>
                <w:szCs w:val="21"/>
              </w:rPr>
            </w:pPr>
          </w:p>
          <w:p>
            <w:pPr>
              <w:rPr>
                <w:szCs w:val="21"/>
              </w:rPr>
            </w:pPr>
            <w:r>
              <w:rPr>
                <w:rFonts w:hint="eastAsia"/>
                <w:szCs w:val="21"/>
              </w:rPr>
              <w:t>8.5.1</w:t>
            </w:r>
          </w:p>
        </w:tc>
        <w:tc>
          <w:tcPr>
            <w:tcW w:w="10004" w:type="dxa"/>
            <w:vAlign w:val="center"/>
          </w:tcPr>
          <w:p>
            <w:pPr>
              <w:rPr>
                <w:szCs w:val="21"/>
              </w:rPr>
            </w:pPr>
            <w:r>
              <w:rPr>
                <w:rFonts w:hint="eastAsia"/>
                <w:szCs w:val="21"/>
              </w:rPr>
              <w:t>1、销售部获取销售信息，与客户洽谈，在签订合同前对客户要求进行评审，确认可以满足行业有关法律、法规要求和公司规定及客户要求时，签订合同，根据销售合同为客户提供服务。</w:t>
            </w:r>
          </w:p>
          <w:p>
            <w:pPr>
              <w:rPr>
                <w:szCs w:val="21"/>
              </w:rPr>
            </w:pPr>
          </w:p>
          <w:p>
            <w:pPr>
              <w:rPr>
                <w:szCs w:val="21"/>
              </w:rPr>
            </w:pPr>
            <w:r>
              <w:rPr>
                <w:rFonts w:hint="eastAsia"/>
                <w:szCs w:val="21"/>
              </w:rPr>
              <w:t>产品销售流程：客户需求—面对面服务—签订合同—采购—发货--验收</w:t>
            </w:r>
          </w:p>
          <w:p>
            <w:pPr>
              <w:rPr>
                <w:szCs w:val="21"/>
              </w:rPr>
            </w:pPr>
            <w:r>
              <w:rPr>
                <w:rFonts w:hint="eastAsia"/>
                <w:szCs w:val="21"/>
              </w:rPr>
              <w:t>确定了销售服务为需确认过程</w:t>
            </w:r>
          </w:p>
          <w:p>
            <w:pPr>
              <w:rPr>
                <w:szCs w:val="21"/>
              </w:rPr>
            </w:pPr>
          </w:p>
          <w:p>
            <w:pPr>
              <w:rPr>
                <w:szCs w:val="21"/>
              </w:rPr>
            </w:pPr>
            <w:r>
              <w:rPr>
                <w:rFonts w:hint="eastAsia"/>
                <w:szCs w:val="21"/>
              </w:rPr>
              <w:t>2、监视测量资源：公司针对产品和服务的特点编制有职能分配与部门职责、《销售管理制度》《销售过程检验规范》等作业规范。</w:t>
            </w:r>
          </w:p>
          <w:p>
            <w:pPr>
              <w:rPr>
                <w:szCs w:val="21"/>
              </w:rPr>
            </w:pPr>
          </w:p>
          <w:p>
            <w:pPr>
              <w:rPr>
                <w:szCs w:val="21"/>
              </w:rPr>
            </w:pPr>
            <w:r>
              <w:rPr>
                <w:rFonts w:hint="eastAsia"/>
                <w:szCs w:val="21"/>
              </w:rPr>
              <w:t>通过日常顾客满意度调查表等形式对销售服务过程进行监测。具体 见8.6条款抽样。</w:t>
            </w:r>
          </w:p>
          <w:p>
            <w:pPr>
              <w:rPr>
                <w:szCs w:val="21"/>
              </w:rPr>
            </w:pPr>
          </w:p>
          <w:p>
            <w:pPr>
              <w:rPr>
                <w:szCs w:val="21"/>
              </w:rPr>
            </w:pPr>
            <w:r>
              <w:rPr>
                <w:rFonts w:hint="eastAsia"/>
                <w:szCs w:val="21"/>
              </w:rPr>
              <w:t>3、接收准则：识别了规范和接收和放行准则：产品销售过程符合《合同法》GB4136-04、GB3649-87国家法律法规要求及合同要求等接收准则。</w:t>
            </w:r>
          </w:p>
          <w:p>
            <w:pPr>
              <w:rPr>
                <w:szCs w:val="21"/>
              </w:rPr>
            </w:pPr>
            <w:r>
              <w:rPr>
                <w:rFonts w:hint="eastAsia"/>
                <w:szCs w:val="21"/>
              </w:rPr>
              <w:t>现场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w:t>
            </w:r>
          </w:p>
          <w:p>
            <w:pPr>
              <w:rPr>
                <w:szCs w:val="21"/>
              </w:rPr>
            </w:pPr>
            <w:r>
              <w:rPr>
                <w:rFonts w:hint="eastAsia"/>
                <w:szCs w:val="21"/>
              </w:rPr>
              <w:t>抽合同、</w:t>
            </w:r>
            <w:r>
              <w:rPr>
                <w:rFonts w:hint="eastAsia"/>
                <w:szCs w:val="21"/>
                <w:lang w:val="en-US" w:eastAsia="zh-CN"/>
              </w:rPr>
              <w:t>签收单、</w:t>
            </w:r>
            <w:r>
              <w:rPr>
                <w:rFonts w:hint="eastAsia"/>
                <w:szCs w:val="21"/>
              </w:rPr>
              <w:t>发票，均保存完好，符合要求。</w:t>
            </w:r>
          </w:p>
          <w:p>
            <w:pPr>
              <w:rPr>
                <w:szCs w:val="21"/>
              </w:rPr>
            </w:pPr>
          </w:p>
          <w:p>
            <w:pPr>
              <w:rPr>
                <w:szCs w:val="21"/>
              </w:rPr>
            </w:pPr>
            <w:r>
              <w:rPr>
                <w:rFonts w:hint="eastAsia"/>
                <w:szCs w:val="21"/>
              </w:rPr>
              <w:t>4、现场查看产品销售情况：</w:t>
            </w:r>
          </w:p>
          <w:p>
            <w:pPr>
              <w:rPr>
                <w:szCs w:val="21"/>
              </w:rPr>
            </w:pPr>
            <w:r>
              <w:rPr>
                <w:rFonts w:hint="eastAsia"/>
                <w:szCs w:val="21"/>
              </w:rPr>
              <w:t>现场清洁卫生，配备有消防设施</w:t>
            </w:r>
          </w:p>
          <w:p>
            <w:pPr>
              <w:rPr>
                <w:szCs w:val="21"/>
              </w:rPr>
            </w:pPr>
            <w:r>
              <w:rPr>
                <w:rFonts w:hint="eastAsia"/>
                <w:szCs w:val="21"/>
              </w:rPr>
              <w:t>现场有台式电脑、笔记本、传真机等日常办公设备，设备运行良好。</w:t>
            </w:r>
          </w:p>
          <w:p>
            <w:pPr>
              <w:rPr>
                <w:szCs w:val="21"/>
              </w:rPr>
            </w:pPr>
            <w:r>
              <w:rPr>
                <w:rFonts w:hint="eastAsia"/>
                <w:szCs w:val="21"/>
              </w:rPr>
              <w:t>现场有工作人员正利用电话、网络与客户交流，服务规范。</w:t>
            </w:r>
          </w:p>
          <w:p>
            <w:pPr>
              <w:rPr>
                <w:szCs w:val="21"/>
              </w:rPr>
            </w:pPr>
          </w:p>
          <w:p>
            <w:pPr>
              <w:rPr>
                <w:szCs w:val="21"/>
              </w:rPr>
            </w:pPr>
            <w:r>
              <w:rPr>
                <w:rFonts w:hint="eastAsia"/>
                <w:szCs w:val="21"/>
              </w:rPr>
              <w:t>5、销售人员均为培训合格并有多年工作经验的人员，符合要求。</w:t>
            </w:r>
          </w:p>
          <w:p>
            <w:pPr>
              <w:rPr>
                <w:szCs w:val="21"/>
              </w:rPr>
            </w:pPr>
          </w:p>
          <w:p>
            <w:pPr>
              <w:rPr>
                <w:szCs w:val="21"/>
              </w:rPr>
            </w:pPr>
            <w:r>
              <w:rPr>
                <w:rFonts w:hint="eastAsia"/>
                <w:szCs w:val="21"/>
              </w:rPr>
              <w:t>6、识别了需要确认的过程为销售服务，提供《特殊过程确认表》</w:t>
            </w:r>
          </w:p>
          <w:p>
            <w:pPr>
              <w:rPr>
                <w:szCs w:val="21"/>
              </w:rPr>
            </w:pPr>
            <w:r>
              <w:rPr>
                <w:rFonts w:hint="eastAsia"/>
                <w:szCs w:val="21"/>
              </w:rPr>
              <w:t>评估过程：销售服务    评估时间：2019.</w:t>
            </w:r>
            <w:r>
              <w:rPr>
                <w:rFonts w:hint="eastAsia"/>
                <w:szCs w:val="21"/>
                <w:lang w:val="en-US" w:eastAsia="zh-CN"/>
              </w:rPr>
              <w:t>9</w:t>
            </w:r>
            <w:r>
              <w:rPr>
                <w:rFonts w:hint="eastAsia"/>
                <w:szCs w:val="21"/>
              </w:rPr>
              <w:t>.1</w:t>
            </w:r>
          </w:p>
          <w:p>
            <w:pPr>
              <w:rPr>
                <w:szCs w:val="21"/>
              </w:rPr>
            </w:pPr>
            <w:r>
              <w:rPr>
                <w:rFonts w:hint="eastAsia"/>
                <w:szCs w:val="21"/>
              </w:rPr>
              <w:t>评估内容：</w:t>
            </w:r>
            <w:r>
              <w:rPr>
                <w:rFonts w:hint="eastAsia"/>
                <w:szCs w:val="21"/>
              </w:rPr>
              <w:tab/>
            </w:r>
          </w:p>
          <w:p>
            <w:pPr>
              <w:rPr>
                <w:szCs w:val="21"/>
              </w:rPr>
            </w:pPr>
            <w:r>
              <w:rPr>
                <w:rFonts w:hint="eastAsia"/>
                <w:szCs w:val="21"/>
              </w:rPr>
              <w:t>1）人员：销售人员尝有多年的专业产品销售经验,并由公司组织进行了培训,通过实际销售业务考查,基本能确保销售服务进行。</w:t>
            </w:r>
          </w:p>
          <w:p>
            <w:pPr>
              <w:rPr>
                <w:szCs w:val="21"/>
              </w:rPr>
            </w:pPr>
            <w:r>
              <w:rPr>
                <w:rFonts w:hint="eastAsia"/>
                <w:szCs w:val="21"/>
              </w:rPr>
              <w:t>2）设备能力：销售服务场所、电脑、打印机等销售服务设施销售服务满足要求。</w:t>
            </w:r>
          </w:p>
          <w:p>
            <w:pPr>
              <w:rPr>
                <w:szCs w:val="21"/>
              </w:rPr>
            </w:pPr>
            <w:r>
              <w:rPr>
                <w:rFonts w:hint="eastAsia"/>
                <w:szCs w:val="21"/>
              </w:rPr>
              <w:t>3）作业指导书：编制了与顾客有关的过程控制程序、供应商及采购控制程序，销售服务管理制度、售后服务制度等文件,经确认有效可行，能确保销售服务进行。</w:t>
            </w:r>
          </w:p>
          <w:p>
            <w:pPr>
              <w:rPr>
                <w:szCs w:val="21"/>
              </w:rPr>
            </w:pPr>
            <w:r>
              <w:rPr>
                <w:rFonts w:hint="eastAsia"/>
                <w:szCs w:val="21"/>
              </w:rPr>
              <w:t>4）工作环境：销售办公工作环境及市场销售环境确保销售服务的有效进行</w:t>
            </w:r>
          </w:p>
          <w:p>
            <w:pPr>
              <w:rPr>
                <w:szCs w:val="21"/>
              </w:rPr>
            </w:pPr>
            <w:r>
              <w:rPr>
                <w:rFonts w:hint="eastAsia"/>
                <w:szCs w:val="21"/>
              </w:rPr>
              <w:t>评估结论：满足要求</w:t>
            </w:r>
          </w:p>
          <w:p>
            <w:pPr>
              <w:numPr>
                <w:ilvl w:val="0"/>
                <w:numId w:val="1"/>
              </w:numPr>
              <w:rPr>
                <w:szCs w:val="21"/>
              </w:rPr>
            </w:pPr>
            <w:r>
              <w:rPr>
                <w:rFonts w:hint="eastAsia"/>
                <w:szCs w:val="21"/>
              </w:rPr>
              <w:t>销售的产品：销售的产品不受政策限制,可自由进行采购和销售</w:t>
            </w:r>
          </w:p>
          <w:p>
            <w:pPr>
              <w:rPr>
                <w:szCs w:val="21"/>
              </w:rPr>
            </w:pPr>
            <w:r>
              <w:rPr>
                <w:rFonts w:hint="eastAsia"/>
                <w:szCs w:val="21"/>
              </w:rPr>
              <w:t>结论:公司能确保销售服务进行</w:t>
            </w:r>
          </w:p>
          <w:p>
            <w:pPr>
              <w:rPr>
                <w:szCs w:val="21"/>
              </w:rPr>
            </w:pPr>
            <w:r>
              <w:rPr>
                <w:rFonts w:hint="eastAsia"/>
                <w:szCs w:val="21"/>
              </w:rPr>
              <w:t>参与评估人：闫龙及相关人员</w:t>
            </w:r>
            <w:r>
              <w:rPr>
                <w:szCs w:val="21"/>
              </w:rPr>
              <w:t xml:space="preserve"> </w:t>
            </w:r>
          </w:p>
          <w:p>
            <w:pPr>
              <w:rPr>
                <w:szCs w:val="21"/>
              </w:rPr>
            </w:pPr>
          </w:p>
          <w:p>
            <w:pPr>
              <w:rPr>
                <w:szCs w:val="21"/>
              </w:rPr>
            </w:pPr>
            <w:r>
              <w:rPr>
                <w:rFonts w:hint="eastAsia"/>
                <w:szCs w:val="21"/>
              </w:rPr>
              <w:t>7、产品需经检验合格后方可交付给客户，产品交付后，严格遵守销售合同中的各项承诺，尽量避免客户的抱怨和投诉。</w:t>
            </w:r>
          </w:p>
          <w:p>
            <w:pPr>
              <w:rPr>
                <w:szCs w:val="21"/>
              </w:rPr>
            </w:pPr>
            <w:r>
              <w:rPr>
                <w:rFonts w:hint="eastAsia"/>
                <w:szCs w:val="21"/>
              </w:rPr>
              <w:t>8、现场观察到办公场所环境良好，文件资料及时进行整理，并存放指定地点，工作人员具有工作状态良好，销售人员和客户沟通用语规范，工作氛围总体良好。</w:t>
            </w:r>
          </w:p>
          <w:p>
            <w:pPr>
              <w:rPr>
                <w:szCs w:val="21"/>
              </w:rPr>
            </w:pPr>
          </w:p>
          <w:p>
            <w:pPr>
              <w:rPr>
                <w:szCs w:val="21"/>
              </w:rPr>
            </w:pPr>
            <w:r>
              <w:rPr>
                <w:rFonts w:hint="eastAsia"/>
                <w:szCs w:val="21"/>
              </w:rPr>
              <w:t>9、自体系建立以来无合同更改情况</w:t>
            </w:r>
          </w:p>
          <w:p>
            <w:pPr>
              <w:rPr>
                <w:szCs w:val="21"/>
              </w:rPr>
            </w:pPr>
            <w:r>
              <w:rPr>
                <w:rFonts w:hint="eastAsia"/>
                <w:szCs w:val="21"/>
              </w:rPr>
              <w:t>现场销售人员称每次发货前要同客户说明发货产品，发货数量、到货日期，防止货物发送错误。</w:t>
            </w:r>
          </w:p>
          <w:p>
            <w:pPr>
              <w:rPr>
                <w:szCs w:val="21"/>
              </w:rPr>
            </w:pPr>
          </w:p>
          <w:p>
            <w:pPr>
              <w:rPr>
                <w:rFonts w:hint="default" w:eastAsia="宋体"/>
                <w:szCs w:val="21"/>
                <w:lang w:val="en-US" w:eastAsia="zh-CN"/>
              </w:rPr>
            </w:pPr>
            <w:r>
              <w:rPr>
                <w:rFonts w:hint="eastAsia"/>
                <w:szCs w:val="21"/>
              </w:rPr>
              <w:t>企业</w:t>
            </w:r>
            <w:r>
              <w:rPr>
                <w:rFonts w:hint="eastAsia"/>
                <w:szCs w:val="21"/>
                <w:lang w:val="en-US" w:eastAsia="zh-CN"/>
              </w:rPr>
              <w:t>无库房</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标识和可追溯性管理</w:t>
            </w:r>
          </w:p>
        </w:tc>
        <w:tc>
          <w:tcPr>
            <w:tcW w:w="960" w:type="dxa"/>
            <w:vAlign w:val="center"/>
          </w:tcPr>
          <w:p>
            <w:pPr>
              <w:rPr>
                <w:szCs w:val="21"/>
              </w:rPr>
            </w:pPr>
            <w:r>
              <w:rPr>
                <w:rFonts w:hint="eastAsia"/>
                <w:szCs w:val="21"/>
              </w:rPr>
              <w:t>8.5.2</w:t>
            </w:r>
          </w:p>
        </w:tc>
        <w:tc>
          <w:tcPr>
            <w:tcW w:w="10004" w:type="dxa"/>
            <w:vAlign w:val="center"/>
          </w:tcPr>
          <w:p>
            <w:pPr>
              <w:rPr>
                <w:szCs w:val="21"/>
              </w:rPr>
            </w:pPr>
            <w:r>
              <w:rPr>
                <w:rFonts w:hint="eastAsia"/>
                <w:szCs w:val="21"/>
              </w:rPr>
              <w:t>销售过程控制符合策划要求</w:t>
            </w:r>
          </w:p>
          <w:p>
            <w:pPr>
              <w:rPr>
                <w:szCs w:val="21"/>
              </w:rPr>
            </w:pPr>
            <w:r>
              <w:rPr>
                <w:rFonts w:hint="eastAsia"/>
                <w:szCs w:val="21"/>
              </w:rPr>
              <w:t xml:space="preserve">1、产品标识：采购的产品以自身的进场日期进行标识。 </w:t>
            </w:r>
          </w:p>
          <w:p>
            <w:pPr>
              <w:rPr>
                <w:szCs w:val="21"/>
              </w:rPr>
            </w:pPr>
            <w:r>
              <w:rPr>
                <w:rFonts w:hint="eastAsia"/>
                <w:szCs w:val="21"/>
              </w:rPr>
              <w:t>2、状态标识：合格  不合格 待检 。</w:t>
            </w:r>
          </w:p>
          <w:p>
            <w:pPr>
              <w:rPr>
                <w:szCs w:val="21"/>
              </w:rPr>
            </w:pPr>
            <w:r>
              <w:rPr>
                <w:rFonts w:hint="eastAsia"/>
                <w:szCs w:val="21"/>
              </w:rPr>
              <w:t>3、可追溯性：验收记录—销售记录—购货合同</w:t>
            </w:r>
          </w:p>
          <w:p>
            <w:pPr>
              <w:rPr>
                <w:szCs w:val="21"/>
              </w:rPr>
            </w:pPr>
            <w:r>
              <w:rPr>
                <w:rFonts w:hint="eastAsia"/>
                <w:szCs w:val="21"/>
              </w:rPr>
              <w:t>可满足追溯要求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防护</w:t>
            </w:r>
          </w:p>
        </w:tc>
        <w:tc>
          <w:tcPr>
            <w:tcW w:w="960" w:type="dxa"/>
            <w:vAlign w:val="center"/>
          </w:tcPr>
          <w:p>
            <w:pPr>
              <w:rPr>
                <w:szCs w:val="21"/>
              </w:rPr>
            </w:pPr>
            <w:r>
              <w:rPr>
                <w:rFonts w:hint="eastAsia"/>
                <w:szCs w:val="21"/>
              </w:rPr>
              <w:t>8.5.4</w:t>
            </w:r>
          </w:p>
        </w:tc>
        <w:tc>
          <w:tcPr>
            <w:tcW w:w="10004" w:type="dxa"/>
            <w:vAlign w:val="center"/>
          </w:tcPr>
          <w:p>
            <w:pPr>
              <w:rPr>
                <w:szCs w:val="21"/>
              </w:rPr>
            </w:pPr>
            <w:r>
              <w:rPr>
                <w:rFonts w:hint="eastAsia"/>
                <w:szCs w:val="21"/>
              </w:rPr>
              <w:t>搬运方式采用人工搬运，工人搬运时注意向上标志，小心轻放，满足搬运要求。</w:t>
            </w:r>
          </w:p>
          <w:p>
            <w:pPr>
              <w:rPr>
                <w:szCs w:val="21"/>
              </w:rPr>
            </w:pPr>
            <w:r>
              <w:rPr>
                <w:rFonts w:hint="eastAsia"/>
                <w:szCs w:val="21"/>
              </w:rPr>
              <w:t>储存环境：防火，防盗。</w:t>
            </w:r>
          </w:p>
          <w:p>
            <w:pPr>
              <w:rPr>
                <w:szCs w:val="21"/>
              </w:rPr>
            </w:pPr>
            <w:r>
              <w:rPr>
                <w:rFonts w:hint="eastAsia"/>
                <w:szCs w:val="21"/>
              </w:rPr>
              <w:t>企业</w:t>
            </w:r>
            <w:r>
              <w:rPr>
                <w:rFonts w:hint="eastAsia"/>
                <w:szCs w:val="21"/>
                <w:lang w:val="en-US" w:eastAsia="zh-CN"/>
              </w:rPr>
              <w:t>无</w:t>
            </w:r>
            <w:r>
              <w:rPr>
                <w:rFonts w:hint="eastAsia"/>
                <w:szCs w:val="21"/>
              </w:rPr>
              <w:t>库房</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交付后活动</w:t>
            </w:r>
          </w:p>
        </w:tc>
        <w:tc>
          <w:tcPr>
            <w:tcW w:w="960" w:type="dxa"/>
            <w:vAlign w:val="center"/>
          </w:tcPr>
          <w:p>
            <w:pPr>
              <w:rPr>
                <w:szCs w:val="21"/>
              </w:rPr>
            </w:pPr>
            <w:r>
              <w:rPr>
                <w:rFonts w:hint="eastAsia"/>
                <w:szCs w:val="21"/>
              </w:rPr>
              <w:t>8.5.5</w:t>
            </w:r>
          </w:p>
        </w:tc>
        <w:tc>
          <w:tcPr>
            <w:tcW w:w="10004" w:type="dxa"/>
            <w:vAlign w:val="center"/>
          </w:tcPr>
          <w:p>
            <w:pPr>
              <w:rPr>
                <w:szCs w:val="21"/>
              </w:rPr>
            </w:pPr>
            <w:r>
              <w:rPr>
                <w:rFonts w:hint="eastAsia"/>
                <w:szCs w:val="21"/>
              </w:rPr>
              <w:t>识别的交付后的活动：本部门与其它部门通过电话、网络或客户来现场等方式向顾客了解满意信息及顾客意见包括抱怨。当有改进的信息时，及时反馈到相关部门。</w:t>
            </w:r>
          </w:p>
          <w:p>
            <w:pPr>
              <w:rPr>
                <w:szCs w:val="21"/>
              </w:rPr>
            </w:pPr>
            <w:r>
              <w:rPr>
                <w:rFonts w:hint="eastAsia"/>
                <w:szCs w:val="21"/>
              </w:rPr>
              <w:t>目前未发生因产品质量问题导致的客户反馈及投诉的情况。</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顾客或外部供方财产管理</w:t>
            </w:r>
          </w:p>
        </w:tc>
        <w:tc>
          <w:tcPr>
            <w:tcW w:w="960" w:type="dxa"/>
            <w:vAlign w:val="center"/>
          </w:tcPr>
          <w:p>
            <w:pPr>
              <w:rPr>
                <w:szCs w:val="21"/>
              </w:rPr>
            </w:pPr>
            <w:r>
              <w:rPr>
                <w:rFonts w:hint="eastAsia"/>
                <w:szCs w:val="21"/>
              </w:rPr>
              <w:t>8.5.3</w:t>
            </w:r>
          </w:p>
        </w:tc>
        <w:tc>
          <w:tcPr>
            <w:tcW w:w="10004" w:type="dxa"/>
            <w:vAlign w:val="center"/>
          </w:tcPr>
          <w:p>
            <w:pPr>
              <w:rPr>
                <w:szCs w:val="21"/>
              </w:rPr>
            </w:pPr>
            <w:r>
              <w:rPr>
                <w:rFonts w:hint="eastAsia"/>
                <w:szCs w:val="21"/>
              </w:rPr>
              <w:t>公司的顾客财产主要是顾客及外部供方的提供的信息，如有问题填写《顾客问题财产记录》，自体系运行以来未发生问题记录。</w:t>
            </w:r>
          </w:p>
          <w:p>
            <w:pPr>
              <w:rPr>
                <w:rFonts w:hint="default" w:eastAsia="宋体"/>
                <w:szCs w:val="21"/>
                <w:lang w:val="en-US" w:eastAsia="zh-CN"/>
              </w:rPr>
            </w:pPr>
            <w:r>
              <w:rPr>
                <w:rFonts w:hint="eastAsia"/>
                <w:szCs w:val="21"/>
              </w:rPr>
              <w:t>顾客财产中知识产权</w:t>
            </w:r>
            <w:r>
              <w:rPr>
                <w:rFonts w:hint="eastAsia"/>
                <w:szCs w:val="21"/>
                <w:lang w:val="en-US" w:eastAsia="zh-CN"/>
              </w:rPr>
              <w:t>贵供方所有。</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变更</w:t>
            </w:r>
          </w:p>
          <w:p>
            <w:pPr>
              <w:rPr>
                <w:szCs w:val="21"/>
              </w:rPr>
            </w:pPr>
            <w:r>
              <w:rPr>
                <w:rFonts w:hint="eastAsia"/>
                <w:szCs w:val="21"/>
              </w:rPr>
              <w:t>控制</w:t>
            </w:r>
          </w:p>
        </w:tc>
        <w:tc>
          <w:tcPr>
            <w:tcW w:w="960" w:type="dxa"/>
            <w:vAlign w:val="center"/>
          </w:tcPr>
          <w:p>
            <w:pPr>
              <w:rPr>
                <w:szCs w:val="21"/>
              </w:rPr>
            </w:pPr>
            <w:r>
              <w:rPr>
                <w:rFonts w:hint="eastAsia"/>
                <w:szCs w:val="21"/>
              </w:rPr>
              <w:t>8.5.6</w:t>
            </w:r>
          </w:p>
        </w:tc>
        <w:tc>
          <w:tcPr>
            <w:tcW w:w="10004" w:type="dxa"/>
            <w:vAlign w:val="center"/>
          </w:tcPr>
          <w:p>
            <w:pPr>
              <w:rPr>
                <w:szCs w:val="21"/>
              </w:rPr>
            </w:pPr>
            <w:r>
              <w:rPr>
                <w:rFonts w:hint="eastAsia"/>
                <w:szCs w:val="21"/>
              </w:rPr>
              <w:t>组织明确组织应对生产和服务提供的更改进行必要的评审和控制，以确保持续地符合要求，</w:t>
            </w:r>
          </w:p>
          <w:p>
            <w:pPr>
              <w:rPr>
                <w:szCs w:val="21"/>
              </w:rPr>
            </w:pPr>
            <w:r>
              <w:rPr>
                <w:rFonts w:hint="eastAsia"/>
                <w:szCs w:val="21"/>
              </w:rPr>
              <w:t>组织应保留形成文件的信息，包括有关更改评审结果、授权进行更改的人员以及根据评审所采取的必要措施的要求。</w:t>
            </w:r>
          </w:p>
          <w:p>
            <w:pPr>
              <w:rPr>
                <w:szCs w:val="21"/>
              </w:rPr>
            </w:pPr>
            <w:r>
              <w:rPr>
                <w:rFonts w:hint="eastAsia"/>
                <w:szCs w:val="21"/>
              </w:rPr>
              <w:t>经了解，目前组织在生产和服务提供期间的主要变更是：销售计划的变更、顾客订单产品要求及数量变更、交货日期变更、法律法规变更，产品标准变更，外部供方交货不及时或质量问题等情况。</w:t>
            </w:r>
          </w:p>
          <w:p>
            <w:pPr>
              <w:rPr>
                <w:szCs w:val="21"/>
              </w:rPr>
            </w:pPr>
            <w:r>
              <w:rPr>
                <w:rFonts w:hint="eastAsia"/>
                <w:szCs w:val="21"/>
              </w:rPr>
              <w:t>现场与负责人交流沟通，负责人介绍说，目前，尚无上述情况的变更，现场无变更情况。</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顾客满意度调查</w:t>
            </w:r>
          </w:p>
        </w:tc>
        <w:tc>
          <w:tcPr>
            <w:tcW w:w="960" w:type="dxa"/>
            <w:vAlign w:val="center"/>
          </w:tcPr>
          <w:p>
            <w:pPr>
              <w:rPr>
                <w:szCs w:val="21"/>
              </w:rPr>
            </w:pPr>
            <w:r>
              <w:rPr>
                <w:rFonts w:hint="eastAsia"/>
                <w:szCs w:val="21"/>
              </w:rPr>
              <w:t>9.1.2</w:t>
            </w:r>
          </w:p>
        </w:tc>
        <w:tc>
          <w:tcPr>
            <w:tcW w:w="10004" w:type="dxa"/>
            <w:vAlign w:val="center"/>
          </w:tcPr>
          <w:p>
            <w:pPr>
              <w:rPr>
                <w:szCs w:val="21"/>
              </w:rPr>
            </w:pPr>
            <w:r>
              <w:rPr>
                <w:rFonts w:hint="eastAsia"/>
                <w:szCs w:val="21"/>
              </w:rPr>
              <w:t>企业对顾客对产品是否满意的信息进行监视，并编制《顾客满意情况调查表》。对调查表中各项目进行测算，公司于2019年9月对主要客户进行了电话问卷调查，分别对质量、价格、服务态度、售后服务等内容进行调查，客户均对相关内容进行了反馈，从统计数据中可以看出，顾客满意度平均分为99%，超过了质量目标要求，目标完成。从各分项看，说明我公司还有不完善的地方，如：价格等方面，我公司一定会在以后的工作中节约成本，尽量降低价格，使顾客更加满意。</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过程、交付产品的监视、测量和评价</w:t>
            </w:r>
          </w:p>
        </w:tc>
        <w:tc>
          <w:tcPr>
            <w:tcW w:w="960" w:type="dxa"/>
            <w:vAlign w:val="center"/>
          </w:tcPr>
          <w:p>
            <w:pPr>
              <w:rPr>
                <w:szCs w:val="21"/>
              </w:rPr>
            </w:pPr>
            <w:r>
              <w:rPr>
                <w:rFonts w:hint="eastAsia"/>
                <w:szCs w:val="21"/>
              </w:rPr>
              <w:t>8.6</w:t>
            </w:r>
          </w:p>
        </w:tc>
        <w:tc>
          <w:tcPr>
            <w:tcW w:w="10004" w:type="dxa"/>
            <w:vAlign w:val="center"/>
          </w:tcPr>
          <w:p>
            <w:pPr>
              <w:rPr>
                <w:szCs w:val="21"/>
                <w:lang w:val="en-GB"/>
              </w:rPr>
            </w:pPr>
            <w:r>
              <w:rPr>
                <w:rFonts w:hint="eastAsia"/>
                <w:szCs w:val="21"/>
                <w:lang w:val="en-GB"/>
              </w:rPr>
              <w:t>公司通过员工服务质量考核等形式对销售服务过程进行监视和测量。</w:t>
            </w:r>
          </w:p>
          <w:p>
            <w:pPr>
              <w:rPr>
                <w:szCs w:val="21"/>
                <w:lang w:val="en-GB"/>
              </w:rPr>
            </w:pPr>
            <w:r>
              <w:rPr>
                <w:rFonts w:hint="eastAsia"/>
                <w:szCs w:val="21"/>
                <w:lang w:val="en-GB"/>
              </w:rPr>
              <w:t>抽：</w:t>
            </w:r>
            <w:r>
              <w:rPr>
                <w:rFonts w:hint="eastAsia"/>
                <w:szCs w:val="21"/>
                <w:lang w:val="en-US" w:eastAsia="zh-CN"/>
              </w:rPr>
              <w:t>2019年9月</w:t>
            </w:r>
            <w:r>
              <w:rPr>
                <w:rFonts w:hint="eastAsia"/>
                <w:szCs w:val="21"/>
                <w:lang w:val="en-GB"/>
              </w:rPr>
              <w:t>-</w:t>
            </w:r>
            <w:r>
              <w:rPr>
                <w:rFonts w:hint="eastAsia"/>
                <w:szCs w:val="21"/>
                <w:lang w:val="en-US" w:eastAsia="zh-CN"/>
              </w:rPr>
              <w:t>2020年7</w:t>
            </w:r>
            <w:r>
              <w:rPr>
                <w:rFonts w:hint="eastAsia"/>
                <w:szCs w:val="21"/>
                <w:lang w:val="en-GB"/>
              </w:rPr>
              <w:t>月销售部检查记录</w:t>
            </w:r>
          </w:p>
          <w:p>
            <w:pPr>
              <w:rPr>
                <w:szCs w:val="21"/>
              </w:rPr>
            </w:pPr>
            <w:r>
              <w:rPr>
                <w:rFonts w:hint="eastAsia"/>
                <w:szCs w:val="21"/>
                <w:lang w:val="en-GB"/>
              </w:rPr>
              <w:t>检查人：闫龙</w:t>
            </w:r>
          </w:p>
          <w:p>
            <w:pPr>
              <w:rPr>
                <w:szCs w:val="21"/>
                <w:lang w:val="en-GB"/>
              </w:rPr>
            </w:pPr>
            <w:r>
              <w:rPr>
                <w:rFonts w:hint="eastAsia"/>
                <w:szCs w:val="21"/>
                <w:lang w:val="en-GB"/>
              </w:rPr>
              <w:t>检查内容：</w:t>
            </w:r>
          </w:p>
          <w:p>
            <w:pPr>
              <w:rPr>
                <w:szCs w:val="21"/>
                <w:lang w:val="en-GB"/>
              </w:rPr>
            </w:pPr>
            <w:r>
              <w:rPr>
                <w:rFonts w:hint="eastAsia"/>
                <w:szCs w:val="21"/>
                <w:lang w:val="en-GB"/>
              </w:rPr>
              <w:t xml:space="preserve">1对销售部人员迟到、早退进行检验。 </w:t>
            </w:r>
          </w:p>
          <w:p>
            <w:pPr>
              <w:rPr>
                <w:szCs w:val="21"/>
                <w:lang w:val="en-GB"/>
              </w:rPr>
            </w:pPr>
            <w:r>
              <w:rPr>
                <w:rFonts w:hint="eastAsia"/>
                <w:szCs w:val="21"/>
                <w:lang w:val="en-GB"/>
              </w:rPr>
              <w:t>2对销售文件记录和服务水平进行检查</w:t>
            </w:r>
          </w:p>
          <w:p>
            <w:pPr>
              <w:rPr>
                <w:szCs w:val="21"/>
                <w:lang w:val="en-GB"/>
              </w:rPr>
            </w:pPr>
            <w:r>
              <w:rPr>
                <w:rFonts w:hint="eastAsia"/>
                <w:szCs w:val="21"/>
                <w:lang w:val="en-GB"/>
              </w:rPr>
              <w:t>3对销售部的工作环境进行检查</w:t>
            </w:r>
          </w:p>
          <w:p>
            <w:pPr>
              <w:rPr>
                <w:szCs w:val="21"/>
                <w:lang w:val="en-GB"/>
              </w:rPr>
            </w:pPr>
            <w:r>
              <w:rPr>
                <w:rFonts w:hint="eastAsia"/>
                <w:szCs w:val="21"/>
                <w:lang w:val="en-GB"/>
              </w:rPr>
              <w:t>有改进要求、改进结果验证。符合要求。</w:t>
            </w:r>
          </w:p>
          <w:p>
            <w:pPr>
              <w:rPr>
                <w:szCs w:val="21"/>
                <w:lang w:val="en-GB"/>
              </w:rPr>
            </w:pPr>
          </w:p>
          <w:p>
            <w:pPr>
              <w:rPr>
                <w:szCs w:val="21"/>
                <w:lang w:val="en-GB"/>
              </w:rPr>
            </w:pPr>
            <w:r>
              <w:rPr>
                <w:rFonts w:hint="eastAsia"/>
                <w:szCs w:val="21"/>
              </w:rPr>
              <w:t>抽：</w:t>
            </w:r>
            <w:r>
              <w:rPr>
                <w:rFonts w:hint="eastAsia"/>
                <w:szCs w:val="21"/>
                <w:lang w:val="en-US" w:eastAsia="zh-CN"/>
              </w:rPr>
              <w:t>2019年9月</w:t>
            </w:r>
            <w:r>
              <w:rPr>
                <w:rFonts w:hint="eastAsia"/>
                <w:szCs w:val="21"/>
                <w:lang w:val="en-GB"/>
              </w:rPr>
              <w:t>-</w:t>
            </w:r>
            <w:r>
              <w:rPr>
                <w:rFonts w:hint="eastAsia"/>
                <w:szCs w:val="21"/>
                <w:lang w:val="en-US" w:eastAsia="zh-CN"/>
              </w:rPr>
              <w:t>2020年7</w:t>
            </w:r>
            <w:r>
              <w:rPr>
                <w:rFonts w:hint="eastAsia"/>
                <w:szCs w:val="21"/>
                <w:lang w:val="en-GB"/>
              </w:rPr>
              <w:t>月销售服务检查记录</w:t>
            </w:r>
          </w:p>
          <w:p>
            <w:pPr>
              <w:rPr>
                <w:szCs w:val="21"/>
              </w:rPr>
            </w:pPr>
            <w:r>
              <w:rPr>
                <w:rFonts w:hint="eastAsia"/>
                <w:szCs w:val="21"/>
                <w:lang w:val="en-GB"/>
              </w:rPr>
              <w:t>检查时间 ：</w:t>
            </w:r>
            <w:r>
              <w:rPr>
                <w:szCs w:val="21"/>
                <w:lang w:val="en-GB"/>
              </w:rPr>
              <w:t>2019.</w:t>
            </w:r>
            <w:r>
              <w:rPr>
                <w:rFonts w:hint="eastAsia"/>
                <w:szCs w:val="21"/>
                <w:lang w:val="en-GB"/>
              </w:rPr>
              <w:t>9</w:t>
            </w:r>
            <w:r>
              <w:rPr>
                <w:szCs w:val="21"/>
                <w:lang w:val="en-GB"/>
              </w:rPr>
              <w:t>.28</w:t>
            </w:r>
            <w:r>
              <w:rPr>
                <w:rFonts w:hint="eastAsia"/>
                <w:szCs w:val="21"/>
                <w:lang w:val="en-GB"/>
              </w:rPr>
              <w:t xml:space="preserve">  检查人员 ：闫龙</w:t>
            </w:r>
          </w:p>
          <w:p>
            <w:pPr>
              <w:rPr>
                <w:szCs w:val="21"/>
              </w:rPr>
            </w:pPr>
            <w:r>
              <w:rPr>
                <w:rFonts w:hint="eastAsia"/>
                <w:szCs w:val="21"/>
                <w:lang w:val="en-GB"/>
              </w:rPr>
              <w:t>检查内容</w:t>
            </w:r>
            <w:r>
              <w:rPr>
                <w:rFonts w:hint="eastAsia"/>
                <w:szCs w:val="21"/>
              </w:rPr>
              <w:t xml:space="preserve">       要求                                结果</w:t>
            </w:r>
          </w:p>
          <w:p>
            <w:pPr>
              <w:rPr>
                <w:szCs w:val="21"/>
              </w:rPr>
            </w:pPr>
            <w:r>
              <w:rPr>
                <w:szCs w:val="21"/>
              </w:rPr>
              <w:t>员工</w:t>
            </w:r>
            <w:r>
              <w:rPr>
                <w:rFonts w:hint="eastAsia"/>
                <w:szCs w:val="21"/>
              </w:rPr>
              <w:t xml:space="preserve">        着装整洁，仪容大方，</w:t>
            </w:r>
          </w:p>
          <w:p>
            <w:pPr>
              <w:ind w:firstLine="1050" w:firstLineChars="500"/>
              <w:rPr>
                <w:szCs w:val="21"/>
              </w:rPr>
            </w:pPr>
            <w:r>
              <w:rPr>
                <w:rFonts w:hint="eastAsia"/>
                <w:szCs w:val="21"/>
              </w:rPr>
              <w:t>精力充沛，言谈、表情、形态得当            合格</w:t>
            </w:r>
          </w:p>
          <w:p>
            <w:pPr>
              <w:rPr>
                <w:szCs w:val="21"/>
              </w:rPr>
            </w:pPr>
            <w:r>
              <w:rPr>
                <w:rFonts w:hint="eastAsia"/>
                <w:szCs w:val="21"/>
                <w:lang w:val="en-GB"/>
              </w:rPr>
              <w:t>办公场所</w:t>
            </w:r>
            <w:r>
              <w:rPr>
                <w:rFonts w:hint="eastAsia"/>
                <w:szCs w:val="21"/>
              </w:rPr>
              <w:t xml:space="preserve">     办公设施设备摆放整齐</w:t>
            </w:r>
          </w:p>
          <w:p>
            <w:pPr>
              <w:ind w:firstLine="1470" w:firstLineChars="700"/>
              <w:rPr>
                <w:szCs w:val="21"/>
              </w:rPr>
            </w:pPr>
            <w:r>
              <w:rPr>
                <w:rFonts w:hint="eastAsia"/>
                <w:szCs w:val="21"/>
              </w:rPr>
              <w:t>地面干净卫生无垃圾、积</w:t>
            </w:r>
          </w:p>
          <w:p>
            <w:pPr>
              <w:ind w:firstLine="1470" w:firstLineChars="700"/>
              <w:rPr>
                <w:szCs w:val="21"/>
              </w:rPr>
            </w:pPr>
            <w:r>
              <w:rPr>
                <w:rFonts w:hint="eastAsia"/>
                <w:szCs w:val="21"/>
              </w:rPr>
              <w:t>水、杂物、办公桌干净整             合格</w:t>
            </w:r>
          </w:p>
          <w:p>
            <w:pPr>
              <w:ind w:firstLine="1470" w:firstLineChars="700"/>
              <w:rPr>
                <w:szCs w:val="21"/>
              </w:rPr>
            </w:pPr>
            <w:r>
              <w:rPr>
                <w:rFonts w:hint="eastAsia"/>
                <w:szCs w:val="21"/>
              </w:rPr>
              <w:t>洁，物品摆放整齐</w:t>
            </w:r>
          </w:p>
          <w:p>
            <w:pPr>
              <w:rPr>
                <w:szCs w:val="21"/>
              </w:rPr>
            </w:pPr>
            <w:r>
              <w:rPr>
                <w:rFonts w:hint="eastAsia"/>
                <w:szCs w:val="21"/>
                <w:lang w:val="en-GB"/>
              </w:rPr>
              <w:t>客户沟通</w:t>
            </w:r>
            <w:r>
              <w:rPr>
                <w:rFonts w:hint="eastAsia"/>
                <w:szCs w:val="21"/>
              </w:rPr>
              <w:t xml:space="preserve">     1, 网站、样本、报价单据、</w:t>
            </w:r>
          </w:p>
          <w:p>
            <w:pPr>
              <w:ind w:firstLine="1260" w:firstLineChars="600"/>
              <w:rPr>
                <w:szCs w:val="21"/>
              </w:rPr>
            </w:pPr>
            <w:r>
              <w:rPr>
                <w:rFonts w:hint="eastAsia"/>
                <w:szCs w:val="21"/>
              </w:rPr>
              <w:t>广告宣传等，遵守国家法律法规</w:t>
            </w:r>
          </w:p>
          <w:p>
            <w:pPr>
              <w:ind w:firstLine="1260" w:firstLineChars="600"/>
              <w:rPr>
                <w:szCs w:val="21"/>
              </w:rPr>
            </w:pPr>
            <w:r>
              <w:rPr>
                <w:rFonts w:hint="eastAsia"/>
                <w:szCs w:val="21"/>
              </w:rPr>
              <w:t>不虚假宣传，承诺合理。</w:t>
            </w:r>
          </w:p>
          <w:p>
            <w:pPr>
              <w:numPr>
                <w:ilvl w:val="0"/>
                <w:numId w:val="2"/>
              </w:numPr>
              <w:ind w:firstLine="1260" w:firstLineChars="600"/>
              <w:rPr>
                <w:szCs w:val="21"/>
              </w:rPr>
            </w:pPr>
            <w:r>
              <w:rPr>
                <w:rFonts w:hint="eastAsia"/>
                <w:szCs w:val="21"/>
              </w:rPr>
              <w:t>网上及电话沟通：回复接听及</w:t>
            </w:r>
          </w:p>
          <w:p>
            <w:pPr>
              <w:ind w:firstLine="1470" w:firstLineChars="700"/>
              <w:rPr>
                <w:szCs w:val="21"/>
              </w:rPr>
            </w:pPr>
            <w:r>
              <w:rPr>
                <w:rFonts w:hint="eastAsia"/>
                <w:szCs w:val="21"/>
              </w:rPr>
              <w:t>时，言语礼貌，态度诚恳，合理承         合格</w:t>
            </w:r>
          </w:p>
          <w:p>
            <w:pPr>
              <w:ind w:firstLine="1470" w:firstLineChars="700"/>
              <w:rPr>
                <w:szCs w:val="21"/>
              </w:rPr>
            </w:pPr>
            <w:r>
              <w:rPr>
                <w:rFonts w:hint="eastAsia"/>
                <w:szCs w:val="21"/>
              </w:rPr>
              <w:t>诺，记录清楚，传递及时。</w:t>
            </w:r>
          </w:p>
          <w:p>
            <w:pPr>
              <w:numPr>
                <w:ilvl w:val="0"/>
                <w:numId w:val="2"/>
              </w:numPr>
              <w:ind w:firstLine="1260" w:firstLineChars="600"/>
              <w:rPr>
                <w:szCs w:val="21"/>
              </w:rPr>
            </w:pPr>
            <w:r>
              <w:rPr>
                <w:rFonts w:hint="eastAsia"/>
                <w:szCs w:val="21"/>
              </w:rPr>
              <w:t>现场接待：态度诚恳热情</w:t>
            </w:r>
          </w:p>
          <w:p>
            <w:pPr>
              <w:ind w:left="1260" w:leftChars="600"/>
              <w:rPr>
                <w:szCs w:val="21"/>
              </w:rPr>
            </w:pPr>
            <w:r>
              <w:rPr>
                <w:rFonts w:hint="eastAsia"/>
                <w:szCs w:val="21"/>
              </w:rPr>
              <w:t>记录清楚，传递及时</w:t>
            </w:r>
          </w:p>
          <w:p>
            <w:pPr>
              <w:rPr>
                <w:szCs w:val="21"/>
              </w:rPr>
            </w:pPr>
            <w:r>
              <w:rPr>
                <w:rFonts w:hint="eastAsia"/>
                <w:szCs w:val="21"/>
                <w:lang w:val="en-GB"/>
              </w:rPr>
              <w:t>供货方沟通</w:t>
            </w:r>
            <w:r>
              <w:rPr>
                <w:rFonts w:hint="eastAsia"/>
                <w:szCs w:val="21"/>
              </w:rPr>
              <w:t xml:space="preserve">    沟通及时，要求准确，记录清楚</w:t>
            </w:r>
          </w:p>
          <w:p>
            <w:pPr>
              <w:ind w:firstLine="1680" w:firstLineChars="800"/>
              <w:rPr>
                <w:szCs w:val="21"/>
              </w:rPr>
            </w:pPr>
            <w:r>
              <w:rPr>
                <w:rFonts w:hint="eastAsia"/>
                <w:szCs w:val="21"/>
              </w:rPr>
              <w:t>合同签订及时，整理归档。         合格</w:t>
            </w:r>
          </w:p>
          <w:p>
            <w:pPr>
              <w:rPr>
                <w:szCs w:val="21"/>
              </w:rPr>
            </w:pPr>
            <w:r>
              <w:rPr>
                <w:rFonts w:hint="eastAsia"/>
                <w:szCs w:val="21"/>
                <w:lang w:val="en-GB"/>
              </w:rPr>
              <w:t>文件记录</w:t>
            </w:r>
            <w:r>
              <w:rPr>
                <w:rFonts w:hint="eastAsia"/>
                <w:szCs w:val="21"/>
              </w:rPr>
              <w:t xml:space="preserve">    公司文件：存放的当，便于查找</w:t>
            </w:r>
          </w:p>
          <w:p>
            <w:pPr>
              <w:ind w:firstLine="1470" w:firstLineChars="700"/>
              <w:rPr>
                <w:szCs w:val="21"/>
              </w:rPr>
            </w:pPr>
            <w:r>
              <w:rPr>
                <w:rFonts w:hint="eastAsia"/>
                <w:szCs w:val="21"/>
              </w:rPr>
              <w:t>不得损坏，丢失。</w:t>
            </w:r>
          </w:p>
          <w:p>
            <w:pPr>
              <w:ind w:firstLine="1260" w:firstLineChars="600"/>
              <w:rPr>
                <w:szCs w:val="21"/>
              </w:rPr>
            </w:pPr>
            <w:r>
              <w:rPr>
                <w:rFonts w:hint="eastAsia"/>
                <w:szCs w:val="21"/>
              </w:rPr>
              <w:t>工作记录：填写及时，字迹清楚         合格</w:t>
            </w:r>
          </w:p>
          <w:p>
            <w:pPr>
              <w:ind w:firstLine="1260" w:firstLineChars="600"/>
              <w:rPr>
                <w:szCs w:val="21"/>
              </w:rPr>
            </w:pPr>
            <w:r>
              <w:rPr>
                <w:rFonts w:hint="eastAsia"/>
                <w:szCs w:val="21"/>
              </w:rPr>
              <w:t>内容完整</w:t>
            </w:r>
          </w:p>
          <w:p>
            <w:pPr>
              <w:rPr>
                <w:szCs w:val="21"/>
              </w:rPr>
            </w:pPr>
            <w:r>
              <w:rPr>
                <w:rFonts w:hint="eastAsia"/>
                <w:szCs w:val="21"/>
                <w:lang w:val="en-GB"/>
              </w:rPr>
              <w:t>收发货</w:t>
            </w:r>
            <w:r>
              <w:rPr>
                <w:rFonts w:hint="eastAsia"/>
                <w:szCs w:val="21"/>
              </w:rPr>
              <w:t xml:space="preserve">     收货及时，验收认证仔细，单证齐</w:t>
            </w:r>
          </w:p>
          <w:p>
            <w:pPr>
              <w:ind w:firstLine="1260" w:firstLineChars="600"/>
              <w:rPr>
                <w:szCs w:val="21"/>
              </w:rPr>
            </w:pPr>
            <w:r>
              <w:rPr>
                <w:rFonts w:hint="eastAsia"/>
                <w:szCs w:val="21"/>
              </w:rPr>
              <w:t>全，记录清楚完整。</w:t>
            </w:r>
          </w:p>
          <w:p>
            <w:pPr>
              <w:ind w:firstLine="1260" w:firstLineChars="600"/>
              <w:rPr>
                <w:szCs w:val="21"/>
              </w:rPr>
            </w:pPr>
            <w:r>
              <w:rPr>
                <w:rFonts w:hint="eastAsia"/>
                <w:szCs w:val="21"/>
              </w:rPr>
              <w:t>摆放整齐，标识清楚，合理存放，</w:t>
            </w:r>
          </w:p>
          <w:p>
            <w:pPr>
              <w:ind w:firstLine="1260" w:firstLineChars="600"/>
              <w:rPr>
                <w:szCs w:val="21"/>
              </w:rPr>
            </w:pPr>
            <w:r>
              <w:rPr>
                <w:rFonts w:hint="eastAsia"/>
                <w:szCs w:val="21"/>
              </w:rPr>
              <w:t>先进先出，账目清楚。                    合格</w:t>
            </w:r>
          </w:p>
          <w:p>
            <w:pPr>
              <w:ind w:firstLine="1260" w:firstLineChars="600"/>
              <w:rPr>
                <w:szCs w:val="21"/>
              </w:rPr>
            </w:pPr>
            <w:r>
              <w:rPr>
                <w:rFonts w:hint="eastAsia"/>
                <w:szCs w:val="21"/>
              </w:rPr>
              <w:t>发/送货及时，合理选择包装及运输</w:t>
            </w:r>
          </w:p>
          <w:p>
            <w:pPr>
              <w:ind w:firstLine="1260" w:firstLineChars="600"/>
              <w:rPr>
                <w:szCs w:val="21"/>
              </w:rPr>
            </w:pPr>
            <w:r>
              <w:rPr>
                <w:rFonts w:hint="eastAsia"/>
                <w:szCs w:val="21"/>
              </w:rPr>
              <w:t>车辆，服务供方单证备件、配件齐</w:t>
            </w:r>
          </w:p>
          <w:p>
            <w:pPr>
              <w:ind w:firstLine="1260" w:firstLineChars="600"/>
              <w:rPr>
                <w:szCs w:val="21"/>
              </w:rPr>
            </w:pPr>
            <w:r>
              <w:rPr>
                <w:rFonts w:hint="eastAsia"/>
                <w:szCs w:val="21"/>
              </w:rPr>
              <w:t>全，文明装卸主动配合顾客验收</w:t>
            </w:r>
          </w:p>
          <w:p>
            <w:pPr>
              <w:rPr>
                <w:szCs w:val="21"/>
              </w:rPr>
            </w:pPr>
            <w:r>
              <w:rPr>
                <w:rFonts w:hint="eastAsia"/>
                <w:szCs w:val="21"/>
                <w:lang w:val="en-GB"/>
              </w:rPr>
              <w:t>售后及技术服务</w:t>
            </w:r>
            <w:r>
              <w:rPr>
                <w:rFonts w:hint="eastAsia"/>
                <w:szCs w:val="21"/>
              </w:rPr>
              <w:t xml:space="preserve">   服务及时，态度诚恳，记录清楚     合格</w:t>
            </w:r>
          </w:p>
          <w:p>
            <w:pPr>
              <w:rPr>
                <w:szCs w:val="21"/>
              </w:rPr>
            </w:pPr>
            <w:r>
              <w:rPr>
                <w:rFonts w:hint="eastAsia"/>
                <w:szCs w:val="21"/>
                <w:lang w:val="en-GB"/>
              </w:rPr>
              <w:t>其他制度规定</w:t>
            </w:r>
            <w:r>
              <w:rPr>
                <w:rFonts w:hint="eastAsia"/>
                <w:szCs w:val="21"/>
              </w:rPr>
              <w:t xml:space="preserve">      遵守公司其他管理规定制度        合格</w:t>
            </w:r>
          </w:p>
          <w:p>
            <w:pPr>
              <w:rPr>
                <w:szCs w:val="21"/>
              </w:rPr>
            </w:pPr>
            <w:r>
              <w:rPr>
                <w:rFonts w:hint="eastAsia"/>
                <w:szCs w:val="21"/>
              </w:rPr>
              <w:t>结论：检查合格</w:t>
            </w:r>
          </w:p>
          <w:p>
            <w:pPr>
              <w:rPr>
                <w:szCs w:val="21"/>
              </w:rPr>
            </w:pPr>
          </w:p>
          <w:p>
            <w:pPr>
              <w:rPr>
                <w:szCs w:val="21"/>
                <w:lang w:val="en-GB"/>
              </w:rPr>
            </w:pPr>
            <w:r>
              <w:rPr>
                <w:rFonts w:hint="eastAsia"/>
                <w:szCs w:val="21"/>
                <w:lang w:val="en-GB"/>
              </w:rPr>
              <w:t>另抽其他考核记录，均保存完好，符合要求。</w:t>
            </w:r>
          </w:p>
          <w:p>
            <w:pPr>
              <w:rPr>
                <w:szCs w:val="21"/>
                <w:lang w:val="en-GB"/>
              </w:rPr>
            </w:pPr>
          </w:p>
          <w:p>
            <w:pPr>
              <w:rPr>
                <w:szCs w:val="21"/>
                <w:lang w:val="en-GB"/>
              </w:rPr>
            </w:pPr>
            <w:r>
              <w:rPr>
                <w:rFonts w:hint="eastAsia"/>
                <w:szCs w:val="21"/>
                <w:lang w:val="en-GB"/>
              </w:rPr>
              <w:t>顾客满意度调查表具体见9.1.2</w:t>
            </w:r>
          </w:p>
          <w:p>
            <w:pPr>
              <w:rPr>
                <w:szCs w:val="21"/>
                <w:lang w:val="en-GB"/>
              </w:rPr>
            </w:pPr>
          </w:p>
          <w:p>
            <w:pPr>
              <w:rPr>
                <w:szCs w:val="21"/>
              </w:rPr>
            </w:pPr>
            <w:r>
              <w:rPr>
                <w:rFonts w:hint="eastAsia"/>
                <w:szCs w:val="21"/>
              </w:rPr>
              <w:t>产品验收：见8.4条款</w:t>
            </w:r>
            <w:r>
              <w:rPr>
                <w:szCs w:val="21"/>
              </w:rPr>
              <w:t xml:space="preserve"> </w:t>
            </w:r>
          </w:p>
          <w:p>
            <w:pPr>
              <w:rPr>
                <w:szCs w:val="21"/>
              </w:rPr>
            </w:pPr>
          </w:p>
          <w:p>
            <w:pPr>
              <w:rPr>
                <w:szCs w:val="21"/>
              </w:rPr>
            </w:pPr>
            <w:r>
              <w:rPr>
                <w:rFonts w:hint="eastAsia"/>
                <w:szCs w:val="21"/>
                <w:lang w:val="en-GB"/>
              </w:rPr>
              <w:t>服务的放行受控。符合要求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不合格输出的控制，不合格与纠正措施</w:t>
            </w:r>
          </w:p>
        </w:tc>
        <w:tc>
          <w:tcPr>
            <w:tcW w:w="960" w:type="dxa"/>
            <w:vAlign w:val="center"/>
          </w:tcPr>
          <w:p>
            <w:pPr>
              <w:rPr>
                <w:szCs w:val="21"/>
              </w:rPr>
            </w:pPr>
            <w:r>
              <w:rPr>
                <w:rFonts w:hint="eastAsia"/>
                <w:szCs w:val="21"/>
              </w:rPr>
              <w:t>8.7</w:t>
            </w:r>
          </w:p>
          <w:p>
            <w:pPr>
              <w:rPr>
                <w:szCs w:val="21"/>
              </w:rPr>
            </w:pPr>
            <w:r>
              <w:rPr>
                <w:rFonts w:hint="eastAsia"/>
                <w:szCs w:val="21"/>
              </w:rPr>
              <w:t>10.2</w:t>
            </w:r>
          </w:p>
        </w:tc>
        <w:tc>
          <w:tcPr>
            <w:tcW w:w="10004" w:type="dxa"/>
            <w:vAlign w:val="center"/>
          </w:tcPr>
          <w:p>
            <w:pPr>
              <w:rPr>
                <w:szCs w:val="21"/>
              </w:rPr>
            </w:pPr>
            <w:r>
              <w:rPr>
                <w:rFonts w:hint="eastAsia"/>
                <w:szCs w:val="21"/>
              </w:rPr>
              <w:t>企业提供的《不合格品控制程序》中规定了对不合格品的标识、隔离、记录评审和处置的控制要求。组织采购产品验收相关文件规定，采购/销售产品交付客户指定场所后客户组织产品验收，验收过程中发现不合格品直接退回供方单位，并要求做好验收确认记录；销售和过程中不不合格以口头、书面信息向相关责任部门/人员反馈，并责令改进,如道歉等。未发现批量的采购/销售产品不合格,以及销售和服务过程不合格。</w:t>
            </w:r>
          </w:p>
          <w:p>
            <w:pPr>
              <w:rPr>
                <w:szCs w:val="21"/>
              </w:rPr>
            </w:pPr>
            <w:r>
              <w:rPr>
                <w:rFonts w:hint="eastAsia"/>
                <w:szCs w:val="21"/>
              </w:rPr>
              <w:t>抽不符合记录，企业目前为止未发生不符合事件。</w:t>
            </w:r>
          </w:p>
          <w:p>
            <w:pPr>
              <w:rPr>
                <w:szCs w:val="21"/>
              </w:rPr>
            </w:pPr>
            <w:r>
              <w:rPr>
                <w:rFonts w:hint="eastAsia"/>
                <w:szCs w:val="21"/>
              </w:rPr>
              <w:t>内审过程中发现的不符合已经整改，符合要求。</w:t>
            </w:r>
          </w:p>
          <w:p>
            <w:pPr>
              <w:rPr>
                <w:szCs w:val="21"/>
              </w:rPr>
            </w:pPr>
            <w:r>
              <w:rPr>
                <w:rFonts w:hint="eastAsia"/>
                <w:szCs w:val="21"/>
              </w:rPr>
              <w:t xml:space="preserve">  产品和销售和服务过程监视和测量过程中有导入风险思维，主要有通过加强员工培训，加大监督和检查力度等措施，以达到预防措施的目的。</w:t>
            </w:r>
          </w:p>
          <w:p>
            <w:pPr>
              <w:rPr>
                <w:szCs w:val="21"/>
              </w:rPr>
            </w:pPr>
          </w:p>
        </w:tc>
        <w:tc>
          <w:tcPr>
            <w:tcW w:w="1585" w:type="dxa"/>
          </w:tcPr>
          <w:p>
            <w:pPr>
              <w:rPr>
                <w:szCs w:val="21"/>
              </w:rPr>
            </w:pPr>
            <w:r>
              <w:rPr>
                <w:rFonts w:hint="eastAsia"/>
                <w:szCs w:val="21"/>
              </w:rPr>
              <w:t>Y</w:t>
            </w:r>
          </w:p>
        </w:tc>
      </w:tr>
    </w:tbl>
    <w:p>
      <w:pPr>
        <w:pStyle w:val="3"/>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0"/>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58B0B8"/>
    <w:multiLevelType w:val="singleLevel"/>
    <w:tmpl w:val="AB58B0B8"/>
    <w:lvl w:ilvl="0" w:tentative="0">
      <w:start w:val="5"/>
      <w:numFmt w:val="decimal"/>
      <w:suff w:val="nothing"/>
      <w:lvlText w:val="%1）"/>
      <w:lvlJc w:val="left"/>
    </w:lvl>
  </w:abstractNum>
  <w:abstractNum w:abstractNumId="1">
    <w:nsid w:val="D82A570B"/>
    <w:multiLevelType w:val="singleLevel"/>
    <w:tmpl w:val="D82A570B"/>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0ED0"/>
    <w:rsid w:val="000237F6"/>
    <w:rsid w:val="00033275"/>
    <w:rsid w:val="0003373A"/>
    <w:rsid w:val="000400E2"/>
    <w:rsid w:val="00062E46"/>
    <w:rsid w:val="000F2277"/>
    <w:rsid w:val="001222AC"/>
    <w:rsid w:val="001A2D7F"/>
    <w:rsid w:val="001A6746"/>
    <w:rsid w:val="001F6E94"/>
    <w:rsid w:val="00200865"/>
    <w:rsid w:val="0027176D"/>
    <w:rsid w:val="00283698"/>
    <w:rsid w:val="002939AD"/>
    <w:rsid w:val="002C15D2"/>
    <w:rsid w:val="002F3120"/>
    <w:rsid w:val="00301C0B"/>
    <w:rsid w:val="00337922"/>
    <w:rsid w:val="00340867"/>
    <w:rsid w:val="003422FC"/>
    <w:rsid w:val="00345151"/>
    <w:rsid w:val="003758C5"/>
    <w:rsid w:val="00380837"/>
    <w:rsid w:val="003A198A"/>
    <w:rsid w:val="003D3EFB"/>
    <w:rsid w:val="00410914"/>
    <w:rsid w:val="004333D1"/>
    <w:rsid w:val="00437401"/>
    <w:rsid w:val="00446D85"/>
    <w:rsid w:val="004543CA"/>
    <w:rsid w:val="004B7712"/>
    <w:rsid w:val="00536930"/>
    <w:rsid w:val="00564E53"/>
    <w:rsid w:val="005D5659"/>
    <w:rsid w:val="005E6BA8"/>
    <w:rsid w:val="005F175F"/>
    <w:rsid w:val="00600C20"/>
    <w:rsid w:val="006106AE"/>
    <w:rsid w:val="00644FE2"/>
    <w:rsid w:val="006530C4"/>
    <w:rsid w:val="0067640C"/>
    <w:rsid w:val="006D76D3"/>
    <w:rsid w:val="006E678B"/>
    <w:rsid w:val="00752B5B"/>
    <w:rsid w:val="007757F3"/>
    <w:rsid w:val="007B2935"/>
    <w:rsid w:val="007C51E8"/>
    <w:rsid w:val="007C6AF2"/>
    <w:rsid w:val="007E6AEB"/>
    <w:rsid w:val="00800A7B"/>
    <w:rsid w:val="008645E4"/>
    <w:rsid w:val="008973EE"/>
    <w:rsid w:val="008A3B61"/>
    <w:rsid w:val="008F766E"/>
    <w:rsid w:val="00915831"/>
    <w:rsid w:val="009203B0"/>
    <w:rsid w:val="00971600"/>
    <w:rsid w:val="009973B4"/>
    <w:rsid w:val="009A1388"/>
    <w:rsid w:val="009C28C1"/>
    <w:rsid w:val="009C3F78"/>
    <w:rsid w:val="009F7EED"/>
    <w:rsid w:val="00A26D2E"/>
    <w:rsid w:val="00A80636"/>
    <w:rsid w:val="00A913C4"/>
    <w:rsid w:val="00AB6352"/>
    <w:rsid w:val="00AF0AAB"/>
    <w:rsid w:val="00B344E1"/>
    <w:rsid w:val="00B40743"/>
    <w:rsid w:val="00B85050"/>
    <w:rsid w:val="00BE0AE6"/>
    <w:rsid w:val="00BF597E"/>
    <w:rsid w:val="00C51A36"/>
    <w:rsid w:val="00C55228"/>
    <w:rsid w:val="00CB7CE8"/>
    <w:rsid w:val="00CE315A"/>
    <w:rsid w:val="00D06F59"/>
    <w:rsid w:val="00D8388C"/>
    <w:rsid w:val="00E2795C"/>
    <w:rsid w:val="00E424E3"/>
    <w:rsid w:val="00E6224C"/>
    <w:rsid w:val="00E94028"/>
    <w:rsid w:val="00EA5E3D"/>
    <w:rsid w:val="00EB0164"/>
    <w:rsid w:val="00ED0F62"/>
    <w:rsid w:val="019B6EB2"/>
    <w:rsid w:val="01C62C9D"/>
    <w:rsid w:val="03A405DC"/>
    <w:rsid w:val="056A1970"/>
    <w:rsid w:val="07C86DFC"/>
    <w:rsid w:val="07E37166"/>
    <w:rsid w:val="09953678"/>
    <w:rsid w:val="0E4303A2"/>
    <w:rsid w:val="0EDF3011"/>
    <w:rsid w:val="105416D3"/>
    <w:rsid w:val="108219C2"/>
    <w:rsid w:val="114B7361"/>
    <w:rsid w:val="151256A3"/>
    <w:rsid w:val="1703646A"/>
    <w:rsid w:val="18161703"/>
    <w:rsid w:val="1948253B"/>
    <w:rsid w:val="1C9F326D"/>
    <w:rsid w:val="20F34B18"/>
    <w:rsid w:val="219E4F7E"/>
    <w:rsid w:val="23F72AE8"/>
    <w:rsid w:val="240000DA"/>
    <w:rsid w:val="25286785"/>
    <w:rsid w:val="25681C16"/>
    <w:rsid w:val="28562704"/>
    <w:rsid w:val="29A85F35"/>
    <w:rsid w:val="29C6711B"/>
    <w:rsid w:val="2F1934D2"/>
    <w:rsid w:val="2F4E6D9C"/>
    <w:rsid w:val="3207117D"/>
    <w:rsid w:val="35F3039E"/>
    <w:rsid w:val="3900592A"/>
    <w:rsid w:val="3AF759E0"/>
    <w:rsid w:val="3CB267D0"/>
    <w:rsid w:val="3D281C23"/>
    <w:rsid w:val="3DC542F9"/>
    <w:rsid w:val="3DDA52F5"/>
    <w:rsid w:val="3FA33F17"/>
    <w:rsid w:val="43E420EE"/>
    <w:rsid w:val="44E30F5E"/>
    <w:rsid w:val="4528239C"/>
    <w:rsid w:val="45A41779"/>
    <w:rsid w:val="45F96979"/>
    <w:rsid w:val="48AA6B95"/>
    <w:rsid w:val="48B2529B"/>
    <w:rsid w:val="4A7A6462"/>
    <w:rsid w:val="4A8171B5"/>
    <w:rsid w:val="4D7900FD"/>
    <w:rsid w:val="51BF0111"/>
    <w:rsid w:val="523336FD"/>
    <w:rsid w:val="53A67598"/>
    <w:rsid w:val="5E40339C"/>
    <w:rsid w:val="5E5D2D2E"/>
    <w:rsid w:val="5EA12B9A"/>
    <w:rsid w:val="5EB86F9E"/>
    <w:rsid w:val="5EFA39E8"/>
    <w:rsid w:val="60411CBE"/>
    <w:rsid w:val="62EB30D9"/>
    <w:rsid w:val="63BF18CB"/>
    <w:rsid w:val="6671625F"/>
    <w:rsid w:val="667326C0"/>
    <w:rsid w:val="689D0B81"/>
    <w:rsid w:val="68BD52BB"/>
    <w:rsid w:val="6B3432D4"/>
    <w:rsid w:val="6B983632"/>
    <w:rsid w:val="6D005C06"/>
    <w:rsid w:val="6DD76C53"/>
    <w:rsid w:val="6DFA0E9A"/>
    <w:rsid w:val="6E4545D9"/>
    <w:rsid w:val="77494BFA"/>
    <w:rsid w:val="7C1454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next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5BDE57-BF49-4DCC-A8E7-28F189097E56}">
  <ds:schemaRefs/>
</ds:datastoreItem>
</file>

<file path=docProps/app.xml><?xml version="1.0" encoding="utf-8"?>
<Properties xmlns="http://schemas.openxmlformats.org/officeDocument/2006/extended-properties" xmlns:vt="http://schemas.openxmlformats.org/officeDocument/2006/docPropsVTypes">
  <Template>Normal</Template>
  <Pages>20</Pages>
  <Words>2329</Words>
  <Characters>13281</Characters>
  <Lines>110</Lines>
  <Paragraphs>31</Paragraphs>
  <TotalTime>1</TotalTime>
  <ScaleCrop>false</ScaleCrop>
  <LinksUpToDate>false</LinksUpToDate>
  <CharactersWithSpaces>15579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acer</cp:lastModifiedBy>
  <dcterms:modified xsi:type="dcterms:W3CDTF">2020-08-18T22:20:55Z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