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2E" w:rsidRDefault="00CE202E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u w:val="single"/>
        </w:rPr>
        <w:t>0113-2017-2020</w:t>
      </w:r>
    </w:p>
    <w:p w:rsidR="00CE202E" w:rsidRDefault="00CE202E" w:rsidP="00AC6CBB">
      <w:pPr>
        <w:spacing w:before="240" w:after="240"/>
        <w:ind w:firstLineChars="1050" w:firstLine="31680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  <w:bookmarkStart w:id="0" w:name="_GoBack"/>
      <w:bookmarkEnd w:id="0"/>
    </w:p>
    <w:tbl>
      <w:tblPr>
        <w:tblW w:w="10800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A0"/>
      </w:tblPr>
      <w:tblGrid>
        <w:gridCol w:w="939"/>
        <w:gridCol w:w="1265"/>
        <w:gridCol w:w="1087"/>
        <w:gridCol w:w="1244"/>
        <w:gridCol w:w="1233"/>
        <w:gridCol w:w="1605"/>
        <w:gridCol w:w="1591"/>
        <w:gridCol w:w="986"/>
        <w:gridCol w:w="850"/>
      </w:tblGrid>
      <w:tr w:rsidR="00CE202E" w:rsidRPr="00CB087C" w:rsidTr="006A0AB4">
        <w:trPr>
          <w:trHeight w:val="62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34" w:type="dxa"/>
            <w:gridSpan w:val="5"/>
            <w:noWrap/>
            <w:vAlign w:val="center"/>
          </w:tcPr>
          <w:p w:rsidR="00CE202E" w:rsidRPr="00CB087C" w:rsidRDefault="00CE202E" w:rsidP="006A0AB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sz w:val="28"/>
                <w:szCs w:val="28"/>
              </w:rPr>
            </w:pPr>
            <w:r w:rsidRPr="00CB087C">
              <w:rPr>
                <w:rFonts w:hint="eastAsia"/>
                <w:szCs w:val="21"/>
              </w:rPr>
              <w:t>黑龙江乾伟嘉奇石油钻采设备有限公司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CE202E">
            <w:pPr>
              <w:ind w:firstLineChars="50" w:firstLine="31680"/>
              <w:jc w:val="center"/>
              <w:rPr>
                <w:szCs w:val="21"/>
              </w:rPr>
            </w:pPr>
            <w:r w:rsidRPr="00CB087C">
              <w:rPr>
                <w:rFonts w:ascii="宋体" w:hAnsi="宋体" w:hint="eastAsia"/>
                <w:szCs w:val="21"/>
              </w:rPr>
              <w:t>审核</w:t>
            </w:r>
            <w:r w:rsidRPr="00CB087C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1836" w:type="dxa"/>
            <w:gridSpan w:val="2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高喜静</w:t>
            </w:r>
          </w:p>
        </w:tc>
      </w:tr>
      <w:tr w:rsidR="00CE202E" w:rsidRPr="00CB087C" w:rsidTr="006A0AB4">
        <w:trPr>
          <w:trHeight w:val="62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测量设备</w:t>
            </w:r>
          </w:p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型号</w:t>
            </w:r>
          </w:p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测量设备</w:t>
            </w:r>
          </w:p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测量标准装置</w:t>
            </w:r>
          </w:p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检定</w:t>
            </w:r>
            <w:r w:rsidRPr="00CB087C">
              <w:rPr>
                <w:szCs w:val="21"/>
              </w:rPr>
              <w:t>/</w:t>
            </w:r>
            <w:r w:rsidRPr="00CB087C">
              <w:rPr>
                <w:rFonts w:hint="eastAsia"/>
                <w:szCs w:val="21"/>
              </w:rPr>
              <w:t>校准机构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检定</w:t>
            </w:r>
            <w:r w:rsidRPr="00CB087C">
              <w:rPr>
                <w:szCs w:val="21"/>
              </w:rPr>
              <w:t>/</w:t>
            </w:r>
            <w:r w:rsidRPr="00CB087C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rFonts w:ascii="宋体"/>
                <w:szCs w:val="21"/>
              </w:rPr>
            </w:pPr>
            <w:r w:rsidRPr="00CB087C">
              <w:rPr>
                <w:rFonts w:ascii="宋体" w:hAnsi="宋体" w:hint="eastAsia"/>
                <w:szCs w:val="21"/>
              </w:rPr>
              <w:t>符</w:t>
            </w:r>
            <w:r w:rsidRPr="00CB087C">
              <w:rPr>
                <w:rFonts w:hint="eastAsia"/>
                <w:szCs w:val="21"/>
              </w:rPr>
              <w:t>合打</w:t>
            </w:r>
            <w:r w:rsidRPr="00CB087C">
              <w:rPr>
                <w:rFonts w:ascii="宋体" w:hAnsi="宋体" w:hint="eastAsia"/>
                <w:szCs w:val="21"/>
              </w:rPr>
              <w:t>√</w:t>
            </w:r>
          </w:p>
          <w:p w:rsidR="00CE202E" w:rsidRPr="00CB087C" w:rsidRDefault="00CE202E" w:rsidP="006A0AB4">
            <w:pPr>
              <w:jc w:val="center"/>
              <w:rPr>
                <w:szCs w:val="21"/>
              </w:rPr>
            </w:pPr>
            <w:r w:rsidRPr="00CB087C">
              <w:rPr>
                <w:rFonts w:hint="eastAsia"/>
                <w:szCs w:val="21"/>
              </w:rPr>
              <w:t>不</w:t>
            </w:r>
            <w:r w:rsidRPr="00CB087C">
              <w:rPr>
                <w:rFonts w:ascii="宋体" w:hAnsi="宋体" w:hint="eastAsia"/>
                <w:szCs w:val="21"/>
              </w:rPr>
              <w:t>符</w:t>
            </w:r>
            <w:r w:rsidRPr="00CB087C">
              <w:rPr>
                <w:rFonts w:hint="eastAsia"/>
                <w:szCs w:val="21"/>
              </w:rPr>
              <w:t>合打</w:t>
            </w:r>
            <w:r w:rsidRPr="00CB087C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CE202E" w:rsidRPr="00CB087C" w:rsidTr="006A0AB4">
        <w:trPr>
          <w:trHeight w:val="566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布式硬度计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5288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HB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C"/>
              </w:smartTagPr>
              <w:r w:rsidRPr="00CB087C">
                <w:rPr>
                  <w:sz w:val="15"/>
                  <w:szCs w:val="15"/>
                </w:rPr>
                <w:t>-3000C</w:t>
              </w:r>
            </w:smartTag>
            <w:r w:rsidRPr="00CB087C">
              <w:rPr>
                <w:rFonts w:hint="eastAsia"/>
                <w:sz w:val="15"/>
                <w:szCs w:val="15"/>
              </w:rPr>
              <w:t>型</w:t>
            </w: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U=1.2%</w:t>
            </w:r>
          </w:p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k=2</w:t>
            </w: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布氏硬度块</w:t>
            </w:r>
            <w:r w:rsidRPr="00CB087C">
              <w:rPr>
                <w:sz w:val="15"/>
                <w:szCs w:val="15"/>
              </w:rPr>
              <w:t>0.9%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2019.11.20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756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兆欧表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1702356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ZC-7</w:t>
            </w: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10</w:t>
            </w:r>
            <w:r w:rsidRPr="00CB087C"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兆欧表检定装置</w:t>
            </w:r>
            <w:r w:rsidRPr="00CB087C">
              <w:rPr>
                <w:sz w:val="15"/>
                <w:szCs w:val="15"/>
              </w:rPr>
              <w:t>MPE</w:t>
            </w:r>
            <w:r w:rsidRPr="00CB087C">
              <w:rPr>
                <w:rFonts w:hint="eastAsia"/>
                <w:sz w:val="15"/>
                <w:szCs w:val="15"/>
              </w:rPr>
              <w:t>±</w:t>
            </w:r>
            <w:r w:rsidRPr="00CB087C">
              <w:rPr>
                <w:sz w:val="15"/>
                <w:szCs w:val="15"/>
              </w:rPr>
              <w:t>0.2%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2019.10.18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791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9299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mm"/>
              </w:smartTagPr>
              <w:r w:rsidRPr="00CB087C">
                <w:rPr>
                  <w:sz w:val="15"/>
                  <w:szCs w:val="15"/>
                </w:rPr>
                <w:t>-300mm</w:t>
              </w:r>
            </w:smartTag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4"/>
                <w:attr w:name="UnitName" w:val="mm"/>
              </w:smartTagPr>
              <w:r w:rsidRPr="00CB087C">
                <w:rPr>
                  <w:sz w:val="15"/>
                  <w:szCs w:val="15"/>
                </w:rPr>
                <w:t>0.04mm</w:t>
              </w:r>
            </w:smartTag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4</w:t>
            </w:r>
            <w:r w:rsidRPr="00CB087C">
              <w:rPr>
                <w:rFonts w:hint="eastAsia"/>
                <w:sz w:val="15"/>
                <w:szCs w:val="15"/>
              </w:rPr>
              <w:t>等量块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2019.10.18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791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1321933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5"/>
                <w:attr w:name="UnitName" w:val="mm"/>
              </w:smartTagPr>
              <w:r w:rsidRPr="00CB087C">
                <w:rPr>
                  <w:sz w:val="15"/>
                  <w:szCs w:val="15"/>
                </w:rPr>
                <w:t>-25mm</w:t>
              </w:r>
            </w:smartTag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±</w:t>
            </w:r>
            <w:r w:rsidRPr="00CB087C">
              <w:rPr>
                <w:sz w:val="15"/>
                <w:szCs w:val="15"/>
              </w:rPr>
              <w:t>4</w:t>
            </w:r>
            <w:r w:rsidRPr="00CB087C">
              <w:rPr>
                <w:rFonts w:hint="eastAsia"/>
                <w:sz w:val="15"/>
                <w:szCs w:val="15"/>
              </w:rPr>
              <w:t>μ</w:t>
            </w:r>
            <w:r w:rsidRPr="00CB087C">
              <w:rPr>
                <w:sz w:val="15"/>
                <w:szCs w:val="15"/>
              </w:rPr>
              <w:t>m</w:t>
            </w: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3</w:t>
            </w:r>
            <w:r w:rsidRPr="00CB087C">
              <w:rPr>
                <w:rFonts w:hint="eastAsia"/>
                <w:sz w:val="15"/>
                <w:szCs w:val="15"/>
              </w:rPr>
              <w:t>等量块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2019.10.18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56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电子秤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25859755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ACS-300</w:t>
            </w: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Ⅲ级</w:t>
            </w: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砝码</w:t>
            </w:r>
            <w:r w:rsidRPr="00CB087C">
              <w:rPr>
                <w:sz w:val="15"/>
                <w:szCs w:val="15"/>
              </w:rPr>
              <w:t>M1</w:t>
            </w:r>
            <w:r w:rsidRPr="00CB087C">
              <w:rPr>
                <w:rFonts w:hint="eastAsia"/>
                <w:sz w:val="15"/>
                <w:szCs w:val="15"/>
              </w:rPr>
              <w:t>等级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2019.10.18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56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深度卡尺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F11214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00"/>
                <w:attr w:name="UnitName" w:val="mm"/>
              </w:smartTagPr>
              <w:r w:rsidRPr="00CB087C">
                <w:rPr>
                  <w:sz w:val="15"/>
                  <w:szCs w:val="15"/>
                </w:rPr>
                <w:t>-200mm</w:t>
              </w:r>
            </w:smartTag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2"/>
                <w:attr w:name="UnitName" w:val="mm"/>
              </w:smartTagPr>
              <w:r w:rsidRPr="00CB087C">
                <w:rPr>
                  <w:sz w:val="15"/>
                  <w:szCs w:val="15"/>
                </w:rPr>
                <w:t>0.02mm</w:t>
              </w:r>
            </w:smartTag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5</w:t>
            </w:r>
            <w:r w:rsidRPr="00CB087C">
              <w:rPr>
                <w:rFonts w:hint="eastAsia"/>
                <w:sz w:val="15"/>
                <w:szCs w:val="15"/>
              </w:rPr>
              <w:t>等量块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2019.10.18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56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5365</w:t>
            </w: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0-60MPa</w:t>
            </w: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CE202E">
            <w:pPr>
              <w:ind w:firstLineChars="100" w:firstLine="31680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1.6</w:t>
            </w:r>
            <w:r w:rsidRPr="00CB087C"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活塞压力计</w:t>
            </w:r>
            <w:r w:rsidRPr="00CB087C">
              <w:rPr>
                <w:sz w:val="15"/>
                <w:szCs w:val="15"/>
              </w:rPr>
              <w:t>0.05</w:t>
            </w:r>
            <w:r w:rsidRPr="00CB087C"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CB087C">
              <w:rPr>
                <w:sz w:val="15"/>
                <w:szCs w:val="15"/>
              </w:rPr>
              <w:t>2020.</w:t>
            </w:r>
            <w:r>
              <w:rPr>
                <w:sz w:val="15"/>
                <w:szCs w:val="15"/>
              </w:rPr>
              <w:t>6</w:t>
            </w:r>
            <w:r w:rsidRPr="00CB087C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  <w:r w:rsidRPr="00CB087C">
              <w:rPr>
                <w:rFonts w:hint="eastAsia"/>
                <w:sz w:val="15"/>
                <w:szCs w:val="15"/>
              </w:rPr>
              <w:t>√</w:t>
            </w:r>
          </w:p>
        </w:tc>
      </w:tr>
      <w:tr w:rsidR="00CE202E" w:rsidRPr="00CB087C" w:rsidTr="006A0AB4">
        <w:trPr>
          <w:trHeight w:val="56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5"/>
                <w:szCs w:val="15"/>
              </w:rPr>
            </w:pPr>
          </w:p>
        </w:tc>
      </w:tr>
      <w:tr w:rsidR="00CE202E" w:rsidRPr="00CB087C" w:rsidTr="006A0AB4">
        <w:trPr>
          <w:trHeight w:val="568"/>
          <w:jc w:val="center"/>
        </w:trPr>
        <w:tc>
          <w:tcPr>
            <w:tcW w:w="939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CE202E" w:rsidRPr="00CB087C" w:rsidRDefault="00CE202E" w:rsidP="006A0AB4">
            <w:pPr>
              <w:jc w:val="center"/>
              <w:rPr>
                <w:sz w:val="18"/>
                <w:szCs w:val="18"/>
              </w:rPr>
            </w:pPr>
          </w:p>
        </w:tc>
      </w:tr>
      <w:tr w:rsidR="00CE202E" w:rsidRPr="00CB087C" w:rsidTr="006A0AB4">
        <w:trPr>
          <w:trHeight w:val="874"/>
          <w:jc w:val="center"/>
        </w:trPr>
        <w:tc>
          <w:tcPr>
            <w:tcW w:w="10800" w:type="dxa"/>
            <w:gridSpan w:val="9"/>
            <w:noWrap/>
          </w:tcPr>
          <w:p w:rsidR="00CE202E" w:rsidRPr="00CB087C" w:rsidRDefault="00CE202E" w:rsidP="006A0AB4">
            <w:pPr>
              <w:rPr>
                <w:rFonts w:ascii="Times New Roman" w:hAnsi="Times New Roman"/>
                <w:szCs w:val="21"/>
              </w:rPr>
            </w:pPr>
            <w:r w:rsidRPr="00CB087C">
              <w:rPr>
                <w:rFonts w:ascii="Times New Roman" w:hAnsi="Times New Roman" w:hint="eastAsia"/>
                <w:szCs w:val="21"/>
              </w:rPr>
              <w:t>审核综合意见：</w:t>
            </w:r>
          </w:p>
          <w:p w:rsidR="00CE202E" w:rsidRPr="00CB087C" w:rsidRDefault="00CE202E" w:rsidP="00CE202E">
            <w:pPr>
              <w:ind w:firstLineChars="200" w:firstLine="31680"/>
              <w:rPr>
                <w:color w:val="000000"/>
                <w:szCs w:val="21"/>
              </w:rPr>
            </w:pPr>
          </w:p>
          <w:p w:rsidR="00CE202E" w:rsidRPr="00CB087C" w:rsidRDefault="00CE202E" w:rsidP="00CE202E">
            <w:pPr>
              <w:ind w:firstLineChars="200" w:firstLine="31680"/>
              <w:rPr>
                <w:color w:val="000000"/>
                <w:szCs w:val="21"/>
              </w:rPr>
            </w:pPr>
            <w:r w:rsidRPr="00CB087C">
              <w:rPr>
                <w:rFonts w:hint="eastAsia"/>
                <w:color w:val="000000"/>
                <w:szCs w:val="21"/>
              </w:rPr>
              <w:t>公司未建立最高标准，测量设备送至沈阳市计量测试院检定，抽查</w:t>
            </w:r>
            <w:r w:rsidRPr="00CB087C">
              <w:rPr>
                <w:color w:val="000000"/>
                <w:szCs w:val="21"/>
              </w:rPr>
              <w:t>7</w:t>
            </w:r>
            <w:r w:rsidRPr="00CB087C"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 w:rsidR="00CE202E" w:rsidRPr="00CB087C" w:rsidRDefault="00CE202E" w:rsidP="006A0AB4">
            <w:pPr>
              <w:rPr>
                <w:rFonts w:ascii="Times New Roman" w:hAnsi="Times New Roman"/>
                <w:szCs w:val="21"/>
              </w:rPr>
            </w:pPr>
          </w:p>
        </w:tc>
      </w:tr>
      <w:tr w:rsidR="00CE202E" w:rsidRPr="00CB087C" w:rsidTr="006A0AB4">
        <w:trPr>
          <w:trHeight w:val="2175"/>
          <w:jc w:val="center"/>
        </w:trPr>
        <w:tc>
          <w:tcPr>
            <w:tcW w:w="10800" w:type="dxa"/>
            <w:gridSpan w:val="9"/>
            <w:noWrap/>
          </w:tcPr>
          <w:p w:rsidR="00CE202E" w:rsidRPr="00CB087C" w:rsidRDefault="00CE202E" w:rsidP="006A0AB4">
            <w:pPr>
              <w:rPr>
                <w:rFonts w:ascii="宋体"/>
                <w:szCs w:val="21"/>
              </w:rPr>
            </w:pPr>
          </w:p>
          <w:p w:rsidR="00CE202E" w:rsidRPr="00CB087C" w:rsidRDefault="00CE202E" w:rsidP="006A0AB4">
            <w:pPr>
              <w:rPr>
                <w:rFonts w:ascii="Times New Roman" w:hAnsi="Times New Roman"/>
                <w:szCs w:val="21"/>
              </w:rPr>
            </w:pPr>
            <w:r w:rsidRPr="00CB087C">
              <w:rPr>
                <w:rFonts w:ascii="宋体" w:hAnsi="宋体" w:hint="eastAsia"/>
                <w:szCs w:val="21"/>
              </w:rPr>
              <w:t>审核</w:t>
            </w:r>
            <w:r w:rsidRPr="00CB087C">
              <w:rPr>
                <w:rFonts w:ascii="Times New Roman" w:hAnsi="Times New Roman" w:hint="eastAsia"/>
                <w:szCs w:val="21"/>
              </w:rPr>
              <w:t>日期：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20"/>
              </w:smartTagPr>
              <w:r w:rsidRPr="00CB087C">
                <w:rPr>
                  <w:rFonts w:ascii="Times New Roman" w:hAnsi="Times New Roman"/>
                  <w:szCs w:val="21"/>
                </w:rPr>
                <w:t>2020</w:t>
              </w:r>
              <w:r w:rsidRPr="00CB087C">
                <w:rPr>
                  <w:rFonts w:ascii="Times New Roman" w:hAnsi="Times New Roman" w:hint="eastAsia"/>
                  <w:szCs w:val="21"/>
                </w:rPr>
                <w:t>年</w:t>
              </w:r>
              <w:r>
                <w:rPr>
                  <w:rFonts w:ascii="Times New Roman" w:hAnsi="Times New Roman"/>
                  <w:szCs w:val="21"/>
                </w:rPr>
                <w:t>7</w:t>
              </w:r>
              <w:r w:rsidRPr="00CB087C">
                <w:rPr>
                  <w:rFonts w:ascii="Times New Roman" w:hAnsi="Times New Roman" w:hint="eastAsia"/>
                  <w:szCs w:val="21"/>
                </w:rPr>
                <w:t>月</w:t>
              </w:r>
              <w:r>
                <w:rPr>
                  <w:rFonts w:ascii="Times New Roman" w:hAnsi="Times New Roman"/>
                  <w:szCs w:val="21"/>
                </w:rPr>
                <w:t>31</w:t>
              </w:r>
              <w:r w:rsidRPr="00CB087C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CE202E" w:rsidRPr="00CB087C" w:rsidRDefault="00CE202E" w:rsidP="006A0AB4">
            <w:pPr>
              <w:rPr>
                <w:rFonts w:ascii="Times New Roman" w:hAnsi="Times New Roman"/>
                <w:szCs w:val="21"/>
              </w:rPr>
            </w:pPr>
          </w:p>
          <w:p w:rsidR="00CE202E" w:rsidRPr="00CB087C" w:rsidRDefault="00CE202E" w:rsidP="006A0AB4">
            <w:pPr>
              <w:rPr>
                <w:rFonts w:ascii="Times New Roman" w:hAnsi="Times New Roman"/>
                <w:szCs w:val="21"/>
              </w:rPr>
            </w:pPr>
          </w:p>
          <w:p w:rsidR="00CE202E" w:rsidRPr="00CB087C" w:rsidRDefault="00CE202E" w:rsidP="006A0AB4">
            <w:pPr>
              <w:rPr>
                <w:rFonts w:ascii="Times New Roman" w:hAnsi="Times New Roman"/>
                <w:szCs w:val="21"/>
              </w:rPr>
            </w:pPr>
            <w:r w:rsidRPr="00CB087C">
              <w:rPr>
                <w:rFonts w:ascii="宋体" w:hAnsi="宋体" w:hint="eastAsia"/>
                <w:szCs w:val="21"/>
              </w:rPr>
              <w:t>审核</w:t>
            </w:r>
            <w:r w:rsidRPr="00CB087C">
              <w:rPr>
                <w:rFonts w:ascii="Times New Roman" w:hAnsi="Times New Roman" w:hint="eastAsia"/>
                <w:szCs w:val="21"/>
              </w:rPr>
              <w:t>员签字：</w:t>
            </w:r>
            <w:r w:rsidRPr="00CB087C">
              <w:rPr>
                <w:rFonts w:ascii="Times New Roman" w:hAnsi="Times New Roman"/>
                <w:szCs w:val="21"/>
              </w:rPr>
              <w:t xml:space="preserve">                                                     </w:t>
            </w:r>
            <w:r w:rsidRPr="00CB087C">
              <w:rPr>
                <w:rFonts w:ascii="Times New Roman" w:hAnsi="Times New Roman" w:hint="eastAsia"/>
                <w:szCs w:val="21"/>
              </w:rPr>
              <w:t>部门代表签字：</w:t>
            </w:r>
          </w:p>
        </w:tc>
      </w:tr>
    </w:tbl>
    <w:p w:rsidR="00CE202E" w:rsidRDefault="00CE202E">
      <w:pPr>
        <w:spacing w:before="240" w:after="240"/>
        <w:rPr>
          <w:rFonts w:ascii="宋体"/>
          <w:b/>
          <w:color w:val="000000"/>
          <w:sz w:val="28"/>
          <w:szCs w:val="28"/>
        </w:rPr>
      </w:pPr>
    </w:p>
    <w:sectPr w:rsidR="00CE202E" w:rsidSect="006A0AB4">
      <w:headerReference w:type="default" r:id="rId6"/>
      <w:footerReference w:type="default" r:id="rId7"/>
      <w:pgSz w:w="11906" w:h="16838"/>
      <w:pgMar w:top="1135" w:right="1266" w:bottom="1440" w:left="1180" w:header="397" w:footer="6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02E" w:rsidRDefault="00CE202E" w:rsidP="004B3519">
      <w:r>
        <w:separator/>
      </w:r>
    </w:p>
  </w:endnote>
  <w:endnote w:type="continuationSeparator" w:id="1">
    <w:p w:rsidR="00CE202E" w:rsidRDefault="00CE202E" w:rsidP="004B3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2E" w:rsidRDefault="00CE202E">
    <w:pPr>
      <w:pStyle w:val="Footer"/>
      <w:jc w:val="center"/>
    </w:pPr>
    <w:fldSimple w:instr="PAGE   \* MERGEFORMAT">
      <w:r w:rsidRPr="00AC6CBB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02E" w:rsidRDefault="00CE202E" w:rsidP="004B3519">
      <w:r>
        <w:separator/>
      </w:r>
    </w:p>
  </w:footnote>
  <w:footnote w:type="continuationSeparator" w:id="1">
    <w:p w:rsidR="00CE202E" w:rsidRDefault="00CE202E" w:rsidP="004B3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2E" w:rsidRDefault="00CE202E" w:rsidP="00AC6CBB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CE202E" w:rsidRDefault="00CE202E" w:rsidP="00AC6CBB">
    <w:pPr>
      <w:pStyle w:val="Header"/>
      <w:pBdr>
        <w:bottom w:val="none" w:sz="0" w:space="0" w:color="auto"/>
      </w:pBdr>
      <w:spacing w:line="320" w:lineRule="exact"/>
      <w:ind w:leftChars="-487" w:left="31680" w:firstLineChars="854" w:firstLine="31680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CE202E" w:rsidRDefault="00CE202E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.5pt;margin-top:-.4pt;width:215.85pt;height:20.6pt;z-index:251661312" stroked="f">
          <v:textbox>
            <w:txbxContent>
              <w:p w:rsidR="00CE202E" w:rsidRDefault="00CE202E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CE202E" w:rsidRDefault="00CE202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62336"/>
      </w:pict>
    </w:r>
  </w:p>
  <w:p w:rsidR="00CE202E" w:rsidRDefault="00CE202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519"/>
    <w:rsid w:val="000D294C"/>
    <w:rsid w:val="001A7ADE"/>
    <w:rsid w:val="004426F5"/>
    <w:rsid w:val="004B3519"/>
    <w:rsid w:val="006A0AB4"/>
    <w:rsid w:val="006B0347"/>
    <w:rsid w:val="008462CF"/>
    <w:rsid w:val="00952915"/>
    <w:rsid w:val="00AC6CBB"/>
    <w:rsid w:val="00CB087C"/>
    <w:rsid w:val="00CE202E"/>
    <w:rsid w:val="78C6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1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35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51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B3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351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3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351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B351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4B3519"/>
    <w:pPr>
      <w:ind w:firstLineChars="200" w:firstLine="420"/>
    </w:pPr>
  </w:style>
  <w:style w:type="character" w:customStyle="1" w:styleId="CharChar1">
    <w:name w:val="Char Char1"/>
    <w:uiPriority w:val="99"/>
    <w:locked/>
    <w:rsid w:val="004B3519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109</Words>
  <Characters>624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25</cp:revision>
  <cp:lastPrinted>2020-08-01T13:53:00Z</cp:lastPrinted>
  <dcterms:created xsi:type="dcterms:W3CDTF">2015-11-02T14:51:00Z</dcterms:created>
  <dcterms:modified xsi:type="dcterms:W3CDTF">2020-08-01T14:20:00Z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