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慧圃家具有限公 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Q：23.01.01;23.01.04;29.10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3.01.01;23.01.04;29.10.05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3.01.01;23.01.04;29.10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