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0082-2019-2020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73"/>
        <w:gridCol w:w="1202"/>
        <w:gridCol w:w="1311"/>
        <w:gridCol w:w="54"/>
        <w:gridCol w:w="1470"/>
        <w:gridCol w:w="783"/>
        <w:gridCol w:w="687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管材</w:t>
            </w:r>
            <w:r>
              <w:rPr>
                <w:rFonts w:hint="eastAsia"/>
              </w:rPr>
              <w:t>外径尺寸测量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position w:val="-12"/>
              </w:rPr>
              <w:object>
                <v:shape id="_x0000_i1025" o:spt="75" type="#_x0000_t75" style="height:19pt;width:60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GB/T13663.2--2018《给水用聚乙烯（PE）管道系统第二部分：管材》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adjustRightInd w:val="0"/>
              <w:snapToGrid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测量要求</w:t>
            </w:r>
            <w:r>
              <w:rPr>
                <w:position w:val="-12"/>
              </w:rPr>
              <w:object>
                <v:shape id="_x0000_i1026" o:spt="75" type="#_x0000_t75" style="height:19pt;width:60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，  </w:t>
            </w:r>
            <w:r>
              <w:rPr>
                <w:rFonts w:ascii="宋体" w:hAnsi="宋体"/>
                <w:b/>
                <w:bCs/>
                <w:position w:val="-6"/>
                <w:sz w:val="24"/>
              </w:rPr>
              <w:object>
                <v:shape id="_x0000_i1027" o:spt="75" type="#_x0000_t75" style="height:13.95pt;width:38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mm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计量要求  </w:t>
            </w:r>
            <w:r>
              <w:rPr>
                <w:position w:val="-24"/>
              </w:rPr>
              <w:object>
                <v:shape id="_x0000_i1028" o:spt="75" type="#_x0000_t75" style="height:31pt;width:49.95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测量不确定度</w:t>
            </w:r>
            <w:r>
              <w:t xml:space="preserve">: </w:t>
            </w:r>
            <w:r>
              <w:rPr>
                <w:i/>
              </w:rPr>
              <w:t>U</w:t>
            </w:r>
            <w:r>
              <w:t>=T/6</w:t>
            </w:r>
            <w:r>
              <w:rPr>
                <w:i/>
              </w:rPr>
              <w:t>cp</w:t>
            </w:r>
            <w:r>
              <w:t>=</w:t>
            </w:r>
            <w:r>
              <w:rPr>
                <w:rFonts w:hint="eastAsia"/>
                <w:lang w:val="en-US" w:eastAsia="zh-CN"/>
              </w:rPr>
              <w:t>1.9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t>1.1=</w:t>
            </w:r>
            <w:r>
              <w:rPr>
                <w:rFonts w:hint="eastAsia"/>
                <w:lang w:val="en-US" w:eastAsia="zh-CN"/>
              </w:rPr>
              <w:t>0.29</w:t>
            </w:r>
            <w:r>
              <w:rPr>
                <w:rFonts w:hint="eastAsia"/>
              </w:rPr>
              <w:t>mm，</w:t>
            </w:r>
            <w:r>
              <w:t xml:space="preserve"> </w:t>
            </w:r>
            <w:r>
              <w:rPr>
                <w:i/>
              </w:rPr>
              <w:t>cp</w:t>
            </w:r>
            <w:r>
              <w:rPr>
                <w:rFonts w:hint="eastAsia"/>
              </w:rPr>
              <w:t>值取</w:t>
            </w:r>
            <w:r>
              <w:t>1.</w:t>
            </w:r>
            <w:r>
              <w:rPr>
                <w:rFonts w:hint="eastAsia"/>
              </w:rPr>
              <w:t>1；</w:t>
            </w:r>
            <w:bookmarkStart w:id="1" w:name="_GoBack"/>
            <w:bookmarkEnd w:id="1"/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测量范围推导：两边延伸测量范围：0~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0mm。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（0-500）mm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position w:val="-6"/>
              </w:rPr>
              <w:object>
                <v:shape id="_x0000_i1029" o:spt="75" type="#_x0000_t75" style="height:13.95pt;width:51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4">
                  <o:LockedField>false</o:LockedField>
                </o:OLEObject>
              </w:objec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Theme="minorEastAsia"/>
                <w:szCs w:val="21"/>
                <w:highlight w:val="red"/>
                <w:lang w:val="en-US" w:eastAsia="zh-CN"/>
              </w:rPr>
            </w:pPr>
            <w:r>
              <w:rPr>
                <w:rFonts w:hint="eastAsia"/>
              </w:rPr>
              <w:t>YCCD20</w:t>
            </w:r>
            <w:r>
              <w:rPr>
                <w:rFonts w:hint="eastAsia"/>
                <w:lang w:val="en-US" w:eastAsia="zh-CN"/>
              </w:rPr>
              <w:t>200073002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Theme="minorEastAsia"/>
                <w:highlight w:val="red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adjustRightInd w:val="0"/>
              <w:snapToGrid w:val="0"/>
              <w:ind w:firstLine="210" w:firstLineChars="100"/>
              <w:rPr>
                <w:rFonts w:hint="eastAsia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测量要求</w:t>
            </w:r>
            <w:r>
              <w:rPr>
                <w:position w:val="-12"/>
              </w:rPr>
              <w:object>
                <v:shape id="_x0000_i1030" o:spt="75" type="#_x0000_t75" style="height:19pt;width:60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6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，  </w:t>
            </w:r>
            <w:r>
              <w:rPr>
                <w:rFonts w:ascii="宋体" w:hAnsi="宋体"/>
                <w:b/>
                <w:bCs/>
                <w:position w:val="-6"/>
                <w:sz w:val="24"/>
              </w:rPr>
              <w:object>
                <v:shape id="_x0000_i1031" o:spt="75" type="#_x0000_t75" style="height:13.95pt;width:38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8">
                  <o:LockedField>false</o:LockedField>
                </o:OLEObject>
              </w:object>
            </w:r>
            <w:r>
              <w:rPr>
                <w:rFonts w:hint="eastAsia"/>
                <w:i w:val="0"/>
                <w:iCs w:val="0"/>
                <w:lang w:val="en-US" w:eastAsia="zh-CN"/>
              </w:rPr>
              <w:t>mm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,</w:t>
            </w:r>
            <w:r>
              <w:rPr>
                <w:rFonts w:hint="eastAsia"/>
              </w:rPr>
              <w:t xml:space="preserve">计量要求  </w:t>
            </w:r>
            <w:r>
              <w:rPr>
                <w:position w:val="-24"/>
              </w:rPr>
              <w:object>
                <v:shape id="_x0000_i1032" o:spt="75" type="#_x0000_t75" style="height:31pt;width:49.95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2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 w:ascii="Arial" w:hAnsi="宋体" w:cs="Arial"/>
                <w:bCs/>
                <w:lang w:eastAsia="zh-CN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</w:t>
            </w:r>
            <w:r>
              <w:rPr>
                <w:rFonts w:hint="eastAsia"/>
              </w:rPr>
              <w:t>游标卡尺：</w:t>
            </w:r>
            <w:r>
              <w:rPr>
                <w:rFonts w:hint="eastAsia"/>
                <w:lang w:eastAsia="zh-CN"/>
              </w:rPr>
              <w:t>测量范围</w:t>
            </w:r>
            <w:r>
              <w:rPr>
                <w:rFonts w:hint="eastAsia"/>
              </w:rPr>
              <w:t>（0-500）mm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 xml:space="preserve"> 最大允差：±</w:t>
            </w:r>
            <w:r>
              <w:rPr>
                <w:rFonts w:hint="eastAsia"/>
                <w:lang w:val="en-US" w:eastAsia="zh-CN"/>
              </w:rPr>
              <w:t>0.05mm，MPEV: 0.05mm；</w:t>
            </w:r>
            <w:r>
              <w:rPr>
                <w:rFonts w:hint="eastAsia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</w:p>
          <w:p>
            <w:pPr>
              <w:adjustRightInd w:val="0"/>
              <w:snapToGrid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0.05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＜0.38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/>
              </w:rPr>
            </w:pP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  <w:r>
              <w:t xml:space="preserve">   </w:t>
            </w:r>
            <w:r>
              <w:rPr>
                <w:rFonts w:hint="eastAsia"/>
              </w:rPr>
              <w:t>□有缺陷</w:t>
            </w:r>
            <w:r>
              <w:t xml:space="preserve">    </w:t>
            </w:r>
            <w:r>
              <w:rPr>
                <w:rFonts w:hint="eastAsia"/>
              </w:rPr>
              <w:t>□不符合</w:t>
            </w:r>
            <w:r>
              <w:t xml:space="preserve">  </w:t>
            </w:r>
            <w:r>
              <w:rPr>
                <w:rFonts w:hint="eastAsia"/>
              </w:rPr>
              <w:t>（注：在选项上打√，只选一项）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t xml:space="preserve">                   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验证日期：20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89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被测参数要求来源于</w:t>
            </w:r>
            <w:r>
              <w:rPr>
                <w:rFonts w:hint="eastAsia"/>
                <w:lang w:eastAsia="zh-CN"/>
              </w:rPr>
              <w:t>国家</w:t>
            </w:r>
            <w:r>
              <w:rPr>
                <w:rFonts w:hint="eastAsia"/>
              </w:rPr>
              <w:t>标准；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t>/</w:t>
            </w:r>
            <w:r>
              <w:rPr>
                <w:rFonts w:hint="eastAsia"/>
              </w:rPr>
              <w:t>校准合格；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101719"/>
    <w:rsid w:val="2F0D4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2020-08-06T02:49:04Z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