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内蒙古正融电气有限公司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王志慧</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2018-N1QMS-2210615</w:t>
            </w:r>
          </w:p>
          <w:p>
            <w:pPr>
              <w:snapToGrid w:val="0"/>
              <w:spacing w:line="320" w:lineRule="exact"/>
              <w:ind w:left="1309"/>
              <w:rPr>
                <w:color w:val="auto"/>
                <w:sz w:val="22"/>
                <w:szCs w:val="22"/>
                <w:highlight w:val="none"/>
              </w:rPr>
            </w:pPr>
            <w:r>
              <w:rPr>
                <w:color w:val="auto"/>
                <w:sz w:val="22"/>
                <w:szCs w:val="22"/>
                <w:highlight w:val="none"/>
              </w:rPr>
              <w:t>2018-N1EMS-1210615</w:t>
            </w:r>
          </w:p>
          <w:p>
            <w:pPr>
              <w:snapToGrid w:val="0"/>
              <w:spacing w:line="320" w:lineRule="exact"/>
              <w:ind w:left="1309"/>
              <w:rPr>
                <w:color w:val="auto"/>
                <w:sz w:val="22"/>
                <w:szCs w:val="22"/>
                <w:highlight w:val="none"/>
              </w:rPr>
            </w:pPr>
            <w:r>
              <w:rPr>
                <w:color w:val="auto"/>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李丽英</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2018-N1QMS-3021820</w:t>
            </w:r>
          </w:p>
          <w:p>
            <w:pPr>
              <w:snapToGrid w:val="0"/>
              <w:spacing w:line="320" w:lineRule="exact"/>
              <w:ind w:left="1309"/>
              <w:rPr>
                <w:color w:val="auto"/>
                <w:sz w:val="22"/>
                <w:szCs w:val="22"/>
                <w:highlight w:val="none"/>
              </w:rPr>
            </w:pPr>
            <w:r>
              <w:rPr>
                <w:color w:val="auto"/>
                <w:sz w:val="22"/>
                <w:szCs w:val="22"/>
                <w:highlight w:val="none"/>
              </w:rPr>
              <w:t>2018-N1EMS-3021820</w:t>
            </w:r>
          </w:p>
          <w:p>
            <w:pPr>
              <w:snapToGrid w:val="0"/>
              <w:spacing w:line="320" w:lineRule="exact"/>
              <w:ind w:left="1309"/>
              <w:rPr>
                <w:color w:val="auto"/>
                <w:sz w:val="22"/>
                <w:szCs w:val="22"/>
                <w:highlight w:val="none"/>
              </w:rPr>
            </w:pPr>
            <w:r>
              <w:rPr>
                <w:color w:val="auto"/>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曲丽娜</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2017-N0QMS-1230170</w:t>
            </w:r>
          </w:p>
          <w:p>
            <w:pPr>
              <w:snapToGrid w:val="0"/>
              <w:spacing w:line="320" w:lineRule="exact"/>
              <w:ind w:left="1309"/>
              <w:rPr>
                <w:color w:val="auto"/>
                <w:sz w:val="22"/>
                <w:szCs w:val="22"/>
                <w:highlight w:val="none"/>
              </w:rPr>
            </w:pPr>
            <w:r>
              <w:rPr>
                <w:color w:val="auto"/>
                <w:sz w:val="22"/>
                <w:szCs w:val="22"/>
                <w:highlight w:val="none"/>
              </w:rPr>
              <w:t>2017-N0EMS-1230170</w:t>
            </w:r>
          </w:p>
          <w:p>
            <w:pPr>
              <w:snapToGrid w:val="0"/>
              <w:spacing w:line="320" w:lineRule="exact"/>
              <w:ind w:left="1309"/>
              <w:rPr>
                <w:color w:val="auto"/>
                <w:sz w:val="22"/>
                <w:szCs w:val="22"/>
                <w:highlight w:val="none"/>
              </w:rPr>
            </w:pPr>
            <w:r>
              <w:rPr>
                <w:color w:val="auto"/>
                <w:sz w:val="22"/>
                <w:szCs w:val="22"/>
                <w:highlight w:val="none"/>
              </w:rPr>
              <w:t>2017-N0OHSMS-1230170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2020年7月30日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2020年7月30日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2020年7月30日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AB259E"/>
    <w:rsid w:val="48A41D48"/>
    <w:rsid w:val="57BA5A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2020-07-31T07:15:36Z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