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0077-2019-2020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283"/>
        <w:gridCol w:w="653"/>
        <w:gridCol w:w="567"/>
        <w:gridCol w:w="1418"/>
        <w:gridCol w:w="992"/>
        <w:gridCol w:w="283"/>
        <w:gridCol w:w="851"/>
        <w:gridCol w:w="1134"/>
        <w:gridCol w:w="567"/>
        <w:gridCol w:w="500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63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kern w:val="0"/>
                <w:sz w:val="21"/>
                <w:szCs w:val="21"/>
                <w:lang w:val="en-US" w:eastAsia="zh-CN"/>
              </w:rPr>
              <w:t>原材料入厂称重测量过程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采购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3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参数M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 xml:space="preserve">0 ）t </w:t>
            </w: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hint="eastAsia" w:ascii="Times New Roman" w:hAnsi="Times New Roman" w:cs="Times New Roman"/>
              </w:rPr>
              <w:t xml:space="preserve">    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33.3kg</w:t>
            </w:r>
            <w:r>
              <w:rPr>
                <w:rFonts w:hint="eastAsia" w:ascii="Times New Roman" w:hAnsi="Times New Roman" w:cs="Times New Roma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kg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2"/>
          </w:tcPr>
          <w:p>
            <w:pPr>
              <w:jc w:val="left"/>
              <w:rPr>
                <w:rFonts w:ascii="Times New Roman" w:hAnsi="Times New Roman" w:cs="Times New Roman"/>
              </w:rPr>
            </w:pPr>
            <w:bookmarkStart w:id="1" w:name="_GoBack"/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98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312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43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8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4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85" w:type="dxa"/>
            <w:gridSpan w:val="3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汽车衡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0－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0t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eastAsia="zh-CN"/>
              </w:rPr>
              <w:t>——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Arial" w:hAnsi="宋体" w:cs="Arial"/>
                <w:bCs/>
              </w:rPr>
              <w:t>Ⅲ级，±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30kg</w:t>
            </w:r>
          </w:p>
        </w:tc>
        <w:tc>
          <w:tcPr>
            <w:tcW w:w="106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85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985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275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6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编号</w:t>
            </w:r>
          </w:p>
        </w:tc>
        <w:tc>
          <w:tcPr>
            <w:tcW w:w="6312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黑体" w:eastAsia="黑体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CL/002-2020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napToGrid w:val="0"/>
                <w:kern w:val="0"/>
                <w:sz w:val="21"/>
                <w:szCs w:val="21"/>
                <w:lang w:val="en-US" w:eastAsia="zh-CN"/>
              </w:rPr>
              <w:t>《原材料入厂称重测量过程控制规范》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8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312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原材料入厂检验规范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312" w:type="dxa"/>
            <w:gridSpan w:val="8"/>
            <w:vAlign w:val="center"/>
          </w:tcPr>
          <w:p>
            <w:pPr>
              <w:ind w:firstLine="105" w:firstLineChars="5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312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袁琼芬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312" w:type="dxa"/>
            <w:gridSpan w:val="8"/>
            <w:vAlign w:val="center"/>
          </w:tcPr>
          <w:p>
            <w:pPr>
              <w:rPr>
                <w:rFonts w:ascii="宋体" w:hAnsi="宋体" w:eastAsia="宋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 w:ascii="Times New Roman" w:hAnsi="Times New Roman" w:cs="Times New Roman"/>
                <w:lang w:eastAsia="zh-CN"/>
              </w:rPr>
              <w:t>原材料入厂称重测量过程</w:t>
            </w:r>
            <w:r>
              <w:rPr>
                <w:rFonts w:hint="eastAsia"/>
                <w:bCs/>
                <w:szCs w:val="21"/>
              </w:rPr>
              <w:t>测量不确定度评定</w:t>
            </w:r>
            <w:r>
              <w:rPr>
                <w:rFonts w:hint="eastAsia" w:ascii="Times New Roman" w:hAnsi="Times New Roman" w:cs="Times New Roman"/>
              </w:rPr>
              <w:t>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312" w:type="dxa"/>
            <w:gridSpan w:val="8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见《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  <w:lang w:val="en-US" w:eastAsia="zh-CN"/>
              </w:rPr>
              <w:t>测量</w:t>
            </w:r>
            <w:r>
              <w:rPr>
                <w:rFonts w:hint="eastAsia"/>
                <w:szCs w:val="21"/>
              </w:rPr>
              <w:t>过程有效性确认</w:t>
            </w:r>
            <w:r>
              <w:rPr>
                <w:rFonts w:hint="eastAsia"/>
                <w:szCs w:val="21"/>
                <w:lang w:val="en-US" w:eastAsia="zh-CN"/>
              </w:rPr>
              <w:t>记录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测量过程监视方法、监视记录</w:t>
            </w:r>
          </w:p>
        </w:tc>
        <w:tc>
          <w:tcPr>
            <w:tcW w:w="6312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 w:ascii="Times New Roman" w:hAnsi="Times New Roman" w:cs="Times New Roman"/>
                <w:lang w:eastAsia="zh-CN"/>
              </w:rPr>
              <w:t>原材料入厂称重测量过程</w:t>
            </w:r>
            <w:r>
              <w:rPr>
                <w:rFonts w:hint="eastAsia" w:ascii="Times New Roman" w:hAnsi="Times New Roman" w:cs="Times New Roman"/>
              </w:rPr>
              <w:t>过程监视统计表》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104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91" w:type="dxa"/>
            <w:gridSpan w:val="11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bdr w:val="single" w:color="auto" w:sz="4" w:space="0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Cs w:val="21"/>
        </w:rPr>
        <w:t>日    审核员：                企业部门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E5221"/>
    <w:multiLevelType w:val="multilevel"/>
    <w:tmpl w:val="40DE522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36394E"/>
    <w:rsid w:val="388275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2</TotalTime>
  <ScaleCrop>false</ScaleCrop>
  <LinksUpToDate>false</LinksUpToDate>
  <CharactersWithSpaces>578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LX</cp:lastModifiedBy>
  <cp:lastPrinted>2017-03-07T01:14:00Z</cp:lastPrinted>
  <dcterms:modified xsi:type="dcterms:W3CDTF">2020-08-02T03:33:54Z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