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15E8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 w:rsidR="008E235E" w:rsidTr="00B517AB">
        <w:trPr>
          <w:trHeight w:val="416"/>
        </w:trPr>
        <w:tc>
          <w:tcPr>
            <w:tcW w:w="1485" w:type="dxa"/>
            <w:gridSpan w:val="3"/>
            <w:vAlign w:val="center"/>
          </w:tcPr>
          <w:p w:rsidR="00830456" w:rsidRDefault="00915E8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915E88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保定市卓泽电气科技有限公司</w:t>
            </w:r>
            <w:bookmarkEnd w:id="0"/>
          </w:p>
        </w:tc>
      </w:tr>
      <w:tr w:rsidR="008E235E" w:rsidTr="00B517AB">
        <w:trPr>
          <w:trHeight w:val="417"/>
        </w:trPr>
        <w:tc>
          <w:tcPr>
            <w:tcW w:w="1485" w:type="dxa"/>
            <w:gridSpan w:val="3"/>
            <w:vAlign w:val="center"/>
          </w:tcPr>
          <w:p w:rsidR="000401FF" w:rsidRDefault="00915E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15E8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保定市天威西路2180号</w:t>
            </w:r>
            <w:bookmarkEnd w:id="1"/>
          </w:p>
        </w:tc>
      </w:tr>
      <w:tr w:rsidR="008E235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15E8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15E88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翁苗苗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915E8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15E88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13731213022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915E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15E8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071000</w:t>
            </w:r>
            <w:bookmarkEnd w:id="4"/>
          </w:p>
        </w:tc>
      </w:tr>
      <w:tr w:rsidR="008E235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15E8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37A4C" w:rsidP="0054203A">
            <w:bookmarkStart w:id="5" w:name="最高管理者"/>
            <w:bookmarkEnd w:id="5"/>
            <w:r>
              <w:t>张轩伟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915E8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240CB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915E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240C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E235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15E8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15E8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0220-2020-Q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915E8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15E8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E235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15E8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517AB" w:rsidP="00B517AB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现场补充审核</w:t>
            </w:r>
          </w:p>
        </w:tc>
      </w:tr>
      <w:tr w:rsidR="008E235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15E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337A4C" w:rsidP="00337A4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915E8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15E88" w:rsidP="00337A4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337A4C" w:rsidRDefault="00337A4C" w:rsidP="00337A4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915E88">
              <w:rPr>
                <w:rFonts w:ascii="宋体" w:hAnsi="宋体" w:hint="eastAsia"/>
                <w:b/>
                <w:bCs/>
                <w:sz w:val="20"/>
              </w:rPr>
              <w:t xml:space="preserve">特殊审核: 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远程审核后的现场</w:t>
            </w:r>
            <w:r w:rsidR="007127E4">
              <w:rPr>
                <w:rFonts w:ascii="宋体" w:hAnsi="宋体" w:hint="eastAsia"/>
                <w:b/>
                <w:bCs/>
                <w:sz w:val="20"/>
              </w:rPr>
              <w:t>补充</w:t>
            </w:r>
            <w:r>
              <w:rPr>
                <w:rFonts w:ascii="宋体" w:hAnsi="宋体" w:hint="eastAsia"/>
                <w:b/>
                <w:bCs/>
                <w:sz w:val="20"/>
              </w:rPr>
              <w:t>审核， 验证管理体系实施运行的符合性及有效性</w:t>
            </w:r>
            <w:r w:rsidR="00B517AB">
              <w:rPr>
                <w:rFonts w:ascii="宋体" w:hAnsi="宋体" w:hint="eastAsia"/>
                <w:b/>
                <w:bCs/>
                <w:sz w:val="20"/>
              </w:rPr>
              <w:t>，以确定是否推荐保持认证注册资格</w:t>
            </w:r>
          </w:p>
          <w:p w:rsidR="00E87A92" w:rsidRDefault="00337A4C" w:rsidP="00337A4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915E88" w:rsidP="00337A4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15E88" w:rsidP="00337A4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15E88" w:rsidP="00337A4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15E88" w:rsidP="00337A4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E235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15E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915E8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10-35KV</w:t>
            </w:r>
            <w:r>
              <w:rPr>
                <w:sz w:val="20"/>
              </w:rPr>
              <w:t>变压器、</w:t>
            </w:r>
            <w:r>
              <w:rPr>
                <w:sz w:val="20"/>
              </w:rPr>
              <w:t>10KV</w:t>
            </w:r>
            <w:r>
              <w:rPr>
                <w:sz w:val="20"/>
              </w:rPr>
              <w:t>柱上变压器台成套设备、变压器冷却控制柜、户外高压智能真空断路器（分界开关）、端子箱、绝缘制品（绝缘子、复合绝缘横担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）、电缆保护管，箱式变压器的生产（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许可范围内除外）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915E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15E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15E8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14.02.01;15.04.03;19.09.01;19.09.02;19.11.03</w:t>
            </w:r>
            <w:bookmarkEnd w:id="14"/>
          </w:p>
        </w:tc>
      </w:tr>
      <w:tr w:rsidR="008E235E" w:rsidTr="00B517AB">
        <w:trPr>
          <w:trHeight w:val="578"/>
        </w:trPr>
        <w:tc>
          <w:tcPr>
            <w:tcW w:w="1485" w:type="dxa"/>
            <w:gridSpan w:val="3"/>
            <w:vAlign w:val="center"/>
          </w:tcPr>
          <w:p w:rsidR="000401FF" w:rsidRDefault="00915E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915E8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8E235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15E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15E88" w:rsidP="00337A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E235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15E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37A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915E88">
              <w:rPr>
                <w:rFonts w:hint="eastAsia"/>
                <w:b/>
                <w:sz w:val="20"/>
              </w:rPr>
              <w:t>普通话</w:t>
            </w:r>
            <w:r w:rsidR="00915E88">
              <w:rPr>
                <w:rFonts w:hint="eastAsia"/>
                <w:sz w:val="20"/>
                <w:lang w:val="de-DE"/>
              </w:rPr>
              <w:t>□</w:t>
            </w:r>
            <w:r w:rsidR="00915E88">
              <w:rPr>
                <w:rFonts w:hint="eastAsia"/>
                <w:b/>
                <w:sz w:val="20"/>
              </w:rPr>
              <w:t>英语</w:t>
            </w:r>
            <w:r w:rsidR="00915E88">
              <w:rPr>
                <w:rFonts w:hint="eastAsia"/>
                <w:sz w:val="20"/>
                <w:lang w:val="de-DE"/>
              </w:rPr>
              <w:t>□</w:t>
            </w:r>
            <w:r w:rsidR="00915E88">
              <w:rPr>
                <w:rFonts w:hint="eastAsia"/>
                <w:b/>
                <w:sz w:val="20"/>
              </w:rPr>
              <w:t>其他</w:t>
            </w:r>
          </w:p>
        </w:tc>
      </w:tr>
      <w:tr w:rsidR="008E235E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915E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235E" w:rsidTr="00B517AB">
        <w:trPr>
          <w:trHeight w:val="422"/>
        </w:trPr>
        <w:tc>
          <w:tcPr>
            <w:tcW w:w="1242" w:type="dxa"/>
            <w:gridSpan w:val="2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9" w:type="dxa"/>
            <w:gridSpan w:val="4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E235E" w:rsidTr="00B517AB">
        <w:trPr>
          <w:trHeight w:val="428"/>
        </w:trPr>
        <w:tc>
          <w:tcPr>
            <w:tcW w:w="1242" w:type="dxa"/>
            <w:gridSpan w:val="2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19" w:type="dxa"/>
            <w:gridSpan w:val="4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14.02.01,15.04.03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424" w:type="dxa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E235E" w:rsidTr="00B517AB">
        <w:trPr>
          <w:trHeight w:val="420"/>
        </w:trPr>
        <w:tc>
          <w:tcPr>
            <w:tcW w:w="1242" w:type="dxa"/>
            <w:gridSpan w:val="2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赵刚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15E88" w:rsidP="00B51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119" w:type="dxa"/>
            <w:gridSpan w:val="4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19.09.01,19.09.02,19.11.03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13315296629</w:t>
            </w:r>
          </w:p>
        </w:tc>
        <w:tc>
          <w:tcPr>
            <w:tcW w:w="1424" w:type="dxa"/>
            <w:vAlign w:val="center"/>
          </w:tcPr>
          <w:p w:rsidR="00272FFB" w:rsidRDefault="00915E8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ISC-JSZJ-112</w:t>
            </w:r>
          </w:p>
        </w:tc>
      </w:tr>
      <w:tr w:rsidR="008E235E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915E88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E235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15E8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127E4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15E8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15E8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127E4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915E8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15E8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240CB" w:rsidP="00272FFB"/>
        </w:tc>
      </w:tr>
      <w:tr w:rsidR="008E235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915E8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127E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240C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7240C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7240C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240CB" w:rsidP="00272FFB"/>
        </w:tc>
      </w:tr>
      <w:tr w:rsidR="008E235E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915E8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127E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2020.7.31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15E8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7127E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2020.7.31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915E8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127E4" w:rsidP="00272FFB">
            <w:r>
              <w:rPr>
                <w:rFonts w:hint="eastAsia"/>
              </w:rPr>
              <w:t>2020.8.1</w:t>
            </w:r>
          </w:p>
        </w:tc>
      </w:tr>
    </w:tbl>
    <w:p w:rsidR="00B517AB" w:rsidRDefault="00B517AB" w:rsidP="007127E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F30EF" w:rsidRDefault="007127E4" w:rsidP="007127E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6F30EF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843"/>
        <w:gridCol w:w="1207"/>
      </w:tblGrid>
      <w:tr w:rsidR="006F30EF" w:rsidTr="00BB3EC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F30EF" w:rsidRDefault="006F30EF" w:rsidP="00BB3E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F30EF" w:rsidTr="00E8242D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6F30EF" w:rsidRDefault="006F30EF" w:rsidP="00BB3E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6F30EF" w:rsidRDefault="006F30EF" w:rsidP="00BB3E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6F30EF" w:rsidRDefault="006F30EF" w:rsidP="00BB3E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6F30EF" w:rsidRDefault="006F30EF" w:rsidP="00BB3E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 w:rsidR="006F30EF" w:rsidRDefault="006F30EF" w:rsidP="00BB3E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:rsidR="006F30EF" w:rsidRDefault="006F30EF" w:rsidP="00BB3EC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F30EF" w:rsidTr="00E8242D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F30EF" w:rsidRPr="00FF0EBD" w:rsidRDefault="007127E4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2020.8.1</w:t>
            </w:r>
          </w:p>
        </w:tc>
        <w:tc>
          <w:tcPr>
            <w:tcW w:w="1559" w:type="dxa"/>
          </w:tcPr>
          <w:p w:rsidR="006F30EF" w:rsidRDefault="006F30EF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 w:rsidR="00E8242D"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-8：</w:t>
            </w:r>
            <w:r w:rsidR="00E8242D"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:rsidR="006F30EF" w:rsidRDefault="006F30EF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6F30EF" w:rsidRDefault="006F30EF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43" w:type="dxa"/>
          </w:tcPr>
          <w:p w:rsidR="006F30EF" w:rsidRDefault="006F30EF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6F30EF" w:rsidRDefault="006F30EF" w:rsidP="00BB3ECB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6F30EF" w:rsidRDefault="007127E4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6F30EF" w:rsidTr="00E8242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F30EF" w:rsidRDefault="007127E4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2020.8.1</w:t>
            </w:r>
          </w:p>
        </w:tc>
        <w:tc>
          <w:tcPr>
            <w:tcW w:w="1559" w:type="dxa"/>
          </w:tcPr>
          <w:p w:rsidR="006F30EF" w:rsidRDefault="006F30EF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 w:rsidR="00E8242D">
              <w:rPr>
                <w:rFonts w:ascii="宋体" w:hAnsi="宋体" w:hint="eastAsia"/>
                <w:b/>
                <w:bCs/>
                <w:sz w:val="21"/>
                <w:szCs w:val="21"/>
              </w:rPr>
              <w:t>15-9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6F30EF" w:rsidRDefault="006F30EF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6F30EF" w:rsidRDefault="00E8242D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企业基本信息（资质、范围、远程问题验证、被投诉或事故、政府主管部门抽查情况）；</w:t>
            </w:r>
            <w:r w:rsidR="006F30EF"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843" w:type="dxa"/>
          </w:tcPr>
          <w:p w:rsidR="006F30EF" w:rsidRDefault="006F30EF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6F30EF" w:rsidRDefault="006F30EF" w:rsidP="00BB3ECB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6F30EF" w:rsidRDefault="006F30EF" w:rsidP="007127E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F30EF" w:rsidTr="00E8242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F30EF" w:rsidRDefault="007127E4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2020.8.1</w:t>
            </w:r>
          </w:p>
        </w:tc>
        <w:tc>
          <w:tcPr>
            <w:tcW w:w="1559" w:type="dxa"/>
          </w:tcPr>
          <w:p w:rsidR="006F30EF" w:rsidRDefault="00E8242D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6F30E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00-9</w:t>
            </w:r>
            <w:r w:rsidR="006F30E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</w:tcPr>
          <w:p w:rsidR="006F30EF" w:rsidRDefault="006F30EF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3685" w:type="dxa"/>
          </w:tcPr>
          <w:p w:rsidR="006F30EF" w:rsidRPr="00FF0EBD" w:rsidRDefault="006F30EF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</w:t>
            </w:r>
            <w:r w:rsidR="00E8242D">
              <w:rPr>
                <w:rFonts w:ascii="宋体" w:hAnsi="宋体" w:hint="eastAsia"/>
                <w:b/>
                <w:bCs/>
                <w:sz w:val="21"/>
                <w:szCs w:val="21"/>
              </w:rPr>
              <w:t>和实现计划；人员；组织的知识；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外部提供的过程、产品和服务的控制；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分析和评价；内部审核；不合格和纠正措施。 </w:t>
            </w:r>
          </w:p>
          <w:p w:rsidR="006F30EF" w:rsidRPr="00FF0EBD" w:rsidRDefault="006F30EF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:rsidR="006F30EF" w:rsidRPr="00FF0EBD" w:rsidRDefault="006F30EF" w:rsidP="00E824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6F30EF" w:rsidRDefault="006F30EF" w:rsidP="00BB3ECB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6F30EF" w:rsidRDefault="007127E4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7127E4" w:rsidTr="00E8242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27E4" w:rsidRDefault="007127E4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2020.8.1</w:t>
            </w:r>
          </w:p>
        </w:tc>
        <w:tc>
          <w:tcPr>
            <w:tcW w:w="1559" w:type="dxa"/>
          </w:tcPr>
          <w:p w:rsidR="007127E4" w:rsidRDefault="00E8242D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7127E4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30-10</w:t>
            </w:r>
            <w:r w:rsidR="007127E4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7127E4" w:rsidRDefault="007127E4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7127E4" w:rsidRDefault="007127E4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3685" w:type="dxa"/>
          </w:tcPr>
          <w:p w:rsidR="007127E4" w:rsidRPr="00FF0EBD" w:rsidRDefault="007127E4" w:rsidP="00E824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产品和服务的要求；顾客满意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843" w:type="dxa"/>
          </w:tcPr>
          <w:p w:rsidR="007127E4" w:rsidRPr="00FF0EBD" w:rsidRDefault="007127E4" w:rsidP="00E824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="00E8242D">
              <w:rPr>
                <w:rFonts w:ascii="宋体" w:hAnsi="宋体" w:hint="eastAsia"/>
                <w:b/>
                <w:bCs/>
                <w:sz w:val="21"/>
                <w:szCs w:val="21"/>
              </w:rPr>
              <w:t>8.2/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7127E4" w:rsidRDefault="007127E4" w:rsidP="00D3273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7127E4" w:rsidRDefault="007127E4" w:rsidP="00D327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7127E4" w:rsidTr="00E8242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27E4" w:rsidRDefault="007127E4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2020.8.1</w:t>
            </w:r>
          </w:p>
        </w:tc>
        <w:tc>
          <w:tcPr>
            <w:tcW w:w="1559" w:type="dxa"/>
          </w:tcPr>
          <w:p w:rsidR="007127E4" w:rsidRDefault="00E8242D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7127E4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00-11</w:t>
            </w:r>
            <w:r w:rsidR="007127E4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</w:tcPr>
          <w:p w:rsidR="007127E4" w:rsidRDefault="007127E4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7127E4" w:rsidRPr="00FF0EBD" w:rsidRDefault="007127E4" w:rsidP="00E824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运行环境；监视和测量资源； 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运行的策划和控制；生产和服务提供的控制；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产品和服务的放行；不合格品控制。</w:t>
            </w:r>
          </w:p>
        </w:tc>
        <w:tc>
          <w:tcPr>
            <w:tcW w:w="1843" w:type="dxa"/>
          </w:tcPr>
          <w:p w:rsidR="007127E4" w:rsidRPr="00FF0EBD" w:rsidRDefault="007127E4" w:rsidP="00E824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 w:rsidR="00E8242D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8.6/8.7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7127E4" w:rsidRDefault="007127E4" w:rsidP="00D3273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7127E4" w:rsidRDefault="007127E4" w:rsidP="00D327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7127E4" w:rsidTr="00E8242D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127E4" w:rsidRDefault="007127E4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2020.8.1</w:t>
            </w:r>
          </w:p>
        </w:tc>
        <w:tc>
          <w:tcPr>
            <w:tcW w:w="1559" w:type="dxa"/>
          </w:tcPr>
          <w:p w:rsidR="007127E4" w:rsidRDefault="00E8242D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="007127E4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45-12</w:t>
            </w:r>
            <w:r w:rsidR="007127E4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7127E4" w:rsidRDefault="007127E4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7127E4" w:rsidRPr="00FF0EBD" w:rsidRDefault="007127E4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843" w:type="dxa"/>
          </w:tcPr>
          <w:p w:rsidR="007127E4" w:rsidRPr="00FF0EBD" w:rsidRDefault="007127E4" w:rsidP="00BB3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:rsidR="007127E4" w:rsidRDefault="007127E4" w:rsidP="00BB3ECB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7127E4" w:rsidRDefault="007127E4" w:rsidP="00BB3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</w:tbl>
    <w:p w:rsidR="006F30EF" w:rsidRDefault="006F30EF" w:rsidP="006F30E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F30EF" w:rsidRPr="00272FFB" w:rsidRDefault="006F30EF" w:rsidP="006F30E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F30EF" w:rsidRPr="00272FFB" w:rsidRDefault="006F30EF" w:rsidP="006F30E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F30EF" w:rsidRPr="00272FFB" w:rsidRDefault="006F30EF" w:rsidP="006F30E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6F30EF" w:rsidRPr="00272FFB" w:rsidRDefault="006F30EF" w:rsidP="006F30E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6F30EF" w:rsidRPr="00272FFB" w:rsidRDefault="006F30EF" w:rsidP="006F30E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0401FF" w:rsidRPr="006F30EF" w:rsidRDefault="007240CB" w:rsidP="00561736">
      <w:pPr>
        <w:snapToGrid w:val="0"/>
        <w:spacing w:beforeLines="50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6F30EF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0CB" w:rsidRDefault="007240CB" w:rsidP="008E235E">
      <w:r>
        <w:separator/>
      </w:r>
    </w:p>
  </w:endnote>
  <w:endnote w:type="continuationSeparator" w:id="1">
    <w:p w:rsidR="007240CB" w:rsidRDefault="007240CB" w:rsidP="008E2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0CB" w:rsidRDefault="007240CB" w:rsidP="008E235E">
      <w:r>
        <w:separator/>
      </w:r>
    </w:p>
  </w:footnote>
  <w:footnote w:type="continuationSeparator" w:id="1">
    <w:p w:rsidR="007240CB" w:rsidRDefault="007240CB" w:rsidP="008E2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56173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56173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15E88" w:rsidP="00337A4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15E8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5E88" w:rsidRPr="00390345">
      <w:rPr>
        <w:rStyle w:val="CharChar1"/>
        <w:rFonts w:hint="default"/>
      </w:rPr>
      <w:t>北京国标联合认证有限公司</w:t>
    </w:r>
    <w:r w:rsidR="00915E88" w:rsidRPr="00390345">
      <w:rPr>
        <w:rStyle w:val="CharChar1"/>
        <w:rFonts w:hint="default"/>
      </w:rPr>
      <w:tab/>
    </w:r>
    <w:r w:rsidR="00915E88" w:rsidRPr="00390345">
      <w:rPr>
        <w:rStyle w:val="CharChar1"/>
        <w:rFonts w:hint="default"/>
      </w:rPr>
      <w:tab/>
    </w:r>
  </w:p>
  <w:p w:rsidR="00BD72F2" w:rsidRPr="00BD72F2" w:rsidRDefault="00915E8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240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35E"/>
    <w:rsid w:val="002F1240"/>
    <w:rsid w:val="00337A4C"/>
    <w:rsid w:val="00561736"/>
    <w:rsid w:val="006F30EF"/>
    <w:rsid w:val="007127E4"/>
    <w:rsid w:val="007240CB"/>
    <w:rsid w:val="00724A2C"/>
    <w:rsid w:val="008E235E"/>
    <w:rsid w:val="00915E88"/>
    <w:rsid w:val="00B517AB"/>
    <w:rsid w:val="00E82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333</Words>
  <Characters>1900</Characters>
  <Application>Microsoft Office Word</Application>
  <DocSecurity>0</DocSecurity>
  <Lines>15</Lines>
  <Paragraphs>4</Paragraphs>
  <ScaleCrop>false</ScaleCrop>
  <Company>微软中国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33</cp:revision>
  <dcterms:created xsi:type="dcterms:W3CDTF">2015-06-17T14:31:00Z</dcterms:created>
  <dcterms:modified xsi:type="dcterms:W3CDTF">2020-08-15T23:32:00Z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