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B0406F" w:rsidP="001742FD">
      <w:pPr>
        <w:snapToGrid w:val="0"/>
        <w:spacing w:afterLines="30" w:after="93"/>
        <w:jc w:val="center"/>
        <w:rPr>
          <w:rFonts w:ascii="楷体" w:eastAsia="楷体" w:hAnsi="楷体"/>
          <w:b/>
          <w:color w:val="000000" w:themeColor="text1"/>
          <w:sz w:val="84"/>
          <w:szCs w:val="84"/>
        </w:rPr>
      </w:pPr>
    </w:p>
    <w:p w:rsidR="00877EB8" w:rsidRDefault="002A5B55" w:rsidP="001742FD">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B0406F" w:rsidP="001742FD">
      <w:pPr>
        <w:snapToGrid w:val="0"/>
        <w:spacing w:afterLines="30" w:after="93"/>
        <w:jc w:val="center"/>
        <w:rPr>
          <w:rFonts w:ascii="楷体" w:eastAsia="楷体" w:hAnsi="楷体"/>
          <w:b/>
          <w:color w:val="000000" w:themeColor="text1"/>
          <w:sz w:val="52"/>
          <w:szCs w:val="52"/>
        </w:rPr>
      </w:pPr>
    </w:p>
    <w:p w:rsidR="00877EB8" w:rsidRDefault="00B0406F" w:rsidP="001742FD">
      <w:pPr>
        <w:snapToGrid w:val="0"/>
        <w:spacing w:afterLines="30" w:after="93"/>
        <w:jc w:val="center"/>
        <w:rPr>
          <w:rFonts w:ascii="楷体" w:eastAsia="楷体" w:hAnsi="楷体"/>
          <w:b/>
          <w:color w:val="000000" w:themeColor="text1"/>
          <w:sz w:val="52"/>
          <w:szCs w:val="52"/>
        </w:rPr>
      </w:pPr>
    </w:p>
    <w:p w:rsidR="00877EB8" w:rsidRDefault="002A5B55" w:rsidP="001742FD">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B0406F" w:rsidP="001742FD">
      <w:pPr>
        <w:snapToGrid w:val="0"/>
        <w:spacing w:afterLines="30" w:after="93"/>
        <w:jc w:val="center"/>
        <w:rPr>
          <w:rFonts w:ascii="楷体" w:eastAsia="楷体" w:hAnsi="楷体"/>
          <w:b/>
          <w:color w:val="000000" w:themeColor="text1"/>
          <w:sz w:val="36"/>
          <w:szCs w:val="36"/>
        </w:rPr>
      </w:pPr>
    </w:p>
    <w:p w:rsidR="00877EB8" w:rsidRDefault="00B0406F" w:rsidP="001742FD">
      <w:pPr>
        <w:snapToGrid w:val="0"/>
        <w:spacing w:afterLines="30" w:after="93"/>
        <w:jc w:val="center"/>
        <w:rPr>
          <w:rFonts w:ascii="楷体" w:eastAsia="楷体" w:hAnsi="楷体"/>
          <w:b/>
          <w:color w:val="000000" w:themeColor="text1"/>
          <w:sz w:val="36"/>
          <w:szCs w:val="36"/>
        </w:rPr>
      </w:pPr>
    </w:p>
    <w:p w:rsidR="00877EB8" w:rsidRDefault="00B0406F" w:rsidP="001742FD">
      <w:pPr>
        <w:snapToGrid w:val="0"/>
        <w:spacing w:afterLines="30" w:after="93"/>
        <w:jc w:val="center"/>
        <w:rPr>
          <w:rFonts w:ascii="楷体" w:eastAsia="楷体" w:hAnsi="楷体"/>
          <w:b/>
          <w:color w:val="000000" w:themeColor="text1"/>
          <w:sz w:val="32"/>
          <w:szCs w:val="32"/>
        </w:rPr>
      </w:pPr>
    </w:p>
    <w:p w:rsidR="00877EB8" w:rsidRDefault="002A5B55" w:rsidP="001742FD">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山东超良科教仪器有限公司</w:t>
      </w:r>
      <w:bookmarkEnd w:id="0"/>
    </w:p>
    <w:p w:rsidR="00877EB8" w:rsidRDefault="00B0406F" w:rsidP="001742FD">
      <w:pPr>
        <w:snapToGrid w:val="0"/>
        <w:spacing w:afterLines="30" w:after="93"/>
        <w:ind w:firstLineChars="600" w:firstLine="1928"/>
        <w:rPr>
          <w:rFonts w:ascii="楷体" w:eastAsia="楷体" w:hAnsi="楷体"/>
          <w:b/>
          <w:color w:val="000000" w:themeColor="text1"/>
          <w:sz w:val="32"/>
          <w:szCs w:val="32"/>
        </w:rPr>
      </w:pPr>
    </w:p>
    <w:p w:rsidR="00877EB8" w:rsidRDefault="002A5B55" w:rsidP="001742FD">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2A5B55" w:rsidP="001742FD">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2A5B55" w:rsidP="001742FD">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2A5B55" w:rsidP="001742FD">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B0406F" w:rsidP="001742FD">
      <w:pPr>
        <w:snapToGrid w:val="0"/>
        <w:spacing w:afterLines="30" w:after="93"/>
        <w:jc w:val="center"/>
        <w:rPr>
          <w:rFonts w:ascii="楷体" w:eastAsia="楷体" w:hAnsi="楷体"/>
          <w:b/>
          <w:color w:val="000000" w:themeColor="text1"/>
          <w:sz w:val="84"/>
          <w:szCs w:val="84"/>
        </w:rPr>
      </w:pPr>
    </w:p>
    <w:p w:rsidR="00877EB8" w:rsidRDefault="002A5B55" w:rsidP="001742FD">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2A5B55" w:rsidP="001742FD">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2A5B5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033164">
        <w:trPr>
          <w:trHeight w:val="354"/>
        </w:trPr>
        <w:tc>
          <w:tcPr>
            <w:tcW w:w="1697" w:type="dxa"/>
            <w:vAlign w:val="center"/>
          </w:tcPr>
          <w:p w:rsidR="00877EB8" w:rsidRDefault="002A5B5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2A5B55">
            <w:pPr>
              <w:rPr>
                <w:b/>
                <w:color w:val="000000" w:themeColor="text1"/>
                <w:sz w:val="20"/>
                <w:szCs w:val="20"/>
              </w:rPr>
            </w:pPr>
            <w:r>
              <w:rPr>
                <w:rFonts w:hint="eastAsia"/>
                <w:b/>
                <w:color w:val="000000" w:themeColor="text1"/>
                <w:sz w:val="20"/>
                <w:szCs w:val="20"/>
              </w:rPr>
              <w:t>北京国标联合认证有限公司</w:t>
            </w:r>
          </w:p>
        </w:tc>
      </w:tr>
      <w:tr w:rsidR="00033164">
        <w:trPr>
          <w:trHeight w:val="377"/>
        </w:trPr>
        <w:tc>
          <w:tcPr>
            <w:tcW w:w="1697" w:type="dxa"/>
            <w:vAlign w:val="center"/>
          </w:tcPr>
          <w:p w:rsidR="00877EB8" w:rsidRDefault="002A5B5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2A5B55">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2A5B55">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2A5B55">
            <w:pPr>
              <w:rPr>
                <w:b/>
                <w:color w:val="000000" w:themeColor="text1"/>
                <w:sz w:val="20"/>
                <w:szCs w:val="20"/>
              </w:rPr>
            </w:pPr>
            <w:r>
              <w:rPr>
                <w:rFonts w:hint="eastAsia"/>
                <w:b/>
                <w:color w:val="000000" w:themeColor="text1"/>
                <w:sz w:val="20"/>
                <w:szCs w:val="20"/>
              </w:rPr>
              <w:t>100101</w:t>
            </w:r>
          </w:p>
        </w:tc>
      </w:tr>
      <w:tr w:rsidR="00033164" w:rsidTr="00C302A2">
        <w:trPr>
          <w:trHeight w:val="377"/>
        </w:trPr>
        <w:tc>
          <w:tcPr>
            <w:tcW w:w="1697" w:type="dxa"/>
            <w:vAlign w:val="center"/>
          </w:tcPr>
          <w:p w:rsidR="00C302A2" w:rsidRDefault="002A5B55">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2A5B55">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2A5B55">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2A5B55">
            <w:pPr>
              <w:rPr>
                <w:color w:val="000000" w:themeColor="text1"/>
                <w:sz w:val="18"/>
                <w:szCs w:val="18"/>
              </w:rPr>
            </w:pPr>
            <w:r w:rsidRPr="00C302A2">
              <w:rPr>
                <w:color w:val="000000" w:themeColor="text1"/>
                <w:sz w:val="18"/>
                <w:szCs w:val="18"/>
              </w:rPr>
              <w:t>service@china-isc.org.cn</w:t>
            </w:r>
          </w:p>
        </w:tc>
      </w:tr>
      <w:tr w:rsidR="00033164">
        <w:trPr>
          <w:trHeight w:val="428"/>
        </w:trPr>
        <w:tc>
          <w:tcPr>
            <w:tcW w:w="9863" w:type="dxa"/>
            <w:gridSpan w:val="9"/>
            <w:vAlign w:val="center"/>
          </w:tcPr>
          <w:p w:rsidR="00877EB8" w:rsidRDefault="002A5B55">
            <w:pPr>
              <w:rPr>
                <w:b/>
                <w:color w:val="000000" w:themeColor="text1"/>
                <w:sz w:val="20"/>
                <w:szCs w:val="20"/>
              </w:rPr>
            </w:pPr>
            <w:r>
              <w:rPr>
                <w:rFonts w:hint="eastAsia"/>
                <w:b/>
                <w:color w:val="000000" w:themeColor="text1"/>
                <w:sz w:val="20"/>
                <w:szCs w:val="20"/>
              </w:rPr>
              <w:t>审核组成员</w:t>
            </w:r>
          </w:p>
        </w:tc>
      </w:tr>
      <w:tr w:rsidR="00033164">
        <w:trPr>
          <w:trHeight w:val="645"/>
        </w:trPr>
        <w:tc>
          <w:tcPr>
            <w:tcW w:w="1844" w:type="dxa"/>
            <w:gridSpan w:val="2"/>
            <w:vAlign w:val="center"/>
          </w:tcPr>
          <w:p w:rsidR="008E67FF" w:rsidRDefault="002A5B55"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2A5B55"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2A5B55"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2A5B55"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2A5B55" w:rsidP="008E67FF">
            <w:pPr>
              <w:spacing w:line="240" w:lineRule="exact"/>
              <w:jc w:val="center"/>
              <w:rPr>
                <w:b/>
                <w:color w:val="000000" w:themeColor="text1"/>
                <w:sz w:val="20"/>
                <w:szCs w:val="20"/>
              </w:rPr>
            </w:pPr>
            <w:r>
              <w:rPr>
                <w:rFonts w:hint="eastAsia"/>
                <w:sz w:val="18"/>
                <w:szCs w:val="18"/>
              </w:rPr>
              <w:t>专业代码</w:t>
            </w:r>
          </w:p>
        </w:tc>
      </w:tr>
      <w:tr w:rsidR="00033164">
        <w:trPr>
          <w:trHeight w:val="645"/>
        </w:trPr>
        <w:tc>
          <w:tcPr>
            <w:tcW w:w="1844" w:type="dxa"/>
            <w:gridSpan w:val="2"/>
            <w:vAlign w:val="center"/>
          </w:tcPr>
          <w:p w:rsidR="008E67FF" w:rsidRDefault="002A5B55"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2A5B55"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2A5B55"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2A5B55"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2A5B55"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2A5B55"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2A5B55" w:rsidP="008E67FF">
            <w:pPr>
              <w:spacing w:line="240" w:lineRule="exact"/>
              <w:jc w:val="center"/>
              <w:rPr>
                <w:b/>
                <w:color w:val="000000" w:themeColor="text1"/>
                <w:sz w:val="20"/>
                <w:szCs w:val="20"/>
              </w:rPr>
            </w:pPr>
            <w:r>
              <w:rPr>
                <w:b/>
                <w:color w:val="000000" w:themeColor="text1"/>
                <w:sz w:val="20"/>
                <w:szCs w:val="20"/>
              </w:rPr>
              <w:t>Q:29.12.00</w:t>
            </w:r>
          </w:p>
          <w:p w:rsidR="008E67FF" w:rsidRDefault="002A5B55" w:rsidP="008E67FF">
            <w:pPr>
              <w:spacing w:line="240" w:lineRule="exact"/>
              <w:jc w:val="center"/>
              <w:rPr>
                <w:b/>
                <w:color w:val="000000" w:themeColor="text1"/>
                <w:sz w:val="20"/>
                <w:szCs w:val="20"/>
              </w:rPr>
            </w:pPr>
            <w:r>
              <w:rPr>
                <w:b/>
                <w:color w:val="000000" w:themeColor="text1"/>
                <w:sz w:val="20"/>
                <w:szCs w:val="20"/>
              </w:rPr>
              <w:t>E:29.12.00</w:t>
            </w:r>
          </w:p>
          <w:p w:rsidR="008E67FF" w:rsidRDefault="002A5B55" w:rsidP="008E67FF">
            <w:pPr>
              <w:spacing w:line="240" w:lineRule="exact"/>
              <w:jc w:val="center"/>
              <w:rPr>
                <w:b/>
                <w:color w:val="000000" w:themeColor="text1"/>
                <w:sz w:val="20"/>
                <w:szCs w:val="20"/>
              </w:rPr>
            </w:pPr>
            <w:r>
              <w:rPr>
                <w:b/>
                <w:color w:val="000000" w:themeColor="text1"/>
                <w:sz w:val="20"/>
                <w:szCs w:val="20"/>
              </w:rPr>
              <w:t>O:29.12.00</w:t>
            </w:r>
          </w:p>
        </w:tc>
      </w:tr>
      <w:tr w:rsidR="00033164">
        <w:trPr>
          <w:trHeight w:val="510"/>
        </w:trPr>
        <w:tc>
          <w:tcPr>
            <w:tcW w:w="1844" w:type="dxa"/>
            <w:gridSpan w:val="2"/>
            <w:vAlign w:val="center"/>
          </w:tcPr>
          <w:p w:rsidR="00877EB8" w:rsidRDefault="00B0406F">
            <w:pPr>
              <w:rPr>
                <w:b/>
                <w:color w:val="000000" w:themeColor="text1"/>
                <w:sz w:val="20"/>
                <w:szCs w:val="20"/>
              </w:rPr>
            </w:pPr>
          </w:p>
        </w:tc>
        <w:tc>
          <w:tcPr>
            <w:tcW w:w="992" w:type="dxa"/>
            <w:vAlign w:val="center"/>
          </w:tcPr>
          <w:p w:rsidR="00877EB8" w:rsidRDefault="00B0406F">
            <w:pPr>
              <w:rPr>
                <w:b/>
                <w:color w:val="000000" w:themeColor="text1"/>
                <w:sz w:val="20"/>
                <w:szCs w:val="20"/>
              </w:rPr>
            </w:pPr>
          </w:p>
        </w:tc>
        <w:tc>
          <w:tcPr>
            <w:tcW w:w="1216" w:type="dxa"/>
            <w:vAlign w:val="center"/>
          </w:tcPr>
          <w:p w:rsidR="00877EB8" w:rsidRDefault="00B0406F">
            <w:pPr>
              <w:rPr>
                <w:b/>
                <w:color w:val="000000" w:themeColor="text1"/>
                <w:sz w:val="20"/>
                <w:szCs w:val="20"/>
              </w:rPr>
            </w:pPr>
          </w:p>
        </w:tc>
        <w:tc>
          <w:tcPr>
            <w:tcW w:w="3478" w:type="dxa"/>
            <w:gridSpan w:val="3"/>
            <w:vAlign w:val="center"/>
          </w:tcPr>
          <w:p w:rsidR="00877EB8" w:rsidRDefault="00B0406F">
            <w:pPr>
              <w:rPr>
                <w:b/>
                <w:color w:val="000000" w:themeColor="text1"/>
                <w:sz w:val="20"/>
                <w:szCs w:val="20"/>
              </w:rPr>
            </w:pPr>
          </w:p>
        </w:tc>
        <w:tc>
          <w:tcPr>
            <w:tcW w:w="2333" w:type="dxa"/>
            <w:gridSpan w:val="2"/>
            <w:vAlign w:val="center"/>
          </w:tcPr>
          <w:p w:rsidR="00877EB8" w:rsidRDefault="00B0406F">
            <w:pPr>
              <w:rPr>
                <w:b/>
                <w:color w:val="000000" w:themeColor="text1"/>
                <w:sz w:val="20"/>
                <w:szCs w:val="20"/>
              </w:rPr>
            </w:pPr>
          </w:p>
        </w:tc>
      </w:tr>
      <w:tr w:rsidR="00033164">
        <w:trPr>
          <w:trHeight w:val="465"/>
        </w:trPr>
        <w:tc>
          <w:tcPr>
            <w:tcW w:w="1844" w:type="dxa"/>
            <w:gridSpan w:val="2"/>
            <w:vAlign w:val="center"/>
          </w:tcPr>
          <w:p w:rsidR="00877EB8" w:rsidRDefault="00B0406F">
            <w:pPr>
              <w:rPr>
                <w:b/>
                <w:color w:val="000000" w:themeColor="text1"/>
                <w:sz w:val="20"/>
                <w:szCs w:val="20"/>
              </w:rPr>
            </w:pPr>
          </w:p>
        </w:tc>
        <w:tc>
          <w:tcPr>
            <w:tcW w:w="992" w:type="dxa"/>
            <w:vAlign w:val="center"/>
          </w:tcPr>
          <w:p w:rsidR="00877EB8" w:rsidRDefault="00B0406F">
            <w:pPr>
              <w:rPr>
                <w:b/>
                <w:color w:val="000000" w:themeColor="text1"/>
                <w:sz w:val="20"/>
                <w:szCs w:val="20"/>
              </w:rPr>
            </w:pPr>
          </w:p>
        </w:tc>
        <w:tc>
          <w:tcPr>
            <w:tcW w:w="1216" w:type="dxa"/>
            <w:vAlign w:val="center"/>
          </w:tcPr>
          <w:p w:rsidR="00877EB8" w:rsidRDefault="00B0406F">
            <w:pPr>
              <w:rPr>
                <w:b/>
                <w:color w:val="000000" w:themeColor="text1"/>
                <w:sz w:val="20"/>
                <w:szCs w:val="20"/>
              </w:rPr>
            </w:pPr>
          </w:p>
        </w:tc>
        <w:tc>
          <w:tcPr>
            <w:tcW w:w="3478" w:type="dxa"/>
            <w:gridSpan w:val="3"/>
            <w:vAlign w:val="center"/>
          </w:tcPr>
          <w:p w:rsidR="00877EB8" w:rsidRDefault="00B0406F">
            <w:pPr>
              <w:rPr>
                <w:b/>
                <w:color w:val="000000" w:themeColor="text1"/>
                <w:sz w:val="20"/>
                <w:szCs w:val="20"/>
              </w:rPr>
            </w:pPr>
          </w:p>
        </w:tc>
        <w:tc>
          <w:tcPr>
            <w:tcW w:w="2333" w:type="dxa"/>
            <w:gridSpan w:val="2"/>
            <w:vAlign w:val="center"/>
          </w:tcPr>
          <w:p w:rsidR="00877EB8" w:rsidRDefault="00B0406F">
            <w:pPr>
              <w:rPr>
                <w:b/>
                <w:color w:val="000000" w:themeColor="text1"/>
                <w:sz w:val="20"/>
                <w:szCs w:val="20"/>
              </w:rPr>
            </w:pPr>
          </w:p>
        </w:tc>
      </w:tr>
      <w:tr w:rsidR="00033164">
        <w:trPr>
          <w:trHeight w:val="351"/>
        </w:trPr>
        <w:tc>
          <w:tcPr>
            <w:tcW w:w="1844" w:type="dxa"/>
            <w:gridSpan w:val="2"/>
            <w:vAlign w:val="center"/>
          </w:tcPr>
          <w:p w:rsidR="00877EB8" w:rsidRDefault="00B0406F">
            <w:pPr>
              <w:rPr>
                <w:b/>
                <w:color w:val="000000" w:themeColor="text1"/>
                <w:sz w:val="20"/>
                <w:szCs w:val="20"/>
              </w:rPr>
            </w:pPr>
          </w:p>
        </w:tc>
        <w:tc>
          <w:tcPr>
            <w:tcW w:w="992" w:type="dxa"/>
            <w:vAlign w:val="center"/>
          </w:tcPr>
          <w:p w:rsidR="00877EB8" w:rsidRDefault="00B0406F">
            <w:pPr>
              <w:rPr>
                <w:b/>
                <w:color w:val="000000" w:themeColor="text1"/>
                <w:sz w:val="20"/>
                <w:szCs w:val="20"/>
              </w:rPr>
            </w:pPr>
          </w:p>
        </w:tc>
        <w:tc>
          <w:tcPr>
            <w:tcW w:w="1216" w:type="dxa"/>
            <w:vAlign w:val="center"/>
          </w:tcPr>
          <w:p w:rsidR="00877EB8" w:rsidRDefault="00B0406F">
            <w:pPr>
              <w:rPr>
                <w:b/>
                <w:color w:val="000000" w:themeColor="text1"/>
                <w:sz w:val="20"/>
                <w:szCs w:val="20"/>
              </w:rPr>
            </w:pPr>
          </w:p>
        </w:tc>
        <w:tc>
          <w:tcPr>
            <w:tcW w:w="3478" w:type="dxa"/>
            <w:gridSpan w:val="3"/>
            <w:vAlign w:val="center"/>
          </w:tcPr>
          <w:p w:rsidR="00877EB8" w:rsidRDefault="00B0406F">
            <w:pPr>
              <w:rPr>
                <w:b/>
                <w:color w:val="000000" w:themeColor="text1"/>
                <w:sz w:val="20"/>
                <w:szCs w:val="20"/>
              </w:rPr>
            </w:pPr>
          </w:p>
        </w:tc>
        <w:tc>
          <w:tcPr>
            <w:tcW w:w="2333" w:type="dxa"/>
            <w:gridSpan w:val="2"/>
            <w:vAlign w:val="center"/>
          </w:tcPr>
          <w:p w:rsidR="00877EB8" w:rsidRDefault="00B0406F">
            <w:pPr>
              <w:rPr>
                <w:b/>
                <w:color w:val="000000" w:themeColor="text1"/>
                <w:sz w:val="20"/>
                <w:szCs w:val="20"/>
              </w:rPr>
            </w:pPr>
          </w:p>
        </w:tc>
      </w:tr>
      <w:tr w:rsidR="00033164">
        <w:trPr>
          <w:trHeight w:val="351"/>
        </w:trPr>
        <w:tc>
          <w:tcPr>
            <w:tcW w:w="9863" w:type="dxa"/>
            <w:gridSpan w:val="9"/>
            <w:vAlign w:val="center"/>
          </w:tcPr>
          <w:p w:rsidR="00877EB8" w:rsidRDefault="002A5B55">
            <w:pPr>
              <w:rPr>
                <w:b/>
                <w:color w:val="000000" w:themeColor="text1"/>
                <w:sz w:val="20"/>
                <w:szCs w:val="20"/>
              </w:rPr>
            </w:pPr>
            <w:r>
              <w:rPr>
                <w:rFonts w:hint="eastAsia"/>
                <w:b/>
                <w:color w:val="000000" w:themeColor="text1"/>
                <w:sz w:val="20"/>
                <w:szCs w:val="20"/>
              </w:rPr>
              <w:t>与审核组同行人员</w:t>
            </w:r>
          </w:p>
        </w:tc>
      </w:tr>
      <w:tr w:rsidR="00033164">
        <w:trPr>
          <w:trHeight w:val="351"/>
        </w:trPr>
        <w:tc>
          <w:tcPr>
            <w:tcW w:w="1844" w:type="dxa"/>
            <w:gridSpan w:val="2"/>
            <w:vAlign w:val="center"/>
          </w:tcPr>
          <w:p w:rsidR="00877EB8" w:rsidRDefault="002A5B55">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2A5B55">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2A5B5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2A5B5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2A5B55">
            <w:pPr>
              <w:rPr>
                <w:b/>
                <w:color w:val="000000" w:themeColor="text1"/>
                <w:sz w:val="20"/>
                <w:szCs w:val="20"/>
              </w:rPr>
            </w:pPr>
            <w:r>
              <w:rPr>
                <w:rFonts w:hint="eastAsia"/>
                <w:b/>
                <w:color w:val="000000" w:themeColor="text1"/>
                <w:sz w:val="20"/>
                <w:szCs w:val="20"/>
              </w:rPr>
              <w:t>备注</w:t>
            </w:r>
          </w:p>
        </w:tc>
      </w:tr>
      <w:tr w:rsidR="00033164">
        <w:trPr>
          <w:trHeight w:val="351"/>
        </w:trPr>
        <w:tc>
          <w:tcPr>
            <w:tcW w:w="1844" w:type="dxa"/>
            <w:gridSpan w:val="2"/>
            <w:vAlign w:val="center"/>
          </w:tcPr>
          <w:p w:rsidR="00877EB8" w:rsidRDefault="00B0406F">
            <w:pPr>
              <w:rPr>
                <w:b/>
                <w:color w:val="000000" w:themeColor="text1"/>
              </w:rPr>
            </w:pPr>
          </w:p>
        </w:tc>
        <w:tc>
          <w:tcPr>
            <w:tcW w:w="992" w:type="dxa"/>
            <w:vAlign w:val="center"/>
          </w:tcPr>
          <w:p w:rsidR="00877EB8" w:rsidRDefault="00B0406F">
            <w:pPr>
              <w:rPr>
                <w:b/>
                <w:color w:val="000000" w:themeColor="text1"/>
              </w:rPr>
            </w:pPr>
          </w:p>
        </w:tc>
        <w:tc>
          <w:tcPr>
            <w:tcW w:w="1216" w:type="dxa"/>
            <w:vAlign w:val="center"/>
          </w:tcPr>
          <w:p w:rsidR="00877EB8" w:rsidRDefault="00B0406F">
            <w:pPr>
              <w:rPr>
                <w:b/>
                <w:color w:val="000000" w:themeColor="text1"/>
              </w:rPr>
            </w:pPr>
          </w:p>
        </w:tc>
        <w:tc>
          <w:tcPr>
            <w:tcW w:w="3478" w:type="dxa"/>
            <w:gridSpan w:val="3"/>
            <w:vAlign w:val="center"/>
          </w:tcPr>
          <w:p w:rsidR="00877EB8" w:rsidRDefault="00B0406F">
            <w:pPr>
              <w:rPr>
                <w:b/>
                <w:color w:val="000000" w:themeColor="text1"/>
              </w:rPr>
            </w:pPr>
          </w:p>
        </w:tc>
        <w:tc>
          <w:tcPr>
            <w:tcW w:w="2333" w:type="dxa"/>
            <w:gridSpan w:val="2"/>
            <w:vAlign w:val="center"/>
          </w:tcPr>
          <w:p w:rsidR="00877EB8" w:rsidRDefault="00B0406F">
            <w:pPr>
              <w:rPr>
                <w:b/>
                <w:color w:val="000000" w:themeColor="text1"/>
              </w:rPr>
            </w:pPr>
          </w:p>
        </w:tc>
      </w:tr>
      <w:tr w:rsidR="00033164">
        <w:trPr>
          <w:trHeight w:val="351"/>
        </w:trPr>
        <w:tc>
          <w:tcPr>
            <w:tcW w:w="1844" w:type="dxa"/>
            <w:gridSpan w:val="2"/>
            <w:vAlign w:val="center"/>
          </w:tcPr>
          <w:p w:rsidR="00877EB8" w:rsidRDefault="00B0406F">
            <w:pPr>
              <w:rPr>
                <w:b/>
                <w:color w:val="000000" w:themeColor="text1"/>
              </w:rPr>
            </w:pPr>
          </w:p>
        </w:tc>
        <w:tc>
          <w:tcPr>
            <w:tcW w:w="992" w:type="dxa"/>
            <w:vAlign w:val="center"/>
          </w:tcPr>
          <w:p w:rsidR="00877EB8" w:rsidRDefault="00B0406F">
            <w:pPr>
              <w:rPr>
                <w:b/>
                <w:color w:val="000000" w:themeColor="text1"/>
              </w:rPr>
            </w:pPr>
          </w:p>
        </w:tc>
        <w:tc>
          <w:tcPr>
            <w:tcW w:w="1216" w:type="dxa"/>
            <w:vAlign w:val="center"/>
          </w:tcPr>
          <w:p w:rsidR="00877EB8" w:rsidRDefault="00B0406F">
            <w:pPr>
              <w:rPr>
                <w:b/>
                <w:color w:val="000000" w:themeColor="text1"/>
              </w:rPr>
            </w:pPr>
          </w:p>
        </w:tc>
        <w:tc>
          <w:tcPr>
            <w:tcW w:w="3478" w:type="dxa"/>
            <w:gridSpan w:val="3"/>
            <w:vAlign w:val="center"/>
          </w:tcPr>
          <w:p w:rsidR="00877EB8" w:rsidRDefault="00B0406F">
            <w:pPr>
              <w:rPr>
                <w:b/>
                <w:color w:val="000000" w:themeColor="text1"/>
              </w:rPr>
            </w:pPr>
          </w:p>
        </w:tc>
        <w:tc>
          <w:tcPr>
            <w:tcW w:w="2333" w:type="dxa"/>
            <w:gridSpan w:val="2"/>
            <w:vAlign w:val="center"/>
          </w:tcPr>
          <w:p w:rsidR="00877EB8" w:rsidRDefault="00B0406F">
            <w:pPr>
              <w:rPr>
                <w:b/>
                <w:color w:val="000000" w:themeColor="text1"/>
              </w:rPr>
            </w:pPr>
          </w:p>
        </w:tc>
      </w:tr>
    </w:tbl>
    <w:p w:rsidR="00877EB8" w:rsidRDefault="002A5B5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033164">
        <w:tc>
          <w:tcPr>
            <w:tcW w:w="2269" w:type="dxa"/>
            <w:vAlign w:val="center"/>
          </w:tcPr>
          <w:p w:rsidR="00877EB8" w:rsidRDefault="001742FD">
            <w:pPr>
              <w:rPr>
                <w:rFonts w:ascii="宋体" w:hAnsiTheme="minorHAnsi" w:cs="宋体"/>
                <w:color w:val="000000" w:themeColor="text1"/>
                <w:kern w:val="0"/>
                <w:sz w:val="20"/>
                <w:szCs w:val="20"/>
              </w:rPr>
            </w:pPr>
            <w:r w:rsidRPr="001742FD">
              <w:rPr>
                <w:rFonts w:ascii="MS Gothic" w:eastAsia="MS Gothic" w:hAnsi="MS Gothic" w:cs="MS Gothic" w:hint="eastAsia"/>
                <w:color w:val="000000" w:themeColor="text1"/>
                <w:kern w:val="0"/>
                <w:sz w:val="20"/>
                <w:szCs w:val="20"/>
              </w:rPr>
              <w:t>☑</w:t>
            </w:r>
            <w:r w:rsidR="002A5B55">
              <w:rPr>
                <w:rFonts w:ascii="宋体" w:hAnsiTheme="minorHAnsi" w:cs="宋体"/>
                <w:color w:val="000000" w:themeColor="text1"/>
                <w:kern w:val="0"/>
                <w:sz w:val="20"/>
                <w:szCs w:val="20"/>
              </w:rPr>
              <w:t>QMS/</w:t>
            </w:r>
            <w:r w:rsidRPr="001742FD">
              <w:rPr>
                <w:rFonts w:ascii="MS Gothic" w:eastAsia="MS Gothic" w:hAnsi="MS Gothic" w:cs="MS Gothic" w:hint="eastAsia"/>
                <w:color w:val="000000" w:themeColor="text1"/>
                <w:kern w:val="0"/>
                <w:sz w:val="20"/>
                <w:szCs w:val="20"/>
              </w:rPr>
              <w:t>☑</w:t>
            </w:r>
            <w:r w:rsidR="002A5B55">
              <w:rPr>
                <w:rFonts w:ascii="宋体" w:hAnsiTheme="minorHAnsi" w:cs="宋体"/>
                <w:color w:val="000000" w:themeColor="text1"/>
                <w:kern w:val="0"/>
                <w:sz w:val="20"/>
                <w:szCs w:val="20"/>
              </w:rPr>
              <w:t>EMS/</w:t>
            </w:r>
            <w:r w:rsidRPr="001742FD">
              <w:rPr>
                <w:rFonts w:ascii="MS Gothic" w:eastAsia="MS Gothic" w:hAnsi="MS Gothic" w:cs="MS Gothic" w:hint="eastAsia"/>
                <w:color w:val="000000" w:themeColor="text1"/>
                <w:kern w:val="0"/>
                <w:sz w:val="20"/>
                <w:szCs w:val="20"/>
              </w:rPr>
              <w:t>☑</w:t>
            </w:r>
            <w:r w:rsidR="002A5B55">
              <w:rPr>
                <w:rFonts w:ascii="宋体" w:hAnsiTheme="minorHAnsi" w:cs="宋体"/>
                <w:color w:val="000000" w:themeColor="text1"/>
                <w:kern w:val="0"/>
                <w:sz w:val="20"/>
                <w:szCs w:val="20"/>
              </w:rPr>
              <w:t>OHSMS</w:t>
            </w:r>
          </w:p>
          <w:p w:rsidR="00877EB8" w:rsidRDefault="002A5B5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2A5B5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33164">
        <w:tc>
          <w:tcPr>
            <w:tcW w:w="2269" w:type="dxa"/>
            <w:vAlign w:val="center"/>
          </w:tcPr>
          <w:p w:rsidR="00877EB8" w:rsidRDefault="002A5B5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2A5B5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2A5B5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33164">
        <w:tc>
          <w:tcPr>
            <w:tcW w:w="2269" w:type="dxa"/>
            <w:vAlign w:val="center"/>
          </w:tcPr>
          <w:p w:rsidR="00877EB8" w:rsidRDefault="002A5B5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2A5B5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B0406F">
      <w:pPr>
        <w:rPr>
          <w:rFonts w:ascii="宋体" w:hAnsi="宋体"/>
          <w:b/>
          <w:color w:val="000000" w:themeColor="text1"/>
          <w:sz w:val="16"/>
          <w:szCs w:val="16"/>
        </w:rPr>
      </w:pPr>
    </w:p>
    <w:p w:rsidR="00877EB8" w:rsidRDefault="002A5B5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1742FD" w:rsidRDefault="002A5B55"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1742FD" w:rsidRDefault="001742FD" w:rsidP="00071D0F">
      <w:pPr>
        <w:jc w:val="left"/>
        <w:rPr>
          <w:rFonts w:ascii="宋体" w:hAnsi="宋体"/>
          <w:b/>
          <w:color w:val="000000" w:themeColor="text1"/>
          <w:spacing w:val="-10"/>
          <w:sz w:val="20"/>
          <w:szCs w:val="20"/>
        </w:rPr>
      </w:pPr>
    </w:p>
    <w:p w:rsidR="00071D0F" w:rsidRPr="00071D0F" w:rsidRDefault="002A5B55" w:rsidP="001742FD">
      <w:pPr>
        <w:ind w:leftChars="-337" w:left="-1" w:hangingChars="271" w:hanging="707"/>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033164">
        <w:trPr>
          <w:trHeight w:val="293"/>
          <w:jc w:val="center"/>
        </w:trPr>
        <w:tc>
          <w:tcPr>
            <w:tcW w:w="1919" w:type="dxa"/>
          </w:tcPr>
          <w:p w:rsidR="00877EB8" w:rsidRDefault="002A5B5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2A5B55">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山东超良科教仪器有限公司</w:t>
            </w:r>
            <w:bookmarkEnd w:id="5"/>
          </w:p>
        </w:tc>
        <w:tc>
          <w:tcPr>
            <w:tcW w:w="1134" w:type="dxa"/>
            <w:gridSpan w:val="3"/>
          </w:tcPr>
          <w:p w:rsidR="00877EB8" w:rsidRDefault="002A5B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2A5B55">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033164">
        <w:trPr>
          <w:trHeight w:val="307"/>
          <w:jc w:val="center"/>
        </w:trPr>
        <w:tc>
          <w:tcPr>
            <w:tcW w:w="1919" w:type="dxa"/>
          </w:tcPr>
          <w:p w:rsidR="00877EB8" w:rsidRDefault="002A5B5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2A5B55">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山东省菏泽市鄄城县富春乡清水潭行政村清水潭村村东</w:t>
            </w:r>
            <w:bookmarkEnd w:id="7"/>
          </w:p>
        </w:tc>
        <w:tc>
          <w:tcPr>
            <w:tcW w:w="540" w:type="dxa"/>
            <w:vMerge w:val="restart"/>
          </w:tcPr>
          <w:p w:rsidR="00877EB8" w:rsidRDefault="002A5B55">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2A5B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2A5B55"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274600</w:t>
            </w:r>
            <w:bookmarkEnd w:id="8"/>
          </w:p>
        </w:tc>
      </w:tr>
      <w:tr w:rsidR="00033164">
        <w:trPr>
          <w:trHeight w:val="315"/>
          <w:jc w:val="center"/>
        </w:trPr>
        <w:tc>
          <w:tcPr>
            <w:tcW w:w="1919" w:type="dxa"/>
            <w:vAlign w:val="center"/>
          </w:tcPr>
          <w:p w:rsidR="00877EB8" w:rsidRDefault="002A5B5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2A5B55">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山东省菏泽市鄄城县黄河大街西段路北</w:t>
            </w:r>
            <w:bookmarkEnd w:id="9"/>
          </w:p>
        </w:tc>
        <w:tc>
          <w:tcPr>
            <w:tcW w:w="540" w:type="dxa"/>
            <w:vMerge/>
            <w:vAlign w:val="center"/>
          </w:tcPr>
          <w:p w:rsidR="00877EB8" w:rsidRDefault="00B0406F">
            <w:pPr>
              <w:spacing w:line="320" w:lineRule="exact"/>
              <w:jc w:val="center"/>
              <w:rPr>
                <w:rFonts w:ascii="宋体" w:hAnsi="宋体"/>
                <w:b/>
                <w:color w:val="000000" w:themeColor="text1"/>
                <w:sz w:val="20"/>
                <w:szCs w:val="20"/>
              </w:rPr>
            </w:pPr>
          </w:p>
        </w:tc>
        <w:tc>
          <w:tcPr>
            <w:tcW w:w="1297" w:type="dxa"/>
          </w:tcPr>
          <w:p w:rsidR="00877EB8" w:rsidRDefault="002A5B55">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274600</w:t>
            </w:r>
            <w:bookmarkEnd w:id="10"/>
          </w:p>
        </w:tc>
      </w:tr>
      <w:tr w:rsidR="00033164">
        <w:trPr>
          <w:trHeight w:val="315"/>
          <w:jc w:val="center"/>
        </w:trPr>
        <w:tc>
          <w:tcPr>
            <w:tcW w:w="1919" w:type="dxa"/>
            <w:vAlign w:val="center"/>
          </w:tcPr>
          <w:p w:rsidR="00877EB8" w:rsidRDefault="002A5B5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B0406F">
            <w:pPr>
              <w:spacing w:line="320" w:lineRule="exact"/>
              <w:rPr>
                <w:rFonts w:ascii="宋体" w:hAnsi="宋体"/>
                <w:b/>
                <w:color w:val="000000" w:themeColor="text1"/>
                <w:sz w:val="20"/>
                <w:szCs w:val="20"/>
              </w:rPr>
            </w:pPr>
          </w:p>
        </w:tc>
        <w:tc>
          <w:tcPr>
            <w:tcW w:w="540" w:type="dxa"/>
            <w:vMerge/>
            <w:vAlign w:val="center"/>
          </w:tcPr>
          <w:p w:rsidR="00877EB8" w:rsidRDefault="00B0406F">
            <w:pPr>
              <w:spacing w:line="320" w:lineRule="exact"/>
              <w:jc w:val="center"/>
              <w:rPr>
                <w:rFonts w:ascii="宋体" w:hAnsi="宋体"/>
                <w:b/>
                <w:color w:val="000000" w:themeColor="text1"/>
                <w:sz w:val="20"/>
                <w:szCs w:val="20"/>
              </w:rPr>
            </w:pPr>
          </w:p>
        </w:tc>
        <w:tc>
          <w:tcPr>
            <w:tcW w:w="1297" w:type="dxa"/>
          </w:tcPr>
          <w:p w:rsidR="00877EB8" w:rsidRDefault="00B0406F">
            <w:pPr>
              <w:spacing w:line="320" w:lineRule="exact"/>
              <w:rPr>
                <w:rFonts w:ascii="宋体" w:hAnsi="宋体"/>
                <w:b/>
                <w:color w:val="000000" w:themeColor="text1"/>
                <w:sz w:val="20"/>
                <w:szCs w:val="20"/>
              </w:rPr>
            </w:pPr>
          </w:p>
        </w:tc>
      </w:tr>
      <w:tr w:rsidR="00033164">
        <w:trPr>
          <w:trHeight w:val="315"/>
          <w:jc w:val="center"/>
        </w:trPr>
        <w:tc>
          <w:tcPr>
            <w:tcW w:w="1919" w:type="dxa"/>
            <w:vAlign w:val="center"/>
          </w:tcPr>
          <w:p w:rsidR="00877EB8" w:rsidRDefault="002A5B5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B0406F">
            <w:pPr>
              <w:spacing w:line="320" w:lineRule="exact"/>
              <w:rPr>
                <w:rFonts w:ascii="宋体" w:hAnsi="宋体"/>
                <w:b/>
                <w:color w:val="000000" w:themeColor="text1"/>
                <w:sz w:val="20"/>
                <w:szCs w:val="20"/>
              </w:rPr>
            </w:pPr>
          </w:p>
        </w:tc>
        <w:tc>
          <w:tcPr>
            <w:tcW w:w="540" w:type="dxa"/>
            <w:vMerge/>
            <w:vAlign w:val="center"/>
          </w:tcPr>
          <w:p w:rsidR="00877EB8" w:rsidRDefault="00B0406F">
            <w:pPr>
              <w:spacing w:line="320" w:lineRule="exact"/>
              <w:jc w:val="center"/>
              <w:rPr>
                <w:rFonts w:ascii="宋体" w:hAnsi="宋体"/>
                <w:b/>
                <w:color w:val="000000" w:themeColor="text1"/>
                <w:sz w:val="20"/>
                <w:szCs w:val="20"/>
              </w:rPr>
            </w:pPr>
          </w:p>
        </w:tc>
        <w:tc>
          <w:tcPr>
            <w:tcW w:w="1297" w:type="dxa"/>
          </w:tcPr>
          <w:p w:rsidR="00877EB8" w:rsidRDefault="00B0406F">
            <w:pPr>
              <w:spacing w:line="320" w:lineRule="exact"/>
              <w:rPr>
                <w:rFonts w:ascii="宋体" w:hAnsi="宋体"/>
                <w:b/>
                <w:color w:val="000000" w:themeColor="text1"/>
                <w:sz w:val="20"/>
                <w:szCs w:val="20"/>
              </w:rPr>
            </w:pPr>
          </w:p>
        </w:tc>
      </w:tr>
      <w:tr w:rsidR="00033164">
        <w:trPr>
          <w:trHeight w:val="237"/>
          <w:jc w:val="center"/>
        </w:trPr>
        <w:tc>
          <w:tcPr>
            <w:tcW w:w="1919" w:type="dxa"/>
            <w:vAlign w:val="center"/>
          </w:tcPr>
          <w:p w:rsidR="00877EB8" w:rsidRDefault="002A5B5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B0406F">
            <w:pPr>
              <w:spacing w:line="320" w:lineRule="exact"/>
              <w:rPr>
                <w:rFonts w:ascii="宋体" w:hAnsi="宋体"/>
                <w:b/>
                <w:color w:val="000000" w:themeColor="text1"/>
                <w:sz w:val="20"/>
                <w:szCs w:val="20"/>
              </w:rPr>
            </w:pPr>
          </w:p>
        </w:tc>
        <w:tc>
          <w:tcPr>
            <w:tcW w:w="540" w:type="dxa"/>
            <w:vMerge/>
            <w:vAlign w:val="center"/>
          </w:tcPr>
          <w:p w:rsidR="00877EB8" w:rsidRDefault="00B0406F">
            <w:pPr>
              <w:spacing w:line="320" w:lineRule="exact"/>
              <w:jc w:val="center"/>
              <w:rPr>
                <w:rFonts w:ascii="宋体" w:hAnsi="宋体"/>
                <w:b/>
                <w:color w:val="000000" w:themeColor="text1"/>
                <w:sz w:val="20"/>
                <w:szCs w:val="20"/>
              </w:rPr>
            </w:pPr>
          </w:p>
        </w:tc>
        <w:tc>
          <w:tcPr>
            <w:tcW w:w="1297" w:type="dxa"/>
          </w:tcPr>
          <w:p w:rsidR="00877EB8" w:rsidRDefault="00B0406F">
            <w:pPr>
              <w:spacing w:line="320" w:lineRule="exact"/>
              <w:rPr>
                <w:rFonts w:ascii="宋体" w:hAnsi="宋体"/>
                <w:b/>
                <w:color w:val="000000" w:themeColor="text1"/>
                <w:sz w:val="20"/>
                <w:szCs w:val="20"/>
              </w:rPr>
            </w:pPr>
          </w:p>
        </w:tc>
      </w:tr>
      <w:tr w:rsidR="00033164">
        <w:trPr>
          <w:trHeight w:val="247"/>
          <w:jc w:val="center"/>
        </w:trPr>
        <w:tc>
          <w:tcPr>
            <w:tcW w:w="1919" w:type="dxa"/>
            <w:vAlign w:val="center"/>
          </w:tcPr>
          <w:p w:rsidR="00877EB8" w:rsidRDefault="002A5B55">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2A5B55">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李兵</w:t>
            </w:r>
            <w:bookmarkEnd w:id="11"/>
          </w:p>
        </w:tc>
        <w:tc>
          <w:tcPr>
            <w:tcW w:w="1362" w:type="dxa"/>
            <w:gridSpan w:val="2"/>
            <w:vAlign w:val="center"/>
          </w:tcPr>
          <w:p w:rsidR="00877EB8" w:rsidRDefault="002A5B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2A5B55">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15777119011</w:t>
            </w:r>
            <w:bookmarkEnd w:id="12"/>
          </w:p>
        </w:tc>
        <w:tc>
          <w:tcPr>
            <w:tcW w:w="965" w:type="dxa"/>
            <w:gridSpan w:val="3"/>
            <w:vAlign w:val="center"/>
          </w:tcPr>
          <w:p w:rsidR="00877EB8" w:rsidRDefault="002A5B5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B0406F">
            <w:pPr>
              <w:spacing w:line="320" w:lineRule="exact"/>
              <w:jc w:val="center"/>
              <w:rPr>
                <w:rFonts w:ascii="宋体" w:hAnsi="宋体"/>
                <w:b/>
                <w:color w:val="000000" w:themeColor="text1"/>
                <w:sz w:val="20"/>
                <w:szCs w:val="20"/>
              </w:rPr>
            </w:pPr>
            <w:bookmarkStart w:id="13" w:name="联系人传真"/>
            <w:bookmarkEnd w:id="13"/>
          </w:p>
        </w:tc>
      </w:tr>
      <w:tr w:rsidR="00033164">
        <w:trPr>
          <w:jc w:val="center"/>
        </w:trPr>
        <w:tc>
          <w:tcPr>
            <w:tcW w:w="1919" w:type="dxa"/>
            <w:vAlign w:val="center"/>
          </w:tcPr>
          <w:p w:rsidR="00877EB8" w:rsidRDefault="002A5B5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2A5B55">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崔翠平</w:t>
            </w:r>
            <w:bookmarkEnd w:id="14"/>
          </w:p>
        </w:tc>
        <w:tc>
          <w:tcPr>
            <w:tcW w:w="1362" w:type="dxa"/>
            <w:gridSpan w:val="2"/>
            <w:vAlign w:val="center"/>
          </w:tcPr>
          <w:p w:rsidR="00877EB8" w:rsidRDefault="002A5B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99336B">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崔翠平</w:t>
            </w:r>
          </w:p>
        </w:tc>
        <w:tc>
          <w:tcPr>
            <w:tcW w:w="1440" w:type="dxa"/>
            <w:gridSpan w:val="5"/>
            <w:vAlign w:val="center"/>
          </w:tcPr>
          <w:p w:rsidR="00877EB8" w:rsidRDefault="002A5B5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2A5B55">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李兵</w:t>
            </w:r>
            <w:bookmarkEnd w:id="16"/>
          </w:p>
        </w:tc>
      </w:tr>
      <w:tr w:rsidR="00033164">
        <w:trPr>
          <w:trHeight w:val="1050"/>
          <w:jc w:val="center"/>
        </w:trPr>
        <w:tc>
          <w:tcPr>
            <w:tcW w:w="1919" w:type="dxa"/>
            <w:vAlign w:val="center"/>
          </w:tcPr>
          <w:p w:rsidR="00877EB8" w:rsidRDefault="002A5B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2A5B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B0406F">
            <w:pPr>
              <w:spacing w:line="320" w:lineRule="exact"/>
              <w:jc w:val="center"/>
              <w:rPr>
                <w:rFonts w:ascii="宋体" w:hAnsi="宋体"/>
                <w:b/>
                <w:color w:val="000000" w:themeColor="text1"/>
                <w:sz w:val="20"/>
                <w:szCs w:val="20"/>
              </w:rPr>
            </w:pPr>
          </w:p>
        </w:tc>
        <w:tc>
          <w:tcPr>
            <w:tcW w:w="7957" w:type="dxa"/>
            <w:gridSpan w:val="14"/>
          </w:tcPr>
          <w:p w:rsidR="00877EB8" w:rsidRDefault="002A5B55">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教学仪器、幼儿教具、厨房设备、餐具、音体美卫劳器材、探究仪器、数字化教室设备、教具、模具、文体教学用品、心理咨询室设备、学生课桌椅、床、地理历史教室设备、玻璃仪器、办公用品、公寓家具、实验分析仪器、科普仪器、环保仪器、仪器橱柜、实验室成套设备、健身器材、多媒体教学设备的销售</w:t>
            </w:r>
          </w:p>
          <w:p w:rsidR="00033164" w:rsidRDefault="002A5B55">
            <w:pPr>
              <w:spacing w:line="320" w:lineRule="exact"/>
              <w:rPr>
                <w:rFonts w:ascii="宋体" w:hAnsi="宋体"/>
                <w:b/>
                <w:color w:val="000000" w:themeColor="text1"/>
                <w:sz w:val="20"/>
                <w:szCs w:val="20"/>
              </w:rPr>
            </w:pPr>
            <w:r>
              <w:rPr>
                <w:rFonts w:ascii="宋体" w:hAnsi="宋体"/>
                <w:b/>
                <w:color w:val="000000" w:themeColor="text1"/>
                <w:sz w:val="20"/>
                <w:szCs w:val="20"/>
              </w:rPr>
              <w:t>E：教学仪器、幼儿教具、厨房设备、餐具、音体美卫劳器材、探究仪器、数字化教室设备、教具、模具、文体教学用品、心理咨询室设备、学生课桌椅、床、地理历史教室设备、玻璃仪器、办公用品、公寓家具、实验分析仪器、科普仪器、环保仪器、仪器橱柜、实验室成套设备、健身器材、多媒体教学设备的销售及所涉及场所的环境管理活动</w:t>
            </w:r>
          </w:p>
          <w:p w:rsidR="00033164" w:rsidRDefault="002A5B55">
            <w:pPr>
              <w:spacing w:line="320" w:lineRule="exact"/>
              <w:rPr>
                <w:rFonts w:ascii="宋体" w:hAnsi="宋体"/>
                <w:b/>
                <w:color w:val="000000" w:themeColor="text1"/>
                <w:sz w:val="20"/>
                <w:szCs w:val="20"/>
              </w:rPr>
            </w:pPr>
            <w:r>
              <w:rPr>
                <w:rFonts w:ascii="宋体" w:hAnsi="宋体"/>
                <w:b/>
                <w:color w:val="000000" w:themeColor="text1"/>
                <w:sz w:val="20"/>
                <w:szCs w:val="20"/>
              </w:rPr>
              <w:t>O：教学仪器、幼儿教具、厨房设备、餐具、音体美卫劳器材、探究仪器、数字化教室设备、教具、模具、文体教学用品、心理咨询室设备、学生课桌椅、床、地理历史教室设备、玻璃仪器、办公用品、公寓家具、实验分析仪器、科普仪器、环保仪器、仪器橱柜、实验室成套设备、健身器材、多媒体教学设备的销售及所涉及场所的职业健康安全管理活动</w:t>
            </w:r>
            <w:bookmarkEnd w:id="17"/>
          </w:p>
        </w:tc>
      </w:tr>
      <w:tr w:rsidR="00033164">
        <w:trPr>
          <w:trHeight w:val="606"/>
          <w:jc w:val="center"/>
        </w:trPr>
        <w:tc>
          <w:tcPr>
            <w:tcW w:w="1919" w:type="dxa"/>
            <w:vAlign w:val="center"/>
          </w:tcPr>
          <w:p w:rsidR="00877EB8" w:rsidRDefault="002A5B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2A5B55">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877EB8" w:rsidRDefault="002A5B55">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rsidRDefault="002A5B55">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rsidRDefault="002A5B5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6525D3">
            <w:pPr>
              <w:spacing w:line="320" w:lineRule="exact"/>
              <w:rPr>
                <w:rFonts w:ascii="宋体" w:hAnsi="宋体"/>
                <w:b/>
                <w:color w:val="000000" w:themeColor="text1"/>
                <w:sz w:val="20"/>
                <w:szCs w:val="20"/>
              </w:rPr>
            </w:pPr>
            <w:r w:rsidRPr="001742FD">
              <w:rPr>
                <w:rFonts w:ascii="MS Gothic" w:eastAsia="MS Gothic" w:hAnsi="MS Gothic" w:cs="MS Gothic" w:hint="eastAsia"/>
                <w:color w:val="000000" w:themeColor="text1"/>
                <w:kern w:val="0"/>
                <w:sz w:val="20"/>
                <w:szCs w:val="20"/>
              </w:rPr>
              <w:t>☑</w:t>
            </w:r>
            <w:r w:rsidR="002A5B55">
              <w:rPr>
                <w:rFonts w:ascii="宋体" w:hAnsi="宋体" w:hint="eastAsia"/>
                <w:b/>
                <w:color w:val="000000" w:themeColor="text1"/>
                <w:sz w:val="20"/>
                <w:szCs w:val="20"/>
              </w:rPr>
              <w:t>是    □否</w:t>
            </w:r>
          </w:p>
        </w:tc>
      </w:tr>
      <w:tr w:rsidR="00033164">
        <w:trPr>
          <w:trHeight w:val="564"/>
          <w:jc w:val="center"/>
        </w:trPr>
        <w:tc>
          <w:tcPr>
            <w:tcW w:w="1919" w:type="dxa"/>
            <w:vAlign w:val="center"/>
          </w:tcPr>
          <w:p w:rsidR="00877EB8" w:rsidRDefault="002A5B5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2A5B55">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2019-11-02 0:00:00</w:t>
            </w:r>
            <w:bookmarkEnd w:id="19"/>
          </w:p>
        </w:tc>
        <w:tc>
          <w:tcPr>
            <w:tcW w:w="2403" w:type="dxa"/>
            <w:gridSpan w:val="6"/>
            <w:vAlign w:val="center"/>
          </w:tcPr>
          <w:p w:rsidR="00877EB8" w:rsidRDefault="002A5B5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B0406F">
            <w:pPr>
              <w:rPr>
                <w:rFonts w:ascii="宋体" w:hAnsi="宋体"/>
                <w:b/>
                <w:color w:val="000000" w:themeColor="text1"/>
                <w:sz w:val="20"/>
                <w:szCs w:val="20"/>
              </w:rPr>
            </w:pPr>
          </w:p>
        </w:tc>
      </w:tr>
      <w:tr w:rsidR="00033164">
        <w:trPr>
          <w:cantSplit/>
          <w:jc w:val="center"/>
        </w:trPr>
        <w:tc>
          <w:tcPr>
            <w:tcW w:w="1919" w:type="dxa"/>
            <w:vAlign w:val="center"/>
          </w:tcPr>
          <w:p w:rsidR="00877EB8" w:rsidRDefault="002A5B5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99336B" w:rsidRDefault="0099336B">
            <w:pPr>
              <w:widowControl/>
              <w:jc w:val="left"/>
              <w:rPr>
                <w:rFonts w:ascii="宋体" w:hAnsi="宋体"/>
                <w:b/>
                <w:color w:val="000000" w:themeColor="text1"/>
                <w:sz w:val="20"/>
                <w:szCs w:val="20"/>
              </w:rPr>
            </w:pPr>
            <w:bookmarkStart w:id="20" w:name="生产地址Add1"/>
            <w:r>
              <w:rPr>
                <w:rFonts w:ascii="宋体" w:hint="eastAsia"/>
                <w:b/>
                <w:color w:val="000000"/>
                <w:sz w:val="20"/>
                <w:szCs w:val="20"/>
              </w:rPr>
              <w:t>山东省菏泽市鄄城县黄河大街西段路北</w:t>
            </w:r>
            <w:bookmarkEnd w:id="20"/>
            <w:r>
              <w:rPr>
                <w:rFonts w:ascii="宋体" w:hint="eastAsia"/>
                <w:b/>
                <w:color w:val="000000"/>
                <w:sz w:val="20"/>
                <w:szCs w:val="20"/>
              </w:rPr>
              <w:t>，</w:t>
            </w:r>
          </w:p>
          <w:p w:rsidR="0099336B" w:rsidRDefault="0099336B">
            <w:pPr>
              <w:widowControl/>
              <w:jc w:val="left"/>
              <w:rPr>
                <w:rFonts w:ascii="宋体" w:hAnsi="宋体"/>
                <w:b/>
                <w:color w:val="000000" w:themeColor="text1"/>
                <w:sz w:val="20"/>
                <w:szCs w:val="20"/>
              </w:rPr>
            </w:pPr>
          </w:p>
          <w:p w:rsidR="00877EB8" w:rsidRDefault="002A5B5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B0406F">
            <w:pPr>
              <w:widowControl/>
              <w:jc w:val="left"/>
              <w:rPr>
                <w:rFonts w:ascii="宋体" w:hAnsi="宋体"/>
                <w:b/>
                <w:color w:val="000000" w:themeColor="text1"/>
                <w:spacing w:val="-20"/>
                <w:sz w:val="20"/>
                <w:szCs w:val="20"/>
              </w:rPr>
            </w:pPr>
          </w:p>
          <w:p w:rsidR="00877EB8" w:rsidRDefault="002A5B5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B0406F">
            <w:pPr>
              <w:rPr>
                <w:rFonts w:ascii="宋体" w:hAnsi="宋体"/>
                <w:b/>
                <w:color w:val="000000" w:themeColor="text1"/>
                <w:sz w:val="20"/>
                <w:szCs w:val="20"/>
              </w:rPr>
            </w:pPr>
          </w:p>
        </w:tc>
      </w:tr>
      <w:tr w:rsidR="00033164">
        <w:trPr>
          <w:cantSplit/>
          <w:jc w:val="center"/>
        </w:trPr>
        <w:tc>
          <w:tcPr>
            <w:tcW w:w="1919" w:type="dxa"/>
            <w:vAlign w:val="center"/>
          </w:tcPr>
          <w:p w:rsidR="00877EB8" w:rsidRDefault="002A5B5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2A5B5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B0406F">
            <w:pPr>
              <w:widowControl/>
              <w:jc w:val="left"/>
              <w:rPr>
                <w:rFonts w:ascii="宋体" w:hAnsi="宋体"/>
                <w:b/>
                <w:color w:val="000000" w:themeColor="text1"/>
                <w:sz w:val="20"/>
                <w:szCs w:val="20"/>
              </w:rPr>
            </w:pPr>
          </w:p>
        </w:tc>
      </w:tr>
    </w:tbl>
    <w:p w:rsidR="00877EB8" w:rsidRDefault="00B0406F" w:rsidP="001742FD">
      <w:pPr>
        <w:snapToGrid w:val="0"/>
        <w:spacing w:afterLines="30" w:after="93"/>
        <w:jc w:val="center"/>
        <w:rPr>
          <w:rFonts w:ascii="楷体" w:eastAsia="楷体" w:hAnsi="楷体"/>
          <w:b/>
          <w:color w:val="000000" w:themeColor="text1"/>
          <w:sz w:val="28"/>
          <w:szCs w:val="28"/>
        </w:rPr>
      </w:pPr>
    </w:p>
    <w:p w:rsidR="001742FD" w:rsidRDefault="001742FD" w:rsidP="001742FD">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1742FD" w:rsidRDefault="001742FD" w:rsidP="001742FD">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1742FD" w:rsidRDefault="001742FD" w:rsidP="001742FD">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1742FD" w:rsidTr="009C34A3">
        <w:tc>
          <w:tcPr>
            <w:tcW w:w="3119" w:type="dxa"/>
          </w:tcPr>
          <w:p w:rsidR="001742FD" w:rsidRDefault="001742FD" w:rsidP="009C34A3">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1742FD" w:rsidRDefault="001742FD" w:rsidP="009C34A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1742FD" w:rsidTr="009C34A3">
        <w:tc>
          <w:tcPr>
            <w:tcW w:w="3119" w:type="dxa"/>
          </w:tcPr>
          <w:p w:rsidR="001742FD" w:rsidRDefault="001742FD" w:rsidP="009C34A3">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1742FD" w:rsidRDefault="001742FD" w:rsidP="009C34A3">
            <w:pPr>
              <w:jc w:val="left"/>
              <w:rPr>
                <w:rFonts w:ascii="宋体" w:hAnsi="宋体"/>
                <w:b/>
                <w:color w:val="000000" w:themeColor="text1"/>
                <w:spacing w:val="-20"/>
                <w:szCs w:val="21"/>
                <w:u w:val="single"/>
              </w:rPr>
            </w:pPr>
            <w:r>
              <w:rPr>
                <w:rFonts w:ascii="宋体" w:hAnsi="宋体"/>
                <w:color w:val="000000" w:themeColor="text1"/>
                <w:szCs w:val="21"/>
              </w:rPr>
              <w:t>组织环境</w:t>
            </w:r>
            <w:r>
              <w:rPr>
                <w:rFonts w:ascii="宋体" w:hAnsi="宋体" w:hint="eastAsia"/>
                <w:color w:val="000000" w:themeColor="text1"/>
                <w:szCs w:val="21"/>
              </w:rPr>
              <w:t>、</w:t>
            </w:r>
            <w:r>
              <w:rPr>
                <w:rFonts w:ascii="宋体" w:hAnsi="宋体"/>
                <w:color w:val="000000" w:themeColor="text1"/>
                <w:szCs w:val="21"/>
              </w:rPr>
              <w:t>风险和机遇</w:t>
            </w:r>
            <w:r>
              <w:rPr>
                <w:rFonts w:ascii="宋体" w:hAnsi="宋体" w:hint="eastAsia"/>
                <w:color w:val="000000" w:themeColor="text1"/>
                <w:szCs w:val="21"/>
              </w:rPr>
              <w:t>、</w:t>
            </w:r>
            <w:r>
              <w:rPr>
                <w:rFonts w:ascii="宋体" w:hAnsi="宋体"/>
                <w:color w:val="000000" w:themeColor="text1"/>
                <w:szCs w:val="21"/>
              </w:rPr>
              <w:t>领导作用</w:t>
            </w:r>
            <w:r>
              <w:rPr>
                <w:rFonts w:ascii="宋体" w:hAnsi="宋体" w:hint="eastAsia"/>
                <w:color w:val="000000" w:themeColor="text1"/>
                <w:szCs w:val="21"/>
              </w:rPr>
              <w:t>、</w:t>
            </w:r>
            <w:r>
              <w:rPr>
                <w:rFonts w:ascii="宋体" w:hAnsi="宋体"/>
                <w:color w:val="000000" w:themeColor="text1"/>
                <w:szCs w:val="21"/>
              </w:rPr>
              <w:t>管理评审</w:t>
            </w:r>
            <w:r>
              <w:rPr>
                <w:rFonts w:ascii="宋体" w:hAnsi="宋体" w:hint="eastAsia"/>
                <w:color w:val="000000" w:themeColor="text1"/>
                <w:szCs w:val="21"/>
              </w:rPr>
              <w:t>、</w:t>
            </w:r>
            <w:r>
              <w:rPr>
                <w:rFonts w:ascii="宋体" w:hAnsi="宋体"/>
                <w:color w:val="000000" w:themeColor="text1"/>
                <w:szCs w:val="21"/>
              </w:rPr>
              <w:t>资质等</w:t>
            </w:r>
          </w:p>
        </w:tc>
      </w:tr>
      <w:tr w:rsidR="001742FD" w:rsidTr="009C34A3">
        <w:tc>
          <w:tcPr>
            <w:tcW w:w="3119" w:type="dxa"/>
          </w:tcPr>
          <w:p w:rsidR="001742FD" w:rsidRDefault="001742FD" w:rsidP="009C34A3">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6804" w:type="dxa"/>
          </w:tcPr>
          <w:p w:rsidR="001742FD" w:rsidRDefault="001742FD" w:rsidP="009C34A3">
            <w:pPr>
              <w:jc w:val="left"/>
              <w:rPr>
                <w:rFonts w:ascii="宋体" w:hAnsi="宋体"/>
                <w:b/>
                <w:color w:val="000000" w:themeColor="text1"/>
                <w:spacing w:val="-20"/>
                <w:szCs w:val="21"/>
                <w:u w:val="single"/>
              </w:rPr>
            </w:pPr>
            <w:r>
              <w:rPr>
                <w:rFonts w:ascii="宋体" w:hAnsi="宋体"/>
                <w:color w:val="000000" w:themeColor="text1"/>
                <w:szCs w:val="21"/>
              </w:rPr>
              <w:t>文件</w:t>
            </w:r>
            <w:r>
              <w:rPr>
                <w:rFonts w:ascii="宋体" w:hAnsi="宋体" w:hint="eastAsia"/>
                <w:color w:val="000000" w:themeColor="text1"/>
                <w:szCs w:val="21"/>
              </w:rPr>
              <w:t>、</w:t>
            </w:r>
            <w:r>
              <w:rPr>
                <w:rFonts w:ascii="宋体" w:hAnsi="宋体"/>
                <w:color w:val="000000" w:themeColor="text1"/>
                <w:szCs w:val="21"/>
              </w:rPr>
              <w:t>记录</w:t>
            </w:r>
            <w:r>
              <w:rPr>
                <w:rFonts w:ascii="宋体" w:hAnsi="宋体" w:hint="eastAsia"/>
                <w:color w:val="000000" w:themeColor="text1"/>
                <w:szCs w:val="21"/>
              </w:rPr>
              <w:t>、</w:t>
            </w:r>
            <w:r>
              <w:rPr>
                <w:rFonts w:ascii="宋体" w:hAnsi="宋体"/>
                <w:color w:val="000000" w:themeColor="text1"/>
                <w:szCs w:val="21"/>
              </w:rPr>
              <w:t>培训</w:t>
            </w:r>
            <w:r>
              <w:rPr>
                <w:rFonts w:ascii="宋体" w:hAnsi="宋体" w:hint="eastAsia"/>
                <w:color w:val="000000" w:themeColor="text1"/>
                <w:szCs w:val="21"/>
              </w:rPr>
              <w:t>、</w:t>
            </w:r>
            <w:r>
              <w:rPr>
                <w:rFonts w:ascii="宋体" w:hAnsi="宋体"/>
                <w:color w:val="000000" w:themeColor="text1"/>
                <w:szCs w:val="21"/>
              </w:rPr>
              <w:t>内审</w:t>
            </w:r>
            <w:r>
              <w:rPr>
                <w:rFonts w:ascii="宋体" w:hAnsi="宋体" w:hint="eastAsia"/>
                <w:color w:val="000000" w:themeColor="text1"/>
                <w:szCs w:val="21"/>
              </w:rPr>
              <w:t>、</w:t>
            </w:r>
            <w:r>
              <w:rPr>
                <w:rFonts w:ascii="宋体" w:hAnsi="宋体"/>
                <w:color w:val="000000" w:themeColor="text1"/>
                <w:szCs w:val="21"/>
              </w:rPr>
              <w:t>法律法规</w:t>
            </w:r>
            <w:r>
              <w:rPr>
                <w:rFonts w:ascii="宋体" w:hAnsi="宋体" w:hint="eastAsia"/>
                <w:color w:val="000000" w:themeColor="text1"/>
                <w:szCs w:val="21"/>
              </w:rPr>
              <w:t>、</w:t>
            </w:r>
            <w:r>
              <w:rPr>
                <w:rFonts w:ascii="宋体" w:hAnsi="宋体"/>
                <w:color w:val="000000" w:themeColor="text1"/>
                <w:szCs w:val="21"/>
              </w:rPr>
              <w:t>合</w:t>
            </w:r>
            <w:proofErr w:type="gramStart"/>
            <w:r>
              <w:rPr>
                <w:rFonts w:ascii="宋体" w:hAnsi="宋体"/>
                <w:color w:val="000000" w:themeColor="text1"/>
                <w:szCs w:val="21"/>
              </w:rPr>
              <w:t>规</w:t>
            </w:r>
            <w:proofErr w:type="gramEnd"/>
            <w:r>
              <w:rPr>
                <w:rFonts w:ascii="宋体" w:hAnsi="宋体"/>
                <w:color w:val="000000" w:themeColor="text1"/>
                <w:szCs w:val="21"/>
              </w:rPr>
              <w:t>性评价</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r>
              <w:rPr>
                <w:rFonts w:ascii="宋体" w:hAnsi="宋体" w:hint="eastAsia"/>
                <w:color w:val="000000" w:themeColor="text1"/>
                <w:szCs w:val="21"/>
              </w:rPr>
              <w:t>、</w:t>
            </w:r>
            <w:r>
              <w:rPr>
                <w:rFonts w:ascii="宋体" w:hAnsi="宋体"/>
                <w:color w:val="000000" w:themeColor="text1"/>
                <w:szCs w:val="21"/>
              </w:rPr>
              <w:t>应急演练等</w:t>
            </w:r>
          </w:p>
        </w:tc>
      </w:tr>
      <w:tr w:rsidR="001742FD" w:rsidTr="009C34A3">
        <w:tc>
          <w:tcPr>
            <w:tcW w:w="3119" w:type="dxa"/>
          </w:tcPr>
          <w:p w:rsidR="001742FD" w:rsidRDefault="001742FD" w:rsidP="009C34A3">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6804" w:type="dxa"/>
          </w:tcPr>
          <w:p w:rsidR="001742FD" w:rsidRDefault="001742FD" w:rsidP="009C34A3">
            <w:pPr>
              <w:jc w:val="left"/>
              <w:rPr>
                <w:rFonts w:ascii="宋体" w:hAnsi="宋体"/>
                <w:b/>
                <w:color w:val="000000" w:themeColor="text1"/>
                <w:spacing w:val="-20"/>
                <w:szCs w:val="21"/>
                <w:u w:val="single"/>
              </w:rPr>
            </w:pPr>
            <w:r>
              <w:rPr>
                <w:rFonts w:ascii="宋体" w:hAnsi="宋体"/>
                <w:color w:val="000000" w:themeColor="text1"/>
                <w:szCs w:val="21"/>
              </w:rPr>
              <w:t>采购过程</w:t>
            </w:r>
            <w:r>
              <w:rPr>
                <w:rFonts w:ascii="宋体" w:hAnsi="宋体" w:hint="eastAsia"/>
                <w:color w:val="000000" w:themeColor="text1"/>
                <w:szCs w:val="21"/>
              </w:rPr>
              <w:t>、</w:t>
            </w:r>
            <w:r>
              <w:rPr>
                <w:rFonts w:ascii="宋体" w:hAnsi="宋体"/>
                <w:color w:val="000000" w:themeColor="text1"/>
                <w:szCs w:val="21"/>
              </w:rPr>
              <w:t>销售过程</w:t>
            </w:r>
            <w:r>
              <w:rPr>
                <w:rFonts w:ascii="宋体" w:hAnsi="宋体" w:hint="eastAsia"/>
                <w:color w:val="000000" w:themeColor="text1"/>
                <w:szCs w:val="21"/>
              </w:rPr>
              <w:t>、</w:t>
            </w:r>
            <w:r>
              <w:rPr>
                <w:rFonts w:ascii="宋体" w:hAnsi="宋体"/>
                <w:color w:val="000000" w:themeColor="text1"/>
                <w:szCs w:val="21"/>
              </w:rPr>
              <w:t>产品标识与防护</w:t>
            </w:r>
            <w:r>
              <w:rPr>
                <w:rFonts w:ascii="宋体" w:hAnsi="宋体" w:hint="eastAsia"/>
                <w:color w:val="000000" w:themeColor="text1"/>
                <w:szCs w:val="21"/>
              </w:rPr>
              <w:t>、</w:t>
            </w:r>
            <w:r>
              <w:rPr>
                <w:rFonts w:ascii="宋体" w:hAnsi="宋体"/>
                <w:color w:val="000000" w:themeColor="text1"/>
                <w:szCs w:val="21"/>
              </w:rPr>
              <w:t>顾客满意度</w:t>
            </w:r>
            <w:r>
              <w:rPr>
                <w:rFonts w:ascii="宋体" w:hAnsi="宋体" w:hint="eastAsia"/>
                <w:color w:val="000000" w:themeColor="text1"/>
                <w:szCs w:val="21"/>
              </w:rPr>
              <w:t>、</w:t>
            </w:r>
            <w:r>
              <w:rPr>
                <w:rFonts w:ascii="宋体" w:hAnsi="宋体"/>
                <w:color w:val="000000" w:themeColor="text1"/>
                <w:szCs w:val="21"/>
              </w:rPr>
              <w:t>相关方施加影响</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p>
        </w:tc>
      </w:tr>
      <w:tr w:rsidR="001742FD" w:rsidTr="009C34A3">
        <w:tc>
          <w:tcPr>
            <w:tcW w:w="3119" w:type="dxa"/>
          </w:tcPr>
          <w:p w:rsidR="001742FD" w:rsidRDefault="001742FD" w:rsidP="009C34A3">
            <w:pPr>
              <w:jc w:val="center"/>
              <w:rPr>
                <w:rFonts w:ascii="宋体" w:hAnsi="宋体"/>
                <w:b/>
                <w:color w:val="000000" w:themeColor="text1"/>
                <w:sz w:val="20"/>
                <w:szCs w:val="20"/>
              </w:rPr>
            </w:pPr>
            <w:r>
              <w:rPr>
                <w:rFonts w:ascii="宋体" w:hAnsi="宋体"/>
                <w:b/>
                <w:color w:val="000000" w:themeColor="text1"/>
                <w:szCs w:val="21"/>
              </w:rPr>
              <w:t>质检部</w:t>
            </w:r>
          </w:p>
        </w:tc>
        <w:tc>
          <w:tcPr>
            <w:tcW w:w="6804" w:type="dxa"/>
          </w:tcPr>
          <w:p w:rsidR="001742FD" w:rsidRDefault="001742FD" w:rsidP="009C34A3">
            <w:pPr>
              <w:jc w:val="left"/>
              <w:rPr>
                <w:rFonts w:ascii="宋体" w:hAnsi="宋体"/>
                <w:b/>
                <w:color w:val="000000" w:themeColor="text1"/>
                <w:spacing w:val="-20"/>
                <w:szCs w:val="21"/>
                <w:u w:val="single"/>
              </w:rPr>
            </w:pPr>
            <w:r>
              <w:rPr>
                <w:rFonts w:ascii="宋体" w:hAnsi="宋体"/>
                <w:color w:val="000000" w:themeColor="text1"/>
                <w:szCs w:val="21"/>
              </w:rPr>
              <w:t>产品检验</w:t>
            </w:r>
            <w:r>
              <w:rPr>
                <w:rFonts w:ascii="宋体" w:hAnsi="宋体" w:hint="eastAsia"/>
                <w:color w:val="000000" w:themeColor="text1"/>
                <w:szCs w:val="21"/>
              </w:rPr>
              <w:t>、</w:t>
            </w:r>
            <w:r>
              <w:rPr>
                <w:rFonts w:ascii="宋体" w:hAnsi="宋体"/>
                <w:color w:val="000000" w:themeColor="text1"/>
                <w:szCs w:val="21"/>
              </w:rPr>
              <w:t>不合格品控制</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p>
        </w:tc>
      </w:tr>
      <w:tr w:rsidR="001742FD" w:rsidTr="009C34A3">
        <w:tc>
          <w:tcPr>
            <w:tcW w:w="3119" w:type="dxa"/>
          </w:tcPr>
          <w:p w:rsidR="001742FD" w:rsidRDefault="001742FD" w:rsidP="009C34A3">
            <w:pPr>
              <w:rPr>
                <w:rFonts w:ascii="宋体" w:hAnsi="宋体"/>
                <w:b/>
                <w:color w:val="000000" w:themeColor="text1"/>
                <w:szCs w:val="21"/>
              </w:rPr>
            </w:pPr>
          </w:p>
        </w:tc>
        <w:tc>
          <w:tcPr>
            <w:tcW w:w="6804" w:type="dxa"/>
          </w:tcPr>
          <w:p w:rsidR="001742FD" w:rsidRDefault="001742FD" w:rsidP="009C34A3">
            <w:pPr>
              <w:rPr>
                <w:rFonts w:ascii="宋体" w:hAnsi="宋体"/>
                <w:b/>
                <w:color w:val="000000" w:themeColor="text1"/>
                <w:spacing w:val="-20"/>
                <w:szCs w:val="21"/>
                <w:u w:val="single"/>
              </w:rPr>
            </w:pPr>
          </w:p>
        </w:tc>
      </w:tr>
    </w:tbl>
    <w:p w:rsidR="001742FD" w:rsidRDefault="001742FD" w:rsidP="001742FD">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1742FD" w:rsidRDefault="001742FD" w:rsidP="001742FD">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1742FD" w:rsidTr="009C34A3">
        <w:tc>
          <w:tcPr>
            <w:tcW w:w="3119" w:type="dxa"/>
          </w:tcPr>
          <w:p w:rsidR="001742FD" w:rsidRDefault="001742FD" w:rsidP="009C34A3">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lastRenderedPageBreak/>
              <w:t>分场所名称</w:t>
            </w:r>
          </w:p>
        </w:tc>
        <w:tc>
          <w:tcPr>
            <w:tcW w:w="3249" w:type="dxa"/>
          </w:tcPr>
          <w:p w:rsidR="001742FD" w:rsidRDefault="001742FD" w:rsidP="009C34A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1742FD" w:rsidRDefault="001742FD" w:rsidP="009C34A3">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1742FD" w:rsidTr="009C34A3">
        <w:tc>
          <w:tcPr>
            <w:tcW w:w="3119" w:type="dxa"/>
          </w:tcPr>
          <w:p w:rsidR="001742FD" w:rsidRDefault="001742FD" w:rsidP="009C34A3">
            <w:pPr>
              <w:jc w:val="center"/>
              <w:rPr>
                <w:rFonts w:ascii="宋体" w:hAnsi="宋体"/>
                <w:b/>
                <w:color w:val="000000" w:themeColor="text1"/>
                <w:sz w:val="20"/>
                <w:szCs w:val="20"/>
              </w:rPr>
            </w:pPr>
            <w:r>
              <w:rPr>
                <w:rFonts w:ascii="宋体" w:hAnsi="宋体"/>
                <w:b/>
                <w:color w:val="000000" w:themeColor="text1"/>
                <w:sz w:val="20"/>
                <w:szCs w:val="20"/>
              </w:rPr>
              <w:t>无</w:t>
            </w:r>
          </w:p>
        </w:tc>
        <w:tc>
          <w:tcPr>
            <w:tcW w:w="3249" w:type="dxa"/>
          </w:tcPr>
          <w:p w:rsidR="001742FD" w:rsidRDefault="001742FD" w:rsidP="009C34A3">
            <w:pPr>
              <w:jc w:val="center"/>
              <w:rPr>
                <w:rFonts w:ascii="宋体" w:hAnsi="宋体"/>
                <w:b/>
                <w:color w:val="000000" w:themeColor="text1"/>
                <w:spacing w:val="-20"/>
                <w:sz w:val="20"/>
                <w:szCs w:val="20"/>
                <w:u w:val="single"/>
              </w:rPr>
            </w:pPr>
          </w:p>
        </w:tc>
        <w:tc>
          <w:tcPr>
            <w:tcW w:w="3555" w:type="dxa"/>
          </w:tcPr>
          <w:p w:rsidR="001742FD" w:rsidRDefault="001742FD" w:rsidP="009C34A3">
            <w:pPr>
              <w:jc w:val="center"/>
              <w:rPr>
                <w:rFonts w:ascii="宋体" w:hAnsi="宋体"/>
                <w:b/>
                <w:color w:val="000000" w:themeColor="text1"/>
                <w:spacing w:val="-20"/>
                <w:sz w:val="20"/>
                <w:szCs w:val="20"/>
                <w:u w:val="single"/>
              </w:rPr>
            </w:pPr>
          </w:p>
        </w:tc>
      </w:tr>
      <w:tr w:rsidR="001742FD" w:rsidTr="009C34A3">
        <w:tc>
          <w:tcPr>
            <w:tcW w:w="3119" w:type="dxa"/>
          </w:tcPr>
          <w:p w:rsidR="001742FD" w:rsidRDefault="001742FD" w:rsidP="009C34A3">
            <w:pPr>
              <w:jc w:val="center"/>
              <w:rPr>
                <w:rFonts w:ascii="宋体" w:hAnsi="宋体"/>
                <w:b/>
                <w:color w:val="000000" w:themeColor="text1"/>
                <w:sz w:val="20"/>
                <w:szCs w:val="20"/>
              </w:rPr>
            </w:pPr>
          </w:p>
        </w:tc>
        <w:tc>
          <w:tcPr>
            <w:tcW w:w="3249" w:type="dxa"/>
          </w:tcPr>
          <w:p w:rsidR="001742FD" w:rsidRDefault="001742FD" w:rsidP="009C34A3">
            <w:pPr>
              <w:jc w:val="center"/>
              <w:rPr>
                <w:rFonts w:ascii="宋体" w:hAnsi="宋体"/>
                <w:b/>
                <w:color w:val="000000" w:themeColor="text1"/>
                <w:spacing w:val="-20"/>
                <w:sz w:val="20"/>
                <w:szCs w:val="20"/>
                <w:u w:val="single"/>
              </w:rPr>
            </w:pPr>
          </w:p>
        </w:tc>
        <w:tc>
          <w:tcPr>
            <w:tcW w:w="3555" w:type="dxa"/>
          </w:tcPr>
          <w:p w:rsidR="001742FD" w:rsidRDefault="001742FD" w:rsidP="009C34A3">
            <w:pPr>
              <w:jc w:val="center"/>
              <w:rPr>
                <w:rFonts w:ascii="宋体" w:hAnsi="宋体"/>
                <w:b/>
                <w:color w:val="000000" w:themeColor="text1"/>
                <w:spacing w:val="-20"/>
                <w:sz w:val="20"/>
                <w:szCs w:val="20"/>
                <w:u w:val="single"/>
              </w:rPr>
            </w:pPr>
          </w:p>
        </w:tc>
      </w:tr>
      <w:tr w:rsidR="001742FD" w:rsidTr="009C34A3">
        <w:tc>
          <w:tcPr>
            <w:tcW w:w="3119" w:type="dxa"/>
          </w:tcPr>
          <w:p w:rsidR="001742FD" w:rsidRDefault="001742FD" w:rsidP="009C34A3">
            <w:pPr>
              <w:jc w:val="center"/>
              <w:rPr>
                <w:rFonts w:ascii="宋体" w:hAnsi="宋体"/>
                <w:b/>
                <w:color w:val="000000" w:themeColor="text1"/>
                <w:sz w:val="20"/>
                <w:szCs w:val="20"/>
              </w:rPr>
            </w:pPr>
          </w:p>
        </w:tc>
        <w:tc>
          <w:tcPr>
            <w:tcW w:w="3249" w:type="dxa"/>
          </w:tcPr>
          <w:p w:rsidR="001742FD" w:rsidRDefault="001742FD" w:rsidP="009C34A3">
            <w:pPr>
              <w:jc w:val="center"/>
              <w:rPr>
                <w:rFonts w:ascii="宋体" w:hAnsi="宋体"/>
                <w:b/>
                <w:color w:val="000000" w:themeColor="text1"/>
                <w:spacing w:val="-20"/>
                <w:sz w:val="20"/>
                <w:szCs w:val="20"/>
                <w:u w:val="single"/>
              </w:rPr>
            </w:pPr>
          </w:p>
        </w:tc>
        <w:tc>
          <w:tcPr>
            <w:tcW w:w="3555" w:type="dxa"/>
          </w:tcPr>
          <w:p w:rsidR="001742FD" w:rsidRDefault="001742FD" w:rsidP="009C34A3">
            <w:pPr>
              <w:jc w:val="center"/>
              <w:rPr>
                <w:rFonts w:ascii="宋体" w:hAnsi="宋体"/>
                <w:b/>
                <w:color w:val="000000" w:themeColor="text1"/>
                <w:spacing w:val="-20"/>
                <w:sz w:val="20"/>
                <w:szCs w:val="20"/>
                <w:u w:val="single"/>
              </w:rPr>
            </w:pPr>
          </w:p>
        </w:tc>
      </w:tr>
    </w:tbl>
    <w:p w:rsidR="001742FD" w:rsidRDefault="001742FD" w:rsidP="001742FD">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1742FD" w:rsidRDefault="001742FD" w:rsidP="001742FD">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11  </w:t>
      </w:r>
      <w:r>
        <w:rPr>
          <w:rFonts w:hint="eastAsia"/>
          <w:b/>
          <w:color w:val="000000" w:themeColor="text1"/>
          <w:spacing w:val="-10"/>
          <w:szCs w:val="21"/>
        </w:rPr>
        <w:t>月</w:t>
      </w:r>
      <w:bookmarkStart w:id="21" w:name="OLE_LINK1"/>
      <w:r>
        <w:rPr>
          <w:rFonts w:hint="eastAsia"/>
          <w:b/>
          <w:color w:val="000000" w:themeColor="text1"/>
          <w:spacing w:val="-10"/>
          <w:szCs w:val="21"/>
        </w:rPr>
        <w:t xml:space="preserve"> </w:t>
      </w:r>
      <w:r>
        <w:rPr>
          <w:rFonts w:hint="eastAsia"/>
          <w:b/>
          <w:color w:val="000000" w:themeColor="text1"/>
          <w:spacing w:val="-10"/>
          <w:szCs w:val="21"/>
          <w:u w:val="single"/>
        </w:rPr>
        <w:t xml:space="preserve"> </w:t>
      </w:r>
      <w:r w:rsidR="0099336B">
        <w:rPr>
          <w:rFonts w:hint="eastAsia"/>
          <w:b/>
          <w:color w:val="000000" w:themeColor="text1"/>
          <w:spacing w:val="-10"/>
          <w:szCs w:val="21"/>
          <w:u w:val="single"/>
        </w:rPr>
        <w:t>2</w:t>
      </w:r>
      <w:r>
        <w:rPr>
          <w:rFonts w:hint="eastAsia"/>
          <w:b/>
          <w:color w:val="000000" w:themeColor="text1"/>
          <w:spacing w:val="-10"/>
          <w:szCs w:val="21"/>
          <w:u w:val="single"/>
        </w:rPr>
        <w:t xml:space="preserve">  </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 xml:space="preserve">  </w:t>
      </w:r>
      <w:r w:rsidR="0099336B">
        <w:rPr>
          <w:rFonts w:hint="eastAsia"/>
          <w:b/>
          <w:color w:val="000000" w:themeColor="text1"/>
          <w:spacing w:val="-10"/>
          <w:szCs w:val="21"/>
          <w:u w:val="single"/>
        </w:rPr>
        <w:t>8</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sidR="0099336B">
        <w:rPr>
          <w:rFonts w:hint="eastAsia"/>
          <w:b/>
          <w:color w:val="000000" w:themeColor="text1"/>
          <w:spacing w:val="-10"/>
          <w:szCs w:val="21"/>
          <w:u w:val="single"/>
        </w:rPr>
        <w:t>4</w:t>
      </w:r>
      <w:r>
        <w:rPr>
          <w:rFonts w:hint="eastAsia"/>
          <w:b/>
          <w:color w:val="000000" w:themeColor="text1"/>
          <w:spacing w:val="-10"/>
          <w:szCs w:val="21"/>
          <w:u w:val="single"/>
        </w:rPr>
        <w:t xml:space="preserve">   </w:t>
      </w:r>
      <w:r>
        <w:rPr>
          <w:rFonts w:hint="eastAsia"/>
          <w:b/>
          <w:color w:val="000000" w:themeColor="text1"/>
          <w:spacing w:val="-10"/>
          <w:szCs w:val="21"/>
        </w:rPr>
        <w:t>日。</w:t>
      </w:r>
    </w:p>
    <w:p w:rsidR="001742FD" w:rsidRDefault="001742FD" w:rsidP="001742FD">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1742FD" w:rsidRDefault="001742FD" w:rsidP="001742F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1742FD" w:rsidRDefault="001742FD" w:rsidP="001742FD">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1742FD" w:rsidRDefault="001742FD" w:rsidP="001742FD">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1742FD" w:rsidRDefault="001742FD" w:rsidP="001742F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1742FD" w:rsidRDefault="001742FD" w:rsidP="001742FD">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1742FD" w:rsidTr="009C34A3">
        <w:trPr>
          <w:cantSplit/>
          <w:trHeight w:val="985"/>
          <w:jc w:val="center"/>
        </w:trPr>
        <w:tc>
          <w:tcPr>
            <w:tcW w:w="720" w:type="dxa"/>
            <w:vMerge w:val="restart"/>
            <w:textDirection w:val="tbRlV"/>
            <w:vAlign w:val="center"/>
          </w:tcPr>
          <w:p w:rsidR="001742FD" w:rsidRDefault="001742FD" w:rsidP="009C34A3">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1742FD" w:rsidRDefault="001742FD" w:rsidP="009C34A3">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1742FD" w:rsidRDefault="001742FD" w:rsidP="009C34A3">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1742FD" w:rsidTr="009C34A3">
        <w:trPr>
          <w:cantSplit/>
          <w:trHeight w:val="1417"/>
          <w:jc w:val="center"/>
        </w:trPr>
        <w:tc>
          <w:tcPr>
            <w:tcW w:w="720" w:type="dxa"/>
            <w:vMerge/>
            <w:textDirection w:val="tbRlV"/>
            <w:vAlign w:val="center"/>
          </w:tcPr>
          <w:p w:rsidR="001742FD" w:rsidRDefault="001742FD" w:rsidP="009C34A3">
            <w:pPr>
              <w:spacing w:line="240" w:lineRule="exact"/>
              <w:ind w:left="201" w:right="113" w:hangingChars="100" w:hanging="201"/>
              <w:jc w:val="center"/>
              <w:rPr>
                <w:rFonts w:ascii="宋体" w:hAnsi="宋体"/>
                <w:b/>
                <w:color w:val="000000" w:themeColor="text1"/>
                <w:sz w:val="20"/>
                <w:szCs w:val="20"/>
              </w:rPr>
            </w:pPr>
          </w:p>
        </w:tc>
        <w:tc>
          <w:tcPr>
            <w:tcW w:w="9198" w:type="dxa"/>
          </w:tcPr>
          <w:p w:rsidR="001742FD" w:rsidRDefault="001742FD" w:rsidP="001742FD">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1742FD" w:rsidRDefault="001742FD" w:rsidP="009C34A3">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1742FD" w:rsidRDefault="001742FD" w:rsidP="009C34A3">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1742FD" w:rsidTr="009C34A3">
        <w:trPr>
          <w:cantSplit/>
          <w:trHeight w:val="2077"/>
          <w:jc w:val="center"/>
        </w:trPr>
        <w:tc>
          <w:tcPr>
            <w:tcW w:w="720" w:type="dxa"/>
            <w:vMerge/>
            <w:textDirection w:val="tbRlV"/>
            <w:vAlign w:val="center"/>
          </w:tcPr>
          <w:p w:rsidR="001742FD" w:rsidRDefault="001742FD" w:rsidP="009C34A3">
            <w:pPr>
              <w:spacing w:line="240" w:lineRule="exact"/>
              <w:ind w:left="201" w:right="113" w:hangingChars="100" w:hanging="201"/>
              <w:jc w:val="center"/>
              <w:rPr>
                <w:rFonts w:ascii="宋体" w:hAnsi="宋体"/>
                <w:b/>
                <w:color w:val="000000" w:themeColor="text1"/>
                <w:sz w:val="20"/>
                <w:szCs w:val="20"/>
              </w:rPr>
            </w:pPr>
          </w:p>
        </w:tc>
        <w:tc>
          <w:tcPr>
            <w:tcW w:w="9198" w:type="dxa"/>
          </w:tcPr>
          <w:p w:rsidR="001742FD" w:rsidRDefault="001742FD" w:rsidP="009C34A3">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1742FD" w:rsidRDefault="001742FD" w:rsidP="009C34A3">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1742FD" w:rsidRDefault="001742FD" w:rsidP="009C34A3">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1742FD" w:rsidRDefault="001742FD" w:rsidP="009C34A3">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1742FD" w:rsidRDefault="001742FD" w:rsidP="009C34A3">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1742FD" w:rsidRDefault="001742FD" w:rsidP="009C34A3">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1742FD" w:rsidRDefault="001742FD" w:rsidP="009C34A3">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1742FD" w:rsidRDefault="001742FD" w:rsidP="009C34A3">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1742FD" w:rsidTr="009C34A3">
        <w:trPr>
          <w:cantSplit/>
          <w:trHeight w:val="790"/>
          <w:jc w:val="center"/>
        </w:trPr>
        <w:tc>
          <w:tcPr>
            <w:tcW w:w="720" w:type="dxa"/>
            <w:vMerge/>
            <w:textDirection w:val="tbRlV"/>
            <w:vAlign w:val="center"/>
          </w:tcPr>
          <w:p w:rsidR="001742FD" w:rsidRDefault="001742FD" w:rsidP="009C34A3">
            <w:pPr>
              <w:spacing w:line="240" w:lineRule="exact"/>
              <w:ind w:left="201" w:right="113" w:hangingChars="100" w:hanging="201"/>
              <w:jc w:val="center"/>
              <w:rPr>
                <w:rFonts w:ascii="宋体" w:hAnsi="宋体"/>
                <w:b/>
                <w:color w:val="000000" w:themeColor="text1"/>
                <w:sz w:val="20"/>
                <w:szCs w:val="20"/>
              </w:rPr>
            </w:pPr>
          </w:p>
        </w:tc>
        <w:tc>
          <w:tcPr>
            <w:tcW w:w="9198" w:type="dxa"/>
          </w:tcPr>
          <w:p w:rsidR="001742FD" w:rsidRDefault="001742FD" w:rsidP="009C34A3">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1742FD" w:rsidRDefault="001742FD" w:rsidP="009C34A3">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1742FD" w:rsidTr="009C34A3">
        <w:trPr>
          <w:cantSplit/>
          <w:trHeight w:val="1594"/>
          <w:jc w:val="center"/>
        </w:trPr>
        <w:tc>
          <w:tcPr>
            <w:tcW w:w="720" w:type="dxa"/>
            <w:vMerge/>
            <w:vAlign w:val="center"/>
          </w:tcPr>
          <w:p w:rsidR="001742FD" w:rsidRDefault="001742FD" w:rsidP="009C34A3">
            <w:pPr>
              <w:spacing w:line="240" w:lineRule="exact"/>
              <w:jc w:val="center"/>
              <w:rPr>
                <w:b/>
                <w:color w:val="000000" w:themeColor="text1"/>
                <w:sz w:val="20"/>
              </w:rPr>
            </w:pPr>
          </w:p>
        </w:tc>
        <w:tc>
          <w:tcPr>
            <w:tcW w:w="9198" w:type="dxa"/>
          </w:tcPr>
          <w:p w:rsidR="001742FD" w:rsidRDefault="001742FD" w:rsidP="009C34A3">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1742FD" w:rsidRDefault="001742FD" w:rsidP="009C34A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1742FD" w:rsidRDefault="001742FD" w:rsidP="009C34A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1742FD" w:rsidRDefault="001742FD" w:rsidP="009C34A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1742FD" w:rsidRPr="00A30C1F" w:rsidRDefault="001742FD" w:rsidP="009C34A3">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1742FD" w:rsidTr="009C34A3">
        <w:trPr>
          <w:cantSplit/>
          <w:trHeight w:val="2144"/>
          <w:jc w:val="center"/>
        </w:trPr>
        <w:tc>
          <w:tcPr>
            <w:tcW w:w="720" w:type="dxa"/>
            <w:vMerge/>
            <w:vAlign w:val="center"/>
          </w:tcPr>
          <w:p w:rsidR="001742FD" w:rsidRDefault="001742FD" w:rsidP="009C34A3">
            <w:pPr>
              <w:spacing w:line="240" w:lineRule="exact"/>
              <w:jc w:val="center"/>
              <w:rPr>
                <w:b/>
                <w:color w:val="000000" w:themeColor="text1"/>
                <w:sz w:val="20"/>
              </w:rPr>
            </w:pPr>
          </w:p>
        </w:tc>
        <w:tc>
          <w:tcPr>
            <w:tcW w:w="9198" w:type="dxa"/>
          </w:tcPr>
          <w:p w:rsidR="001742FD" w:rsidRDefault="001742FD" w:rsidP="009C34A3">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1742FD" w:rsidRDefault="001742FD" w:rsidP="009C34A3">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1742FD" w:rsidRDefault="001742FD" w:rsidP="001742FD">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1742FD" w:rsidRDefault="001742FD" w:rsidP="001742FD">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1742FD" w:rsidRDefault="001742FD" w:rsidP="001742FD">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1742FD" w:rsidTr="009C34A3">
        <w:trPr>
          <w:cantSplit/>
          <w:trHeight w:val="2144"/>
          <w:jc w:val="center"/>
        </w:trPr>
        <w:tc>
          <w:tcPr>
            <w:tcW w:w="720" w:type="dxa"/>
            <w:vMerge/>
            <w:vAlign w:val="center"/>
          </w:tcPr>
          <w:p w:rsidR="001742FD" w:rsidRDefault="001742FD" w:rsidP="009C34A3">
            <w:pPr>
              <w:spacing w:line="240" w:lineRule="exact"/>
              <w:jc w:val="center"/>
              <w:rPr>
                <w:b/>
                <w:color w:val="000000" w:themeColor="text1"/>
                <w:sz w:val="20"/>
              </w:rPr>
            </w:pPr>
          </w:p>
        </w:tc>
        <w:tc>
          <w:tcPr>
            <w:tcW w:w="9198" w:type="dxa"/>
          </w:tcPr>
          <w:p w:rsidR="001742FD" w:rsidRDefault="001742FD" w:rsidP="009C34A3">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1742FD" w:rsidRDefault="001742FD" w:rsidP="009C34A3">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1742FD" w:rsidRDefault="001742FD" w:rsidP="001742FD">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1742FD" w:rsidRDefault="001742FD" w:rsidP="001742FD">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1742FD" w:rsidRDefault="001742FD" w:rsidP="001742FD">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1742FD" w:rsidTr="009C34A3">
        <w:trPr>
          <w:cantSplit/>
          <w:trHeight w:val="1890"/>
          <w:jc w:val="center"/>
        </w:trPr>
        <w:tc>
          <w:tcPr>
            <w:tcW w:w="720" w:type="dxa"/>
            <w:vMerge/>
            <w:vAlign w:val="center"/>
          </w:tcPr>
          <w:p w:rsidR="001742FD" w:rsidRDefault="001742FD" w:rsidP="009C34A3">
            <w:pPr>
              <w:spacing w:line="240" w:lineRule="exact"/>
              <w:jc w:val="center"/>
              <w:rPr>
                <w:b/>
                <w:color w:val="000000" w:themeColor="text1"/>
                <w:sz w:val="20"/>
              </w:rPr>
            </w:pPr>
          </w:p>
        </w:tc>
        <w:tc>
          <w:tcPr>
            <w:tcW w:w="9198" w:type="dxa"/>
          </w:tcPr>
          <w:p w:rsidR="001742FD" w:rsidRDefault="001742FD" w:rsidP="009C34A3">
            <w:pPr>
              <w:spacing w:line="300" w:lineRule="exact"/>
              <w:rPr>
                <w:b/>
                <w:color w:val="000000" w:themeColor="text1"/>
                <w:spacing w:val="-4"/>
                <w:szCs w:val="21"/>
              </w:rPr>
            </w:pPr>
            <w:r>
              <w:rPr>
                <w:rFonts w:hint="eastAsia"/>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1742FD" w:rsidRDefault="001742FD" w:rsidP="009C34A3">
            <w:pPr>
              <w:tabs>
                <w:tab w:val="left" w:pos="540"/>
              </w:tabs>
              <w:spacing w:line="300" w:lineRule="exact"/>
              <w:ind w:left="211" w:hangingChars="100" w:hanging="211"/>
              <w:rPr>
                <w:rFonts w:ascii="宋体" w:hAnsi="宋体"/>
                <w:b/>
                <w:color w:val="000000" w:themeColor="text1"/>
                <w:szCs w:val="21"/>
              </w:rPr>
            </w:pPr>
          </w:p>
          <w:p w:rsidR="001742FD" w:rsidRDefault="001742FD" w:rsidP="001742F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1742FD" w:rsidRDefault="001742FD" w:rsidP="009C34A3">
            <w:pPr>
              <w:tabs>
                <w:tab w:val="left" w:pos="540"/>
              </w:tabs>
              <w:spacing w:line="300" w:lineRule="exact"/>
              <w:ind w:leftChars="-43" w:left="1" w:hangingChars="43" w:hanging="91"/>
              <w:rPr>
                <w:rFonts w:ascii="宋体" w:hAnsi="宋体"/>
                <w:b/>
                <w:color w:val="000000" w:themeColor="text1"/>
                <w:szCs w:val="21"/>
                <w:u w:val="single"/>
              </w:rPr>
            </w:pPr>
          </w:p>
          <w:p w:rsidR="001742FD" w:rsidRDefault="001742FD" w:rsidP="001742F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1742FD" w:rsidRDefault="001742FD" w:rsidP="001742F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1742FD" w:rsidRDefault="001742FD" w:rsidP="001742F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1742FD" w:rsidRDefault="001742FD" w:rsidP="009C34A3">
            <w:pPr>
              <w:pStyle w:val="a9"/>
              <w:tabs>
                <w:tab w:val="left" w:pos="540"/>
              </w:tabs>
              <w:spacing w:line="300" w:lineRule="exact"/>
              <w:ind w:left="420" w:firstLineChars="0" w:firstLine="0"/>
              <w:rPr>
                <w:b/>
                <w:color w:val="000000" w:themeColor="text1"/>
                <w:sz w:val="14"/>
                <w:szCs w:val="14"/>
              </w:rPr>
            </w:pPr>
          </w:p>
        </w:tc>
      </w:tr>
      <w:tr w:rsidR="001742FD" w:rsidTr="009C34A3">
        <w:trPr>
          <w:cantSplit/>
          <w:trHeight w:val="2219"/>
          <w:jc w:val="center"/>
        </w:trPr>
        <w:tc>
          <w:tcPr>
            <w:tcW w:w="720" w:type="dxa"/>
            <w:vMerge/>
            <w:vAlign w:val="center"/>
          </w:tcPr>
          <w:p w:rsidR="001742FD" w:rsidRDefault="001742FD" w:rsidP="009C34A3">
            <w:pPr>
              <w:spacing w:line="240" w:lineRule="exact"/>
              <w:jc w:val="center"/>
              <w:rPr>
                <w:b/>
                <w:color w:val="000000" w:themeColor="text1"/>
                <w:sz w:val="20"/>
              </w:rPr>
            </w:pPr>
          </w:p>
        </w:tc>
        <w:tc>
          <w:tcPr>
            <w:tcW w:w="9198" w:type="dxa"/>
          </w:tcPr>
          <w:p w:rsidR="001742FD" w:rsidRDefault="001742FD" w:rsidP="009C34A3">
            <w:pPr>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1742FD" w:rsidRDefault="001742FD" w:rsidP="009C34A3">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1742FD" w:rsidRDefault="001742FD" w:rsidP="009C34A3">
            <w:pPr>
              <w:rPr>
                <w:szCs w:val="22"/>
              </w:rPr>
            </w:pPr>
            <w:r>
              <w:rPr>
                <w:rFonts w:hint="eastAsia"/>
                <w:szCs w:val="22"/>
              </w:rPr>
              <w:t>管理目标：</w:t>
            </w:r>
            <w:r>
              <w:rPr>
                <w:rFonts w:hint="eastAsia"/>
                <w:szCs w:val="22"/>
              </w:rPr>
              <w:tab/>
            </w:r>
          </w:p>
          <w:p w:rsidR="001742FD" w:rsidRDefault="001742FD" w:rsidP="001742FD">
            <w:pPr>
              <w:numPr>
                <w:ilvl w:val="0"/>
                <w:numId w:val="5"/>
              </w:numPr>
              <w:rPr>
                <w:szCs w:val="22"/>
              </w:rPr>
            </w:pPr>
            <w:r>
              <w:rPr>
                <w:rFonts w:hint="eastAsia"/>
                <w:szCs w:val="22"/>
              </w:rPr>
              <w:t xml:space="preserve"> </w:t>
            </w:r>
            <w:r w:rsidR="0099336B">
              <w:rPr>
                <w:rFonts w:hint="eastAsia"/>
                <w:szCs w:val="22"/>
              </w:rPr>
              <w:t>产品交付</w:t>
            </w:r>
            <w:r>
              <w:rPr>
                <w:rFonts w:hint="eastAsia"/>
                <w:szCs w:val="22"/>
              </w:rPr>
              <w:t>合格率</w:t>
            </w:r>
            <w:r>
              <w:rPr>
                <w:rFonts w:hint="eastAsia"/>
                <w:szCs w:val="22"/>
              </w:rPr>
              <w:t>100%</w:t>
            </w:r>
            <w:r>
              <w:rPr>
                <w:rFonts w:hint="eastAsia"/>
                <w:szCs w:val="22"/>
              </w:rPr>
              <w:t>；</w:t>
            </w:r>
            <w:r>
              <w:rPr>
                <w:rFonts w:hint="eastAsia"/>
                <w:szCs w:val="22"/>
              </w:rPr>
              <w:t>2</w:t>
            </w:r>
            <w:r>
              <w:rPr>
                <w:rFonts w:hint="eastAsia"/>
                <w:szCs w:val="22"/>
              </w:rPr>
              <w:t>．顾客满意度≧</w:t>
            </w:r>
            <w:r>
              <w:rPr>
                <w:rFonts w:hint="eastAsia"/>
                <w:szCs w:val="22"/>
              </w:rPr>
              <w:t>95%</w:t>
            </w:r>
            <w:r>
              <w:rPr>
                <w:rFonts w:hint="eastAsia"/>
                <w:szCs w:val="22"/>
              </w:rPr>
              <w:t>；</w:t>
            </w:r>
            <w:r>
              <w:rPr>
                <w:rFonts w:hint="eastAsia"/>
                <w:szCs w:val="22"/>
              </w:rPr>
              <w:t>3</w:t>
            </w:r>
            <w:r>
              <w:rPr>
                <w:rFonts w:hint="eastAsia"/>
                <w:szCs w:val="22"/>
              </w:rPr>
              <w:t>．固体废弃物有效处置率</w:t>
            </w:r>
            <w:r>
              <w:rPr>
                <w:rFonts w:hint="eastAsia"/>
                <w:szCs w:val="22"/>
              </w:rPr>
              <w:t>100%</w:t>
            </w:r>
            <w:r>
              <w:rPr>
                <w:rFonts w:hint="eastAsia"/>
                <w:szCs w:val="22"/>
              </w:rPr>
              <w:t>；</w:t>
            </w:r>
            <w:r>
              <w:rPr>
                <w:rFonts w:hint="eastAsia"/>
                <w:szCs w:val="22"/>
              </w:rPr>
              <w:t>4</w:t>
            </w:r>
            <w:r>
              <w:rPr>
                <w:rFonts w:hint="eastAsia"/>
                <w:szCs w:val="22"/>
              </w:rPr>
              <w:t>．无火灾事故发生；</w:t>
            </w:r>
            <w:r>
              <w:rPr>
                <w:rFonts w:hint="eastAsia"/>
                <w:szCs w:val="22"/>
              </w:rPr>
              <w:t>5</w:t>
            </w:r>
            <w:r>
              <w:rPr>
                <w:rFonts w:hint="eastAsia"/>
                <w:szCs w:val="22"/>
              </w:rPr>
              <w:t>．无触电事故发生；</w:t>
            </w:r>
            <w:r>
              <w:rPr>
                <w:rFonts w:hint="eastAsia"/>
                <w:szCs w:val="22"/>
              </w:rPr>
              <w:t>6</w:t>
            </w:r>
            <w:r>
              <w:rPr>
                <w:rFonts w:hint="eastAsia"/>
                <w:szCs w:val="22"/>
              </w:rPr>
              <w:t>．无人身伤害事故发生；</w:t>
            </w:r>
          </w:p>
          <w:p w:rsidR="001742FD" w:rsidRDefault="001742FD" w:rsidP="001742FD">
            <w:pPr>
              <w:numPr>
                <w:ilvl w:val="0"/>
                <w:numId w:val="5"/>
              </w:numPr>
              <w:rPr>
                <w:rFonts w:ascii="宋体" w:hAnsi="宋体"/>
                <w:b/>
                <w:color w:val="000000" w:themeColor="text1"/>
              </w:rPr>
            </w:pPr>
            <w:r>
              <w:rPr>
                <w:rFonts w:hint="eastAsia"/>
                <w:szCs w:val="22"/>
              </w:rPr>
              <w:t>提供</w:t>
            </w:r>
            <w:r>
              <w:rPr>
                <w:rFonts w:hint="eastAsia"/>
                <w:szCs w:val="22"/>
              </w:rPr>
              <w:t xml:space="preserve"> </w:t>
            </w:r>
            <w:r>
              <w:rPr>
                <w:rFonts w:hint="eastAsia"/>
                <w:szCs w:val="22"/>
              </w:rPr>
              <w:t>“目标分解与考核表”、“目标、指标、管理方案一览表”等。目标已分解到各部门，有目标实现的措施和资源、考核方式、考核周期等要求。</w:t>
            </w:r>
          </w:p>
        </w:tc>
      </w:tr>
      <w:tr w:rsidR="001742FD" w:rsidTr="009C34A3">
        <w:trPr>
          <w:cantSplit/>
          <w:trHeight w:val="837"/>
          <w:jc w:val="center"/>
        </w:trPr>
        <w:tc>
          <w:tcPr>
            <w:tcW w:w="720" w:type="dxa"/>
            <w:vMerge/>
            <w:vAlign w:val="center"/>
          </w:tcPr>
          <w:p w:rsidR="001742FD" w:rsidRDefault="001742FD" w:rsidP="009C34A3">
            <w:pPr>
              <w:spacing w:line="240" w:lineRule="exact"/>
              <w:jc w:val="center"/>
              <w:rPr>
                <w:b/>
                <w:color w:val="000000" w:themeColor="text1"/>
                <w:sz w:val="20"/>
              </w:rPr>
            </w:pPr>
          </w:p>
        </w:tc>
        <w:tc>
          <w:tcPr>
            <w:tcW w:w="9198" w:type="dxa"/>
          </w:tcPr>
          <w:p w:rsidR="001742FD" w:rsidRDefault="001742FD" w:rsidP="001742FD">
            <w:pPr>
              <w:numPr>
                <w:ilvl w:val="0"/>
                <w:numId w:val="6"/>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1742FD" w:rsidRDefault="001742FD" w:rsidP="009C34A3">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1742FD" w:rsidTr="009C34A3">
        <w:trPr>
          <w:cantSplit/>
          <w:trHeight w:val="726"/>
          <w:jc w:val="center"/>
        </w:trPr>
        <w:tc>
          <w:tcPr>
            <w:tcW w:w="720" w:type="dxa"/>
            <w:vMerge w:val="restart"/>
            <w:textDirection w:val="tbRlV"/>
            <w:vAlign w:val="center"/>
          </w:tcPr>
          <w:p w:rsidR="001742FD" w:rsidRDefault="001742FD" w:rsidP="009C34A3">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1742FD" w:rsidRDefault="001742FD" w:rsidP="009C34A3">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1742FD" w:rsidRDefault="001742FD" w:rsidP="009C34A3">
            <w:pPr>
              <w:spacing w:line="480" w:lineRule="auto"/>
              <w:ind w:firstLineChars="200" w:firstLine="420"/>
              <w:rPr>
                <w:szCs w:val="22"/>
              </w:rPr>
            </w:pPr>
            <w:r>
              <w:rPr>
                <w:rFonts w:hint="eastAsia"/>
                <w:szCs w:val="22"/>
              </w:rPr>
              <w:t>编制了人力资源管理程序，制定培训计划，定期组织相关培训，</w:t>
            </w:r>
          </w:p>
          <w:p w:rsidR="001742FD" w:rsidRDefault="001742FD" w:rsidP="009C34A3">
            <w:pPr>
              <w:spacing w:line="480" w:lineRule="auto"/>
              <w:ind w:firstLineChars="200" w:firstLine="402"/>
              <w:rPr>
                <w:rFonts w:ascii="宋体" w:hAnsi="宋体"/>
                <w:b/>
                <w:color w:val="000000" w:themeColor="text1"/>
                <w:sz w:val="20"/>
                <w:szCs w:val="20"/>
              </w:rPr>
            </w:pPr>
          </w:p>
        </w:tc>
      </w:tr>
      <w:tr w:rsidR="001742FD" w:rsidTr="009C34A3">
        <w:trPr>
          <w:cantSplit/>
          <w:trHeight w:val="644"/>
          <w:jc w:val="center"/>
        </w:trPr>
        <w:tc>
          <w:tcPr>
            <w:tcW w:w="720" w:type="dxa"/>
            <w:vMerge/>
            <w:textDirection w:val="tbRlV"/>
            <w:vAlign w:val="center"/>
          </w:tcPr>
          <w:p w:rsidR="001742FD" w:rsidRDefault="001742FD" w:rsidP="009C34A3">
            <w:pPr>
              <w:spacing w:line="240" w:lineRule="exact"/>
              <w:ind w:left="113" w:right="113"/>
              <w:jc w:val="center"/>
              <w:rPr>
                <w:b/>
                <w:color w:val="000000" w:themeColor="text1"/>
                <w:szCs w:val="21"/>
              </w:rPr>
            </w:pPr>
          </w:p>
        </w:tc>
        <w:tc>
          <w:tcPr>
            <w:tcW w:w="9198" w:type="dxa"/>
          </w:tcPr>
          <w:p w:rsidR="001742FD" w:rsidRDefault="001742FD" w:rsidP="009C34A3">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1742FD" w:rsidRDefault="001742FD" w:rsidP="009C34A3">
            <w:pPr>
              <w:ind w:firstLineChars="200" w:firstLine="420"/>
              <w:rPr>
                <w:rFonts w:ascii="宋体" w:hAnsi="宋体"/>
                <w:b/>
                <w:color w:val="000000" w:themeColor="text1"/>
                <w:sz w:val="20"/>
                <w:szCs w:val="20"/>
              </w:rPr>
            </w:pPr>
            <w:r>
              <w:rPr>
                <w:rFonts w:hint="eastAsia"/>
                <w:szCs w:val="22"/>
              </w:rPr>
              <w:t>主要设备有：电脑、打印机、网络、电话、打包机等设施设备，办公室、仓库能满足要求；</w:t>
            </w:r>
            <w:r>
              <w:rPr>
                <w:rFonts w:hint="eastAsia"/>
                <w:szCs w:val="22"/>
              </w:rPr>
              <w:t xml:space="preserve"> </w:t>
            </w:r>
          </w:p>
        </w:tc>
      </w:tr>
      <w:tr w:rsidR="001742FD" w:rsidTr="009C34A3">
        <w:trPr>
          <w:cantSplit/>
          <w:trHeight w:val="645"/>
          <w:jc w:val="center"/>
        </w:trPr>
        <w:tc>
          <w:tcPr>
            <w:tcW w:w="720" w:type="dxa"/>
            <w:vMerge/>
            <w:textDirection w:val="tbRlV"/>
            <w:vAlign w:val="center"/>
          </w:tcPr>
          <w:p w:rsidR="001742FD" w:rsidRDefault="001742FD" w:rsidP="009C34A3">
            <w:pPr>
              <w:spacing w:line="240" w:lineRule="exact"/>
              <w:ind w:left="113" w:right="113"/>
              <w:jc w:val="center"/>
              <w:rPr>
                <w:b/>
                <w:color w:val="000000" w:themeColor="text1"/>
                <w:szCs w:val="21"/>
              </w:rPr>
            </w:pPr>
          </w:p>
        </w:tc>
        <w:tc>
          <w:tcPr>
            <w:tcW w:w="9198" w:type="dxa"/>
          </w:tcPr>
          <w:p w:rsidR="001742FD" w:rsidRDefault="001742FD" w:rsidP="009C34A3">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1742FD" w:rsidRDefault="001742FD" w:rsidP="009C34A3">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1742FD" w:rsidTr="009C34A3">
        <w:trPr>
          <w:cantSplit/>
          <w:trHeight w:val="645"/>
          <w:jc w:val="center"/>
        </w:trPr>
        <w:tc>
          <w:tcPr>
            <w:tcW w:w="720" w:type="dxa"/>
            <w:vMerge/>
            <w:textDirection w:val="tbRlV"/>
            <w:vAlign w:val="center"/>
          </w:tcPr>
          <w:p w:rsidR="001742FD" w:rsidRDefault="001742FD" w:rsidP="009C34A3">
            <w:pPr>
              <w:spacing w:line="240" w:lineRule="exact"/>
              <w:ind w:left="113" w:right="113"/>
              <w:jc w:val="center"/>
              <w:rPr>
                <w:b/>
                <w:color w:val="000000" w:themeColor="text1"/>
                <w:szCs w:val="21"/>
              </w:rPr>
            </w:pPr>
          </w:p>
        </w:tc>
        <w:tc>
          <w:tcPr>
            <w:tcW w:w="9198" w:type="dxa"/>
          </w:tcPr>
          <w:p w:rsidR="001742FD" w:rsidRDefault="001742FD" w:rsidP="009C34A3">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1742FD" w:rsidRDefault="001742FD" w:rsidP="009C34A3">
            <w:pPr>
              <w:ind w:firstLineChars="200" w:firstLine="420"/>
            </w:pPr>
            <w:r>
              <w:rPr>
                <w:rFonts w:hint="eastAsia"/>
                <w:szCs w:val="22"/>
              </w:rPr>
              <w:t>采取查验产品外观、包装、合格证等方式，无需监视和测量设备，对检查用表格及记录进行受控管理。</w:t>
            </w:r>
          </w:p>
        </w:tc>
      </w:tr>
      <w:tr w:rsidR="001742FD" w:rsidTr="009C34A3">
        <w:trPr>
          <w:cantSplit/>
          <w:trHeight w:val="645"/>
          <w:jc w:val="center"/>
        </w:trPr>
        <w:tc>
          <w:tcPr>
            <w:tcW w:w="720" w:type="dxa"/>
            <w:vMerge/>
            <w:textDirection w:val="tbRlV"/>
            <w:vAlign w:val="center"/>
          </w:tcPr>
          <w:p w:rsidR="001742FD" w:rsidRDefault="001742FD" w:rsidP="009C34A3">
            <w:pPr>
              <w:spacing w:line="240" w:lineRule="exact"/>
              <w:ind w:left="113" w:right="113"/>
              <w:jc w:val="center"/>
              <w:rPr>
                <w:b/>
                <w:color w:val="000000" w:themeColor="text1"/>
                <w:szCs w:val="21"/>
              </w:rPr>
            </w:pPr>
          </w:p>
        </w:tc>
        <w:tc>
          <w:tcPr>
            <w:tcW w:w="9198" w:type="dxa"/>
          </w:tcPr>
          <w:p w:rsidR="001742FD" w:rsidRDefault="001742FD" w:rsidP="009C34A3">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1742FD" w:rsidRDefault="001742FD" w:rsidP="009C34A3">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1742FD" w:rsidRDefault="001742FD" w:rsidP="009C34A3">
            <w:pPr>
              <w:spacing w:line="240" w:lineRule="exact"/>
              <w:rPr>
                <w:rFonts w:ascii="宋体" w:hAnsi="宋体"/>
                <w:b/>
                <w:color w:val="000000" w:themeColor="text1"/>
                <w:sz w:val="20"/>
                <w:szCs w:val="20"/>
              </w:rPr>
            </w:pPr>
          </w:p>
        </w:tc>
      </w:tr>
      <w:tr w:rsidR="001742FD" w:rsidTr="009C34A3">
        <w:trPr>
          <w:cantSplit/>
          <w:trHeight w:val="645"/>
          <w:jc w:val="center"/>
        </w:trPr>
        <w:tc>
          <w:tcPr>
            <w:tcW w:w="720" w:type="dxa"/>
            <w:vMerge/>
            <w:textDirection w:val="tbRlV"/>
            <w:vAlign w:val="center"/>
          </w:tcPr>
          <w:p w:rsidR="001742FD" w:rsidRDefault="001742FD" w:rsidP="009C34A3">
            <w:pPr>
              <w:spacing w:line="240" w:lineRule="exact"/>
              <w:ind w:left="113" w:right="113"/>
              <w:jc w:val="center"/>
              <w:rPr>
                <w:b/>
                <w:color w:val="000000" w:themeColor="text1"/>
                <w:szCs w:val="21"/>
              </w:rPr>
            </w:pPr>
          </w:p>
        </w:tc>
        <w:tc>
          <w:tcPr>
            <w:tcW w:w="9198" w:type="dxa"/>
          </w:tcPr>
          <w:p w:rsidR="001742FD" w:rsidRDefault="001742FD" w:rsidP="009C34A3">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1742FD" w:rsidRDefault="001742FD" w:rsidP="001742FD">
            <w:pPr>
              <w:pStyle w:val="aa"/>
              <w:ind w:firstLineChars="200" w:firstLine="420"/>
            </w:pPr>
            <w:r>
              <w:rPr>
                <w:rFonts w:hint="eastAsia"/>
                <w:szCs w:val="22"/>
              </w:rPr>
              <w:t>分类垃圾桶。</w:t>
            </w:r>
          </w:p>
        </w:tc>
      </w:tr>
      <w:tr w:rsidR="001742FD" w:rsidTr="009C34A3">
        <w:trPr>
          <w:cantSplit/>
          <w:trHeight w:val="695"/>
          <w:jc w:val="center"/>
        </w:trPr>
        <w:tc>
          <w:tcPr>
            <w:tcW w:w="720" w:type="dxa"/>
            <w:vMerge/>
            <w:textDirection w:val="tbRlV"/>
            <w:vAlign w:val="center"/>
          </w:tcPr>
          <w:p w:rsidR="001742FD" w:rsidRDefault="001742FD" w:rsidP="009C34A3">
            <w:pPr>
              <w:spacing w:line="240" w:lineRule="exact"/>
              <w:ind w:left="113" w:right="113"/>
              <w:jc w:val="center"/>
              <w:rPr>
                <w:b/>
                <w:color w:val="000000" w:themeColor="text1"/>
                <w:szCs w:val="21"/>
              </w:rPr>
            </w:pPr>
          </w:p>
        </w:tc>
        <w:tc>
          <w:tcPr>
            <w:tcW w:w="9198" w:type="dxa"/>
          </w:tcPr>
          <w:p w:rsidR="001742FD" w:rsidRDefault="001742FD" w:rsidP="009C34A3">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1742FD" w:rsidRDefault="001742FD" w:rsidP="009C34A3">
            <w:pPr>
              <w:pStyle w:val="aa"/>
            </w:pPr>
            <w:r>
              <w:rPr>
                <w:rFonts w:hint="eastAsia"/>
                <w:szCs w:val="22"/>
              </w:rPr>
              <w:t xml:space="preserve">   </w:t>
            </w:r>
            <w:r>
              <w:rPr>
                <w:rFonts w:hint="eastAsia"/>
                <w:szCs w:val="22"/>
              </w:rPr>
              <w:t>标志牌、劳保用品。</w:t>
            </w:r>
          </w:p>
        </w:tc>
      </w:tr>
      <w:tr w:rsidR="001742FD" w:rsidTr="009C34A3">
        <w:trPr>
          <w:cantSplit/>
          <w:trHeight w:val="2531"/>
          <w:jc w:val="center"/>
        </w:trPr>
        <w:tc>
          <w:tcPr>
            <w:tcW w:w="720" w:type="dxa"/>
            <w:vMerge w:val="restart"/>
            <w:textDirection w:val="tbRlV"/>
            <w:vAlign w:val="center"/>
          </w:tcPr>
          <w:p w:rsidR="001742FD" w:rsidRDefault="001742FD" w:rsidP="009C34A3">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1742FD" w:rsidRDefault="001742FD" w:rsidP="009C34A3">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1742FD" w:rsidRDefault="001742FD" w:rsidP="009C34A3">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1742FD" w:rsidRDefault="001742FD" w:rsidP="001742FD">
            <w:pPr>
              <w:pStyle w:val="aa"/>
              <w:ind w:firstLineChars="200" w:firstLine="420"/>
            </w:pPr>
            <w:r>
              <w:rPr>
                <w:rFonts w:hint="eastAsia"/>
                <w:szCs w:val="22"/>
              </w:rPr>
              <w:t>根据组织宗旨制定了管理体系方针，进行了有效沟通，在管理评审时进行评审，符合要求。</w:t>
            </w:r>
          </w:p>
        </w:tc>
      </w:tr>
      <w:tr w:rsidR="001742FD" w:rsidTr="009C34A3">
        <w:trPr>
          <w:cantSplit/>
          <w:trHeight w:val="2553"/>
          <w:jc w:val="center"/>
        </w:trPr>
        <w:tc>
          <w:tcPr>
            <w:tcW w:w="720" w:type="dxa"/>
            <w:vMerge/>
            <w:vAlign w:val="center"/>
          </w:tcPr>
          <w:p w:rsidR="001742FD" w:rsidRDefault="001742FD" w:rsidP="009C34A3">
            <w:pPr>
              <w:spacing w:line="240" w:lineRule="exact"/>
              <w:jc w:val="center"/>
              <w:rPr>
                <w:b/>
                <w:color w:val="000000" w:themeColor="text1"/>
                <w:szCs w:val="21"/>
              </w:rPr>
            </w:pPr>
          </w:p>
        </w:tc>
        <w:tc>
          <w:tcPr>
            <w:tcW w:w="9198" w:type="dxa"/>
          </w:tcPr>
          <w:p w:rsidR="001742FD" w:rsidRDefault="001742FD" w:rsidP="009C34A3">
            <w:pPr>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1742FD" w:rsidRDefault="001742FD" w:rsidP="009C34A3">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1742FD" w:rsidRDefault="001742FD" w:rsidP="009C34A3">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1742FD" w:rsidRDefault="001742FD" w:rsidP="009C34A3">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1742FD" w:rsidRDefault="001742FD" w:rsidP="009C34A3">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1742FD" w:rsidRDefault="001742FD" w:rsidP="009C34A3">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1742FD" w:rsidRDefault="001742FD" w:rsidP="009C34A3">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0099336B" w:rsidRPr="006525D3">
              <w:rPr>
                <w:rFonts w:hint="eastAsia"/>
                <w:szCs w:val="22"/>
              </w:rPr>
              <w:t>史鲁俊</w:t>
            </w:r>
            <w:r>
              <w:rPr>
                <w:rFonts w:hint="eastAsia"/>
                <w:szCs w:val="22"/>
              </w:rPr>
              <w:t>，</w:t>
            </w:r>
          </w:p>
          <w:p w:rsidR="001742FD" w:rsidRDefault="001742FD" w:rsidP="009C34A3">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1742FD" w:rsidRDefault="001742FD" w:rsidP="009C34A3">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1742FD" w:rsidTr="009C34A3">
        <w:trPr>
          <w:cantSplit/>
          <w:trHeight w:val="2250"/>
          <w:jc w:val="center"/>
        </w:trPr>
        <w:tc>
          <w:tcPr>
            <w:tcW w:w="720" w:type="dxa"/>
            <w:vMerge/>
            <w:vAlign w:val="center"/>
          </w:tcPr>
          <w:p w:rsidR="001742FD" w:rsidRDefault="001742FD" w:rsidP="009C34A3">
            <w:pPr>
              <w:spacing w:line="240" w:lineRule="exact"/>
              <w:jc w:val="center"/>
              <w:rPr>
                <w:b/>
                <w:color w:val="000000" w:themeColor="text1"/>
                <w:szCs w:val="21"/>
              </w:rPr>
            </w:pPr>
          </w:p>
        </w:tc>
        <w:tc>
          <w:tcPr>
            <w:tcW w:w="9198" w:type="dxa"/>
          </w:tcPr>
          <w:p w:rsidR="001742FD" w:rsidRDefault="001742FD" w:rsidP="009C34A3">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1742FD" w:rsidRDefault="001742FD" w:rsidP="009C34A3">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1742FD" w:rsidRDefault="001742FD" w:rsidP="009C34A3">
            <w:pPr>
              <w:ind w:firstLineChars="200" w:firstLine="420"/>
              <w:jc w:val="left"/>
              <w:rPr>
                <w:rFonts w:ascii="宋体" w:hAnsi="宋体" w:cs="宋体"/>
                <w:szCs w:val="22"/>
              </w:rPr>
            </w:pPr>
            <w:r>
              <w:rPr>
                <w:rFonts w:ascii="宋体" w:hAnsi="宋体" w:cs="宋体" w:hint="eastAsia"/>
                <w:szCs w:val="22"/>
              </w:rPr>
              <w:t>公司主要从事</w:t>
            </w:r>
            <w:r w:rsidR="0099336B">
              <w:rPr>
                <w:rFonts w:ascii="宋体" w:hAnsi="宋体" w:hint="eastAsia"/>
                <w:szCs w:val="21"/>
              </w:rPr>
              <w:t>教学仪器、幼儿教具、厨房设备、餐具、音体美卫劳器材、探究仪器、数字化教室设备、教具、模具、文体教学用品、心理咨询室设备、学生课桌椅、床、地理历史教室设备、玻璃仪器、办公用品、公寓家具、实验分析仪器、科普仪器、环保仪器、仪器橱柜、实验室成套设备、健身器材、多媒体教学设备</w:t>
            </w:r>
            <w:r w:rsidRPr="00146F82">
              <w:rPr>
                <w:rFonts w:ascii="宋体" w:hAnsi="宋体" w:cs="宋体" w:hint="eastAsia"/>
                <w:szCs w:val="22"/>
              </w:rPr>
              <w:t>的销售</w:t>
            </w:r>
            <w:r>
              <w:rPr>
                <w:rFonts w:ascii="宋体" w:hAnsi="宋体" w:cs="宋体" w:hint="eastAsia"/>
                <w:szCs w:val="22"/>
              </w:rPr>
              <w:t>，</w:t>
            </w:r>
          </w:p>
          <w:p w:rsidR="001742FD" w:rsidRDefault="001742FD" w:rsidP="009C34A3">
            <w:pPr>
              <w:jc w:val="left"/>
              <w:rPr>
                <w:rFonts w:ascii="宋体" w:hAnsi="宋体" w:cs="宋体"/>
                <w:szCs w:val="22"/>
              </w:rPr>
            </w:pPr>
            <w:r>
              <w:rPr>
                <w:rFonts w:ascii="宋体" w:hAnsi="宋体" w:cs="宋体" w:hint="eastAsia"/>
                <w:szCs w:val="22"/>
              </w:rPr>
              <w:t>销售流程为：</w:t>
            </w:r>
          </w:p>
          <w:p w:rsidR="001742FD" w:rsidRDefault="001742FD" w:rsidP="009C34A3">
            <w:pPr>
              <w:ind w:firstLineChars="200" w:firstLine="420"/>
              <w:rPr>
                <w:rFonts w:ascii="宋体" w:hAnsi="宋体" w:cs="宋体"/>
                <w:szCs w:val="22"/>
              </w:rPr>
            </w:pPr>
            <w:r>
              <w:rPr>
                <w:rFonts w:ascii="宋体" w:hAnsi="宋体" w:cs="宋体" w:hint="eastAsia"/>
                <w:szCs w:val="22"/>
              </w:rPr>
              <w:t>招投标/业务洽谈→合同评审→采购→检验→交付；</w:t>
            </w:r>
          </w:p>
          <w:p w:rsidR="001742FD" w:rsidRDefault="001742FD" w:rsidP="009C34A3">
            <w:pPr>
              <w:ind w:firstLineChars="200" w:firstLine="420"/>
              <w:rPr>
                <w:rFonts w:ascii="宋体" w:hAnsi="宋体" w:cs="宋体"/>
                <w:szCs w:val="22"/>
              </w:rPr>
            </w:pPr>
            <w:r>
              <w:rPr>
                <w:rFonts w:ascii="宋体" w:hAnsi="宋体" w:cs="宋体" w:hint="eastAsia"/>
                <w:szCs w:val="22"/>
              </w:rPr>
              <w:t>特殊过程是销售服务，提供特殊过程的《特殊过程确认记录》，对销售过程进行了过程确认。</w:t>
            </w:r>
          </w:p>
          <w:p w:rsidR="001742FD" w:rsidRDefault="001742FD" w:rsidP="009C34A3">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1742FD" w:rsidRDefault="001742FD" w:rsidP="009C34A3">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1742FD" w:rsidRDefault="001742FD" w:rsidP="009C34A3">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1742FD" w:rsidRDefault="000B6339" w:rsidP="000B6339">
            <w:pPr>
              <w:ind w:firstLineChars="200" w:firstLine="480"/>
              <w:rPr>
                <w:b/>
                <w:color w:val="000000" w:themeColor="text1"/>
                <w:sz w:val="20"/>
                <w:szCs w:val="20"/>
              </w:rPr>
            </w:pPr>
            <w:proofErr w:type="gramStart"/>
            <w:r>
              <w:rPr>
                <w:rFonts w:asciiTheme="minorEastAsia" w:eastAsiaTheme="minorEastAsia" w:hAnsiTheme="minorEastAsia" w:hint="eastAsia"/>
                <w:sz w:val="24"/>
              </w:rPr>
              <w:t>查公司</w:t>
            </w:r>
            <w:proofErr w:type="gramEnd"/>
            <w:r>
              <w:rPr>
                <w:rFonts w:asciiTheme="minorEastAsia" w:eastAsiaTheme="minorEastAsia" w:hAnsiTheme="minorEastAsia" w:hint="eastAsia"/>
                <w:sz w:val="24"/>
              </w:rPr>
              <w:t>未能提供对教学仪器供方山东菏泽学明科教仪器有限公司进行调查评价的证据，也未能提供对该供方施加环境、安全影响的相关证据，不符合要求</w:t>
            </w:r>
            <w:r>
              <w:rPr>
                <w:rFonts w:asciiTheme="minorEastAsia" w:eastAsiaTheme="minorEastAsia" w:hAnsiTheme="minorEastAsia" w:hint="eastAsia"/>
                <w:sz w:val="24"/>
              </w:rPr>
              <w:t>，开具了不符合报告</w:t>
            </w:r>
            <w:r w:rsidR="001742FD">
              <w:rPr>
                <w:rFonts w:ascii="宋体" w:hAnsi="宋体" w:cs="宋体" w:hint="eastAsia"/>
                <w:szCs w:val="22"/>
              </w:rPr>
              <w:t>。</w:t>
            </w:r>
          </w:p>
        </w:tc>
      </w:tr>
      <w:tr w:rsidR="001742FD" w:rsidTr="009C34A3">
        <w:trPr>
          <w:cantSplit/>
          <w:trHeight w:val="2250"/>
          <w:jc w:val="center"/>
        </w:trPr>
        <w:tc>
          <w:tcPr>
            <w:tcW w:w="720" w:type="dxa"/>
            <w:vMerge/>
            <w:vAlign w:val="center"/>
          </w:tcPr>
          <w:p w:rsidR="001742FD" w:rsidRDefault="001742FD" w:rsidP="009C34A3">
            <w:pPr>
              <w:spacing w:line="240" w:lineRule="exact"/>
              <w:jc w:val="center"/>
              <w:rPr>
                <w:b/>
                <w:color w:val="000000" w:themeColor="text1"/>
                <w:szCs w:val="21"/>
              </w:rPr>
            </w:pPr>
          </w:p>
        </w:tc>
        <w:tc>
          <w:tcPr>
            <w:tcW w:w="9198" w:type="dxa"/>
          </w:tcPr>
          <w:p w:rsidR="001742FD" w:rsidRDefault="001742FD" w:rsidP="009C34A3">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1742FD" w:rsidRDefault="001742FD" w:rsidP="009C34A3">
            <w:pPr>
              <w:ind w:firstLineChars="200" w:firstLine="420"/>
              <w:rPr>
                <w:rFonts w:ascii="宋体" w:hAnsi="宋体" w:cs="宋体"/>
                <w:szCs w:val="22"/>
              </w:rPr>
            </w:pPr>
            <w:r>
              <w:rPr>
                <w:rFonts w:ascii="宋体" w:hAnsi="宋体" w:cs="宋体" w:hint="eastAsia"/>
                <w:szCs w:val="22"/>
              </w:rPr>
              <w:t>企业参考国家行业主要有：标准《</w:t>
            </w:r>
            <w:r w:rsidRPr="00183B81">
              <w:rPr>
                <w:rFonts w:ascii="宋体" w:hAnsi="宋体" w:cs="宋体" w:hint="eastAsia"/>
                <w:szCs w:val="22"/>
              </w:rPr>
              <w:t>商品经营服务质量管理规范</w:t>
            </w:r>
            <w:r w:rsidRPr="00183B81">
              <w:rPr>
                <w:rFonts w:ascii="宋体" w:hAnsi="宋体" w:cs="宋体" w:hint="eastAsia"/>
                <w:szCs w:val="22"/>
              </w:rPr>
              <w:tab/>
              <w:t>GB/T 16868-2009</w:t>
            </w:r>
            <w:r>
              <w:rPr>
                <w:rFonts w:ascii="宋体" w:hAnsi="宋体" w:cs="宋体" w:hint="eastAsia"/>
                <w:szCs w:val="22"/>
              </w:rPr>
              <w:t>》、《教学仪器行业标准汇编》、JY 0001－2003《教学仪器产品一般质量要求》和客户要求。</w:t>
            </w:r>
          </w:p>
          <w:p w:rsidR="001742FD" w:rsidRDefault="001742FD" w:rsidP="009C34A3">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1742FD" w:rsidRDefault="001742FD" w:rsidP="009C34A3">
            <w:pPr>
              <w:spacing w:line="240" w:lineRule="exact"/>
              <w:rPr>
                <w:b/>
                <w:color w:val="000000" w:themeColor="text1"/>
                <w:sz w:val="20"/>
                <w:szCs w:val="20"/>
              </w:rPr>
            </w:pPr>
          </w:p>
          <w:p w:rsidR="001742FD" w:rsidRDefault="001742FD" w:rsidP="009C34A3">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1742FD" w:rsidRDefault="001742FD" w:rsidP="009C34A3">
            <w:pPr>
              <w:spacing w:line="240" w:lineRule="exact"/>
              <w:rPr>
                <w:b/>
                <w:color w:val="000000" w:themeColor="text1"/>
                <w:sz w:val="20"/>
                <w:szCs w:val="20"/>
              </w:rPr>
            </w:pPr>
          </w:p>
        </w:tc>
      </w:tr>
      <w:tr w:rsidR="001742FD" w:rsidTr="009C34A3">
        <w:trPr>
          <w:cantSplit/>
          <w:trHeight w:val="1300"/>
          <w:jc w:val="center"/>
        </w:trPr>
        <w:tc>
          <w:tcPr>
            <w:tcW w:w="720" w:type="dxa"/>
            <w:vMerge/>
            <w:vAlign w:val="center"/>
          </w:tcPr>
          <w:p w:rsidR="001742FD" w:rsidRDefault="001742FD" w:rsidP="009C34A3">
            <w:pPr>
              <w:spacing w:line="240" w:lineRule="exact"/>
              <w:jc w:val="center"/>
              <w:rPr>
                <w:b/>
                <w:color w:val="000000" w:themeColor="text1"/>
                <w:szCs w:val="21"/>
              </w:rPr>
            </w:pPr>
          </w:p>
        </w:tc>
        <w:tc>
          <w:tcPr>
            <w:tcW w:w="9198" w:type="dxa"/>
          </w:tcPr>
          <w:p w:rsidR="001742FD" w:rsidRDefault="001742FD" w:rsidP="009C34A3">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1742FD" w:rsidRDefault="001742FD" w:rsidP="009C34A3">
            <w:pPr>
              <w:spacing w:line="240" w:lineRule="exact"/>
              <w:ind w:firstLineChars="100" w:firstLine="201"/>
              <w:rPr>
                <w:b/>
                <w:color w:val="000000" w:themeColor="text1"/>
                <w:sz w:val="20"/>
                <w:szCs w:val="20"/>
              </w:rPr>
            </w:pPr>
          </w:p>
          <w:p w:rsidR="001742FD" w:rsidRDefault="001742FD" w:rsidP="009C34A3">
            <w:pPr>
              <w:ind w:firstLineChars="200" w:firstLine="420"/>
              <w:rPr>
                <w:rFonts w:ascii="宋体" w:hAnsi="宋体" w:cs="宋体"/>
                <w:szCs w:val="22"/>
              </w:rPr>
            </w:pPr>
            <w:r>
              <w:rPr>
                <w:rFonts w:ascii="宋体" w:hAnsi="宋体" w:cs="宋体" w:hint="eastAsia"/>
                <w:szCs w:val="22"/>
              </w:rPr>
              <w:t>无。</w:t>
            </w:r>
          </w:p>
          <w:p w:rsidR="001742FD" w:rsidRDefault="001742FD" w:rsidP="009C34A3">
            <w:pPr>
              <w:spacing w:line="240" w:lineRule="exact"/>
              <w:rPr>
                <w:b/>
                <w:color w:val="000000" w:themeColor="text1"/>
                <w:sz w:val="20"/>
                <w:szCs w:val="20"/>
              </w:rPr>
            </w:pPr>
          </w:p>
          <w:p w:rsidR="001742FD" w:rsidRDefault="001742FD" w:rsidP="009C34A3">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1742FD" w:rsidRDefault="001742FD" w:rsidP="009C34A3">
            <w:pPr>
              <w:spacing w:line="300" w:lineRule="exact"/>
              <w:jc w:val="left"/>
              <w:rPr>
                <w:b/>
                <w:color w:val="000000" w:themeColor="text1"/>
                <w:sz w:val="20"/>
                <w:szCs w:val="20"/>
              </w:rPr>
            </w:pPr>
          </w:p>
        </w:tc>
      </w:tr>
      <w:tr w:rsidR="001742FD" w:rsidTr="009C34A3">
        <w:trPr>
          <w:cantSplit/>
          <w:trHeight w:val="1679"/>
          <w:jc w:val="center"/>
        </w:trPr>
        <w:tc>
          <w:tcPr>
            <w:tcW w:w="720" w:type="dxa"/>
            <w:vMerge/>
            <w:vAlign w:val="center"/>
          </w:tcPr>
          <w:p w:rsidR="001742FD" w:rsidRDefault="001742FD" w:rsidP="009C34A3">
            <w:pPr>
              <w:spacing w:line="240" w:lineRule="exact"/>
              <w:jc w:val="center"/>
              <w:rPr>
                <w:b/>
                <w:color w:val="000000" w:themeColor="text1"/>
                <w:szCs w:val="21"/>
              </w:rPr>
            </w:pPr>
          </w:p>
        </w:tc>
        <w:tc>
          <w:tcPr>
            <w:tcW w:w="9198" w:type="dxa"/>
          </w:tcPr>
          <w:p w:rsidR="001742FD" w:rsidRDefault="001742FD" w:rsidP="009C34A3">
            <w:pPr>
              <w:spacing w:line="240" w:lineRule="exact"/>
              <w:rPr>
                <w:b/>
                <w:spacing w:val="-8"/>
                <w:sz w:val="20"/>
                <w:szCs w:val="20"/>
              </w:rPr>
            </w:pPr>
            <w:r>
              <w:rPr>
                <w:rFonts w:hint="eastAsia"/>
                <w:b/>
                <w:sz w:val="20"/>
                <w:szCs w:val="20"/>
              </w:rPr>
              <w:t xml:space="preserve">6. </w:t>
            </w:r>
            <w:r>
              <w:rPr>
                <w:rFonts w:hint="eastAsia"/>
                <w:b/>
                <w:spacing w:val="-8"/>
                <w:sz w:val="20"/>
                <w:szCs w:val="20"/>
              </w:rPr>
              <w:t>不合格品</w:t>
            </w:r>
            <w:r>
              <w:rPr>
                <w:rFonts w:hint="eastAsia"/>
                <w:b/>
                <w:spacing w:val="-8"/>
                <w:sz w:val="20"/>
                <w:szCs w:val="20"/>
              </w:rPr>
              <w:t>/</w:t>
            </w:r>
            <w:r>
              <w:rPr>
                <w:rFonts w:hint="eastAsia"/>
                <w:b/>
                <w:spacing w:val="-8"/>
                <w:sz w:val="20"/>
                <w:szCs w:val="20"/>
              </w:rPr>
              <w:t>项的识别、控制</w:t>
            </w:r>
            <w:r>
              <w:rPr>
                <w:rFonts w:hint="eastAsia"/>
                <w:b/>
                <w:spacing w:val="-8"/>
                <w:sz w:val="20"/>
                <w:szCs w:val="20"/>
              </w:rPr>
              <w:t>;</w:t>
            </w:r>
          </w:p>
          <w:p w:rsidR="001742FD" w:rsidRDefault="001742FD" w:rsidP="009C34A3">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1742FD" w:rsidTr="009C34A3">
        <w:trPr>
          <w:cantSplit/>
          <w:trHeight w:val="1213"/>
          <w:jc w:val="center"/>
        </w:trPr>
        <w:tc>
          <w:tcPr>
            <w:tcW w:w="720" w:type="dxa"/>
            <w:vMerge/>
            <w:vAlign w:val="center"/>
          </w:tcPr>
          <w:p w:rsidR="001742FD" w:rsidRDefault="001742FD" w:rsidP="009C34A3">
            <w:pPr>
              <w:spacing w:line="240" w:lineRule="exact"/>
              <w:jc w:val="center"/>
              <w:rPr>
                <w:b/>
                <w:color w:val="000000" w:themeColor="text1"/>
                <w:szCs w:val="21"/>
              </w:rPr>
            </w:pPr>
          </w:p>
        </w:tc>
        <w:tc>
          <w:tcPr>
            <w:tcW w:w="9198" w:type="dxa"/>
          </w:tcPr>
          <w:p w:rsidR="001742FD" w:rsidRDefault="001742FD" w:rsidP="009C34A3">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1742FD" w:rsidRDefault="001742FD" w:rsidP="009C34A3">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1742FD" w:rsidRDefault="001742FD" w:rsidP="009C34A3">
            <w:pPr>
              <w:ind w:firstLineChars="200" w:firstLine="420"/>
              <w:jc w:val="left"/>
              <w:rPr>
                <w:rFonts w:ascii="宋体" w:hAnsi="宋体" w:cs="宋体"/>
                <w:szCs w:val="22"/>
              </w:rPr>
            </w:pPr>
            <w:r>
              <w:rPr>
                <w:rFonts w:ascii="宋体" w:hAnsi="宋体" w:cs="宋体" w:hint="eastAsia"/>
                <w:szCs w:val="22"/>
              </w:rPr>
              <w:t>1、废水管控：企业无工业废水，厂区生活废水流入市政管网。</w:t>
            </w:r>
          </w:p>
          <w:p w:rsidR="001742FD" w:rsidRDefault="001742FD" w:rsidP="009C34A3">
            <w:pPr>
              <w:ind w:firstLineChars="200" w:firstLine="420"/>
              <w:jc w:val="left"/>
              <w:rPr>
                <w:rFonts w:ascii="宋体" w:hAnsi="宋体" w:cs="宋体"/>
                <w:szCs w:val="22"/>
              </w:rPr>
            </w:pPr>
            <w:r>
              <w:rPr>
                <w:rFonts w:ascii="宋体" w:hAnsi="宋体" w:cs="宋体" w:hint="eastAsia"/>
                <w:szCs w:val="22"/>
              </w:rPr>
              <w:t>2、废气管控：无废气排放。</w:t>
            </w:r>
          </w:p>
          <w:p w:rsidR="001742FD" w:rsidRDefault="001742FD" w:rsidP="009C34A3">
            <w:pPr>
              <w:ind w:firstLineChars="200" w:firstLine="420"/>
              <w:jc w:val="left"/>
              <w:rPr>
                <w:rFonts w:ascii="宋体" w:hAnsi="宋体" w:cs="宋体"/>
                <w:szCs w:val="22"/>
              </w:rPr>
            </w:pPr>
            <w:r>
              <w:rPr>
                <w:rFonts w:ascii="宋体" w:hAnsi="宋体" w:cs="宋体" w:hint="eastAsia"/>
                <w:szCs w:val="22"/>
              </w:rPr>
              <w:t>3、噪声管控：无噪声排放。</w:t>
            </w:r>
          </w:p>
          <w:p w:rsidR="001742FD" w:rsidRDefault="001742FD" w:rsidP="009C34A3">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：办公废旧硒鼓/墨盒，由供应商回收。生活垃圾由当地环卫所处理，公司缴纳处理费。</w:t>
            </w:r>
          </w:p>
          <w:p w:rsidR="001742FD" w:rsidRDefault="001742FD" w:rsidP="009C34A3">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1742FD" w:rsidRDefault="001742FD" w:rsidP="009C34A3">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1742FD" w:rsidRPr="000B6339" w:rsidRDefault="001742FD" w:rsidP="001742FD">
            <w:pPr>
              <w:pStyle w:val="a9"/>
              <w:numPr>
                <w:ilvl w:val="0"/>
                <w:numId w:val="9"/>
              </w:numPr>
              <w:ind w:firstLineChars="0"/>
              <w:rPr>
                <w:rFonts w:hint="eastAsia"/>
                <w:b/>
                <w:color w:val="000000" w:themeColor="text1"/>
                <w:sz w:val="20"/>
                <w:szCs w:val="20"/>
              </w:rPr>
            </w:pPr>
            <w:r w:rsidRPr="00E56149">
              <w:rPr>
                <w:rFonts w:ascii="宋体" w:hAnsi="宋体" w:cs="宋体" w:hint="eastAsia"/>
                <w:szCs w:val="22"/>
              </w:rPr>
              <w:t>对相关方进行了环保要求告知。</w:t>
            </w:r>
          </w:p>
          <w:p w:rsidR="000B6339" w:rsidRPr="00E56149" w:rsidRDefault="000B6339" w:rsidP="001742FD">
            <w:pPr>
              <w:pStyle w:val="a9"/>
              <w:numPr>
                <w:ilvl w:val="0"/>
                <w:numId w:val="9"/>
              </w:numPr>
              <w:ind w:firstLineChars="0"/>
              <w:rPr>
                <w:b/>
                <w:color w:val="000000" w:themeColor="text1"/>
                <w:sz w:val="20"/>
                <w:szCs w:val="20"/>
              </w:rPr>
            </w:pPr>
            <w:proofErr w:type="gramStart"/>
            <w:r>
              <w:rPr>
                <w:rFonts w:asciiTheme="minorEastAsia" w:eastAsiaTheme="minorEastAsia" w:hAnsiTheme="minorEastAsia" w:hint="eastAsia"/>
                <w:sz w:val="24"/>
              </w:rPr>
              <w:t>查公司</w:t>
            </w:r>
            <w:proofErr w:type="gramEnd"/>
            <w:r>
              <w:rPr>
                <w:rFonts w:asciiTheme="minorEastAsia" w:eastAsiaTheme="minorEastAsia" w:hAnsiTheme="minorEastAsia" w:hint="eastAsia"/>
                <w:sz w:val="24"/>
              </w:rPr>
              <w:t>未能提供对教学仪器供方山东菏泽学明科教仪器有限公司进行调查评价的证据，也未能提供对该供方施加环境、安全影响的相关证据，不符合要求</w:t>
            </w:r>
            <w:r>
              <w:rPr>
                <w:rFonts w:asciiTheme="minorEastAsia" w:eastAsiaTheme="minorEastAsia" w:hAnsiTheme="minorEastAsia" w:hint="eastAsia"/>
                <w:sz w:val="24"/>
              </w:rPr>
              <w:t>，开具了不符合报告。</w:t>
            </w:r>
          </w:p>
        </w:tc>
      </w:tr>
      <w:tr w:rsidR="001742FD" w:rsidTr="009C34A3">
        <w:trPr>
          <w:cantSplit/>
          <w:trHeight w:val="1263"/>
          <w:jc w:val="center"/>
        </w:trPr>
        <w:tc>
          <w:tcPr>
            <w:tcW w:w="720" w:type="dxa"/>
            <w:vMerge/>
            <w:vAlign w:val="center"/>
          </w:tcPr>
          <w:p w:rsidR="001742FD" w:rsidRDefault="001742FD" w:rsidP="009C34A3">
            <w:pPr>
              <w:spacing w:line="240" w:lineRule="exact"/>
              <w:jc w:val="center"/>
              <w:rPr>
                <w:b/>
                <w:color w:val="000000" w:themeColor="text1"/>
                <w:szCs w:val="21"/>
              </w:rPr>
            </w:pPr>
          </w:p>
        </w:tc>
        <w:tc>
          <w:tcPr>
            <w:tcW w:w="9198" w:type="dxa"/>
          </w:tcPr>
          <w:p w:rsidR="001742FD" w:rsidRDefault="001742FD" w:rsidP="009C34A3">
            <w:pPr>
              <w:spacing w:line="240" w:lineRule="exact"/>
            </w:pPr>
            <w:r>
              <w:rPr>
                <w:rFonts w:hint="eastAsia"/>
              </w:rPr>
              <w:t>8.OHSMS</w:t>
            </w:r>
            <w:r>
              <w:rPr>
                <w:rFonts w:hint="eastAsia"/>
              </w:rPr>
              <w:t>组织对不可接受风险实施控制的结果</w:t>
            </w:r>
          </w:p>
          <w:p w:rsidR="001742FD" w:rsidRDefault="001742FD" w:rsidP="009C34A3">
            <w:pPr>
              <w:ind w:firstLineChars="200" w:firstLine="420"/>
              <w:jc w:val="left"/>
              <w:rPr>
                <w:rFonts w:ascii="宋体" w:hAnsi="宋体" w:cs="宋体"/>
                <w:szCs w:val="22"/>
              </w:rPr>
            </w:pPr>
            <w:r>
              <w:rPr>
                <w:rFonts w:ascii="宋体" w:hAnsi="宋体" w:cs="宋体" w:hint="eastAsia"/>
                <w:szCs w:val="22"/>
              </w:rPr>
              <w:t>1、潜在火灾管控：配备灭火器。</w:t>
            </w:r>
          </w:p>
          <w:p w:rsidR="001742FD" w:rsidRDefault="001742FD" w:rsidP="009C34A3">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1742FD" w:rsidRDefault="001742FD" w:rsidP="009C34A3">
            <w:pPr>
              <w:ind w:firstLineChars="200" w:firstLine="420"/>
              <w:jc w:val="left"/>
              <w:rPr>
                <w:rFonts w:ascii="宋体" w:hAnsi="宋体" w:cs="宋体"/>
                <w:szCs w:val="22"/>
              </w:rPr>
            </w:pPr>
            <w:r>
              <w:rPr>
                <w:rFonts w:ascii="宋体" w:hAnsi="宋体" w:cs="宋体" w:hint="eastAsia"/>
                <w:szCs w:val="22"/>
              </w:rPr>
              <w:t>3、为主要长期员工上社保、工伤保险。</w:t>
            </w:r>
          </w:p>
          <w:p w:rsidR="001742FD" w:rsidRDefault="001742FD" w:rsidP="009C34A3">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1742FD" w:rsidRDefault="001742FD" w:rsidP="009C34A3">
            <w:pPr>
              <w:ind w:firstLineChars="200" w:firstLine="420"/>
              <w:jc w:val="left"/>
              <w:rPr>
                <w:rFonts w:ascii="宋体" w:hAnsi="宋体" w:cs="宋体" w:hint="eastAsia"/>
                <w:szCs w:val="22"/>
              </w:rPr>
            </w:pPr>
            <w:r>
              <w:rPr>
                <w:rFonts w:ascii="宋体" w:hAnsi="宋体" w:cs="宋体" w:hint="eastAsia"/>
                <w:szCs w:val="22"/>
              </w:rPr>
              <w:t>5、员工饮用水为纯净水通过饮水机饮用。</w:t>
            </w:r>
          </w:p>
          <w:p w:rsidR="000B6339" w:rsidRDefault="000B6339" w:rsidP="000B6339">
            <w:pPr>
              <w:ind w:firstLineChars="200" w:firstLine="480"/>
              <w:jc w:val="left"/>
            </w:pPr>
            <w:proofErr w:type="gramStart"/>
            <w:r>
              <w:rPr>
                <w:rFonts w:asciiTheme="minorEastAsia" w:eastAsiaTheme="minorEastAsia" w:hAnsiTheme="minorEastAsia" w:hint="eastAsia"/>
                <w:sz w:val="24"/>
              </w:rPr>
              <w:t>查公司</w:t>
            </w:r>
            <w:proofErr w:type="gramEnd"/>
            <w:r>
              <w:rPr>
                <w:rFonts w:asciiTheme="minorEastAsia" w:eastAsiaTheme="minorEastAsia" w:hAnsiTheme="minorEastAsia" w:hint="eastAsia"/>
                <w:sz w:val="24"/>
              </w:rPr>
              <w:t>未能提供对教学仪器供方山东菏泽学明科教仪器有限公司进行调查评价的证据，也未能提供对该供方施加环境、安全影响的相关证据，不符合要求</w:t>
            </w:r>
            <w:r>
              <w:rPr>
                <w:rFonts w:asciiTheme="minorEastAsia" w:eastAsiaTheme="minorEastAsia" w:hAnsiTheme="minorEastAsia" w:hint="eastAsia"/>
                <w:sz w:val="24"/>
              </w:rPr>
              <w:t>。开具了不符合报告。</w:t>
            </w:r>
          </w:p>
        </w:tc>
      </w:tr>
      <w:tr w:rsidR="001742FD" w:rsidTr="009C34A3">
        <w:trPr>
          <w:cantSplit/>
          <w:trHeight w:val="1403"/>
          <w:jc w:val="center"/>
        </w:trPr>
        <w:tc>
          <w:tcPr>
            <w:tcW w:w="720" w:type="dxa"/>
            <w:vMerge/>
            <w:vAlign w:val="center"/>
          </w:tcPr>
          <w:p w:rsidR="001742FD" w:rsidRDefault="001742FD" w:rsidP="009C34A3">
            <w:pPr>
              <w:spacing w:line="240" w:lineRule="exact"/>
              <w:jc w:val="center"/>
              <w:rPr>
                <w:b/>
                <w:color w:val="000000" w:themeColor="text1"/>
                <w:szCs w:val="21"/>
              </w:rPr>
            </w:pPr>
          </w:p>
        </w:tc>
        <w:tc>
          <w:tcPr>
            <w:tcW w:w="9198" w:type="dxa"/>
          </w:tcPr>
          <w:p w:rsidR="001742FD" w:rsidRDefault="001742FD" w:rsidP="009C34A3">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1742FD" w:rsidRDefault="001742FD" w:rsidP="009C34A3">
            <w:pPr>
              <w:ind w:firstLineChars="200" w:firstLine="420"/>
              <w:jc w:val="left"/>
              <w:rPr>
                <w:rFonts w:ascii="宋体" w:hAnsi="宋体" w:cs="宋体"/>
                <w:szCs w:val="22"/>
              </w:rPr>
            </w:pPr>
            <w:r>
              <w:rPr>
                <w:rFonts w:ascii="宋体" w:hAnsi="宋体" w:cs="宋体"/>
                <w:szCs w:val="22"/>
              </w:rPr>
              <w:t>制定了火灾</w:t>
            </w:r>
            <w:r>
              <w:rPr>
                <w:rFonts w:ascii="宋体" w:hAnsi="宋体" w:cs="宋体" w:hint="eastAsia"/>
                <w:szCs w:val="22"/>
              </w:rPr>
              <w:t>、</w:t>
            </w:r>
            <w:r>
              <w:rPr>
                <w:rFonts w:ascii="宋体" w:hAnsi="宋体" w:cs="宋体"/>
                <w:szCs w:val="22"/>
              </w:rPr>
              <w:t>触电</w:t>
            </w:r>
            <w:r>
              <w:rPr>
                <w:rFonts w:ascii="宋体" w:hAnsi="宋体" w:cs="宋体" w:hint="eastAsia"/>
                <w:szCs w:val="22"/>
              </w:rPr>
              <w:t>、</w:t>
            </w:r>
            <w:r>
              <w:rPr>
                <w:rFonts w:ascii="宋体" w:hAnsi="宋体" w:cs="宋体"/>
                <w:szCs w:val="22"/>
              </w:rPr>
              <w:t>人身伤害等应急预案</w:t>
            </w:r>
            <w:r>
              <w:rPr>
                <w:rFonts w:ascii="宋体" w:hAnsi="宋体" w:cs="宋体" w:hint="eastAsia"/>
                <w:szCs w:val="22"/>
              </w:rPr>
              <w:t>，2019.12.</w:t>
            </w:r>
            <w:r w:rsidR="006525D3">
              <w:rPr>
                <w:rFonts w:ascii="宋体" w:hAnsi="宋体" w:cs="宋体" w:hint="eastAsia"/>
                <w:szCs w:val="22"/>
              </w:rPr>
              <w:t>9日</w:t>
            </w:r>
            <w:r>
              <w:rPr>
                <w:rFonts w:ascii="宋体" w:hAnsi="宋体" w:cs="宋体" w:hint="eastAsia"/>
                <w:szCs w:val="22"/>
              </w:rPr>
              <w:t>进行了应急演练，对预案可行性进行了评价。</w:t>
            </w:r>
          </w:p>
          <w:p w:rsidR="001742FD" w:rsidRPr="00F72C4C" w:rsidRDefault="001D0E55" w:rsidP="001D0E55">
            <w:pPr>
              <w:ind w:firstLineChars="200" w:firstLine="420"/>
              <w:jc w:val="left"/>
              <w:rPr>
                <w:b/>
                <w:color w:val="000000" w:themeColor="text1"/>
                <w:spacing w:val="-4"/>
                <w:sz w:val="20"/>
                <w:szCs w:val="20"/>
              </w:rPr>
            </w:pPr>
            <w:r>
              <w:rPr>
                <w:rFonts w:ascii="宋体" w:hAnsi="宋体" w:cs="宋体" w:hint="eastAsia"/>
                <w:szCs w:val="22"/>
              </w:rPr>
              <w:t xml:space="preserve"> </w:t>
            </w:r>
          </w:p>
        </w:tc>
      </w:tr>
      <w:tr w:rsidR="001742FD" w:rsidTr="009C34A3">
        <w:trPr>
          <w:cantSplit/>
          <w:trHeight w:val="401"/>
          <w:jc w:val="center"/>
        </w:trPr>
        <w:tc>
          <w:tcPr>
            <w:tcW w:w="720" w:type="dxa"/>
            <w:vMerge/>
            <w:vAlign w:val="center"/>
          </w:tcPr>
          <w:p w:rsidR="001742FD" w:rsidRDefault="001742FD" w:rsidP="009C34A3">
            <w:pPr>
              <w:spacing w:line="240" w:lineRule="exact"/>
              <w:jc w:val="center"/>
              <w:rPr>
                <w:b/>
                <w:color w:val="000000" w:themeColor="text1"/>
                <w:szCs w:val="21"/>
              </w:rPr>
            </w:pPr>
          </w:p>
        </w:tc>
        <w:tc>
          <w:tcPr>
            <w:tcW w:w="9198" w:type="dxa"/>
          </w:tcPr>
          <w:p w:rsidR="001742FD" w:rsidRDefault="001742FD" w:rsidP="009C34A3">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1742FD" w:rsidRDefault="001742FD" w:rsidP="009C34A3">
            <w:pPr>
              <w:spacing w:line="480" w:lineRule="auto"/>
              <w:ind w:firstLineChars="200" w:firstLine="420"/>
              <w:rPr>
                <w:b/>
                <w:color w:val="000000" w:themeColor="text1"/>
                <w:sz w:val="20"/>
                <w:szCs w:val="20"/>
              </w:rPr>
            </w:pPr>
            <w:r>
              <w:rPr>
                <w:rFonts w:ascii="宋体" w:hAnsi="宋体" w:cs="宋体" w:hint="eastAsia"/>
                <w:szCs w:val="22"/>
              </w:rPr>
              <w:t>无。</w:t>
            </w:r>
          </w:p>
        </w:tc>
      </w:tr>
      <w:tr w:rsidR="001742FD" w:rsidTr="009C34A3">
        <w:trPr>
          <w:cantSplit/>
          <w:trHeight w:val="657"/>
          <w:jc w:val="center"/>
        </w:trPr>
        <w:tc>
          <w:tcPr>
            <w:tcW w:w="720" w:type="dxa"/>
            <w:vMerge/>
            <w:vAlign w:val="center"/>
          </w:tcPr>
          <w:p w:rsidR="001742FD" w:rsidRDefault="001742FD" w:rsidP="009C34A3">
            <w:pPr>
              <w:spacing w:line="240" w:lineRule="exact"/>
              <w:jc w:val="center"/>
              <w:rPr>
                <w:b/>
                <w:color w:val="000000" w:themeColor="text1"/>
                <w:szCs w:val="21"/>
              </w:rPr>
            </w:pPr>
          </w:p>
        </w:tc>
        <w:tc>
          <w:tcPr>
            <w:tcW w:w="9198" w:type="dxa"/>
          </w:tcPr>
          <w:p w:rsidR="001742FD" w:rsidRDefault="001742FD" w:rsidP="009C34A3">
            <w:pPr>
              <w:spacing w:line="240" w:lineRule="exact"/>
              <w:rPr>
                <w:b/>
                <w:bCs/>
              </w:rPr>
            </w:pPr>
            <w:r>
              <w:rPr>
                <w:rFonts w:hint="eastAsia"/>
                <w:b/>
                <w:bCs/>
              </w:rPr>
              <w:t>11 .</w:t>
            </w:r>
            <w:r>
              <w:rPr>
                <w:rFonts w:hint="eastAsia"/>
                <w:b/>
                <w:bCs/>
              </w:rPr>
              <w:t>对危险化学品销售、使用、储存、运输处置，规定的执行力度</w:t>
            </w:r>
            <w:r>
              <w:rPr>
                <w:rFonts w:hint="eastAsia"/>
                <w:b/>
                <w:bCs/>
              </w:rPr>
              <w:t>(</w:t>
            </w:r>
            <w:r>
              <w:rPr>
                <w:rFonts w:hint="eastAsia"/>
                <w:b/>
                <w:bCs/>
              </w:rPr>
              <w:t>必要时</w:t>
            </w:r>
            <w:r>
              <w:rPr>
                <w:rFonts w:hint="eastAsia"/>
                <w:b/>
                <w:bCs/>
              </w:rPr>
              <w:t>);</w:t>
            </w:r>
          </w:p>
          <w:p w:rsidR="001742FD" w:rsidRDefault="001742FD" w:rsidP="001742FD">
            <w:pPr>
              <w:pStyle w:val="aa"/>
              <w:spacing w:line="480" w:lineRule="auto"/>
              <w:ind w:firstLineChars="200" w:firstLine="420"/>
            </w:pPr>
            <w:r>
              <w:rPr>
                <w:rFonts w:hint="eastAsia"/>
                <w:szCs w:val="21"/>
              </w:rPr>
              <w:t>无。</w:t>
            </w:r>
          </w:p>
        </w:tc>
      </w:tr>
      <w:tr w:rsidR="001742FD" w:rsidTr="009C34A3">
        <w:trPr>
          <w:cantSplit/>
          <w:trHeight w:val="725"/>
          <w:jc w:val="center"/>
        </w:trPr>
        <w:tc>
          <w:tcPr>
            <w:tcW w:w="720" w:type="dxa"/>
            <w:vMerge w:val="restart"/>
            <w:textDirection w:val="tbRlV"/>
            <w:vAlign w:val="center"/>
          </w:tcPr>
          <w:p w:rsidR="001742FD" w:rsidRDefault="001742FD" w:rsidP="009C34A3">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1742FD" w:rsidRDefault="001742FD" w:rsidP="009C34A3">
            <w:pPr>
              <w:spacing w:line="240" w:lineRule="exact"/>
              <w:ind w:left="100" w:hangingChars="50" w:hanging="100"/>
              <w:rPr>
                <w:b/>
                <w:color w:val="000000" w:themeColor="text1"/>
                <w:sz w:val="20"/>
                <w:szCs w:val="20"/>
              </w:rPr>
            </w:pPr>
            <w:r>
              <w:rPr>
                <w:rFonts w:hint="eastAsia"/>
                <w:b/>
                <w:color w:val="000000" w:themeColor="text1"/>
                <w:sz w:val="20"/>
                <w:szCs w:val="20"/>
              </w:rPr>
              <w:t>1.</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1742FD" w:rsidRDefault="001742FD" w:rsidP="001D0E55">
            <w:pPr>
              <w:spacing w:line="360" w:lineRule="auto"/>
              <w:ind w:firstLineChars="50" w:firstLine="105"/>
              <w:rPr>
                <w:b/>
                <w:color w:val="000000" w:themeColor="text1"/>
                <w:sz w:val="20"/>
                <w:szCs w:val="20"/>
              </w:rPr>
            </w:pPr>
            <w:r>
              <w:rPr>
                <w:rFonts w:ascii="宋体" w:hAnsi="宋体" w:hint="eastAsia"/>
                <w:szCs w:val="21"/>
              </w:rPr>
              <w:t>2020.</w:t>
            </w:r>
            <w:r w:rsidR="001D0E55">
              <w:rPr>
                <w:rFonts w:ascii="宋体" w:hAnsi="宋体" w:hint="eastAsia"/>
                <w:szCs w:val="21"/>
              </w:rPr>
              <w:t>7</w:t>
            </w:r>
            <w:r>
              <w:rPr>
                <w:rFonts w:ascii="宋体" w:hAnsi="宋体" w:hint="eastAsia"/>
                <w:szCs w:val="21"/>
              </w:rPr>
              <w:t>.</w:t>
            </w:r>
            <w:r w:rsidR="001D0E55">
              <w:rPr>
                <w:rFonts w:ascii="宋体" w:hAnsi="宋体" w:hint="eastAsia"/>
                <w:szCs w:val="21"/>
              </w:rPr>
              <w:t>2</w:t>
            </w:r>
            <w:r>
              <w:rPr>
                <w:rFonts w:ascii="宋体" w:hAnsi="宋体" w:cs="宋体" w:hint="eastAsia"/>
                <w:szCs w:val="22"/>
              </w:rPr>
              <w:t>对质量/环境/职业健康安全目标指标进行了检查，能达标。</w:t>
            </w:r>
          </w:p>
        </w:tc>
      </w:tr>
      <w:tr w:rsidR="001742FD" w:rsidTr="009C34A3">
        <w:trPr>
          <w:cantSplit/>
          <w:trHeight w:val="1415"/>
          <w:jc w:val="center"/>
        </w:trPr>
        <w:tc>
          <w:tcPr>
            <w:tcW w:w="720" w:type="dxa"/>
            <w:vMerge/>
            <w:textDirection w:val="tbRlV"/>
            <w:vAlign w:val="center"/>
          </w:tcPr>
          <w:p w:rsidR="001742FD" w:rsidRDefault="001742FD" w:rsidP="009C34A3">
            <w:pPr>
              <w:spacing w:line="240" w:lineRule="exact"/>
              <w:ind w:left="113" w:right="113"/>
              <w:jc w:val="center"/>
              <w:rPr>
                <w:b/>
                <w:color w:val="000000" w:themeColor="text1"/>
                <w:szCs w:val="21"/>
              </w:rPr>
            </w:pPr>
          </w:p>
        </w:tc>
        <w:tc>
          <w:tcPr>
            <w:tcW w:w="9198" w:type="dxa"/>
          </w:tcPr>
          <w:p w:rsidR="001742FD" w:rsidRDefault="001742FD" w:rsidP="009C34A3">
            <w:pPr>
              <w:spacing w:line="240" w:lineRule="exact"/>
              <w:rPr>
                <w:b/>
                <w:bCs/>
              </w:rPr>
            </w:pPr>
            <w:r>
              <w:rPr>
                <w:rFonts w:hint="eastAsia"/>
                <w:b/>
                <w:bCs/>
              </w:rPr>
              <w:t>2.</w:t>
            </w:r>
            <w:r>
              <w:rPr>
                <w:rFonts w:hint="eastAsia"/>
                <w:b/>
                <w:bCs/>
              </w:rPr>
              <w:t>顾客满意</w:t>
            </w:r>
          </w:p>
          <w:p w:rsidR="001742FD" w:rsidRDefault="001742FD" w:rsidP="001742FD">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1742FD" w:rsidTr="009C34A3">
        <w:trPr>
          <w:cantSplit/>
          <w:trHeight w:val="2117"/>
          <w:jc w:val="center"/>
        </w:trPr>
        <w:tc>
          <w:tcPr>
            <w:tcW w:w="720" w:type="dxa"/>
            <w:vMerge/>
            <w:textDirection w:val="tbRlV"/>
            <w:vAlign w:val="center"/>
          </w:tcPr>
          <w:p w:rsidR="001742FD" w:rsidRDefault="001742FD" w:rsidP="009C34A3">
            <w:pPr>
              <w:spacing w:line="240" w:lineRule="exact"/>
              <w:ind w:left="201" w:right="113" w:hangingChars="100" w:hanging="201"/>
              <w:jc w:val="center"/>
              <w:rPr>
                <w:b/>
                <w:color w:val="000000" w:themeColor="text1"/>
                <w:sz w:val="20"/>
              </w:rPr>
            </w:pPr>
          </w:p>
        </w:tc>
        <w:tc>
          <w:tcPr>
            <w:tcW w:w="9198" w:type="dxa"/>
          </w:tcPr>
          <w:p w:rsidR="001742FD" w:rsidRDefault="001742FD" w:rsidP="009C34A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1742FD" w:rsidRDefault="001742FD" w:rsidP="009C34A3">
            <w:pPr>
              <w:spacing w:line="240" w:lineRule="exact"/>
              <w:rPr>
                <w:b/>
                <w:color w:val="000000" w:themeColor="text1"/>
                <w:sz w:val="20"/>
                <w:szCs w:val="20"/>
              </w:rPr>
            </w:pPr>
            <w:r>
              <w:rPr>
                <w:rFonts w:hint="eastAsia"/>
                <w:b/>
                <w:color w:val="000000" w:themeColor="text1"/>
                <w:sz w:val="20"/>
                <w:szCs w:val="20"/>
              </w:rPr>
              <w:t>了解内审的策划</w:t>
            </w:r>
            <w:r>
              <w:rPr>
                <w:rFonts w:hint="eastAsia"/>
                <w:b/>
                <w:color w:val="000000" w:themeColor="text1"/>
                <w:sz w:val="20"/>
                <w:szCs w:val="20"/>
              </w:rPr>
              <w:t>;</w:t>
            </w:r>
          </w:p>
          <w:p w:rsidR="001742FD" w:rsidRDefault="001742FD" w:rsidP="009C34A3">
            <w:pPr>
              <w:spacing w:line="360" w:lineRule="auto"/>
              <w:jc w:val="left"/>
              <w:rPr>
                <w:b/>
                <w:color w:val="000000" w:themeColor="text1"/>
                <w:sz w:val="20"/>
                <w:szCs w:val="20"/>
              </w:rPr>
            </w:pPr>
            <w:r>
              <w:rPr>
                <w:rFonts w:hint="eastAsia"/>
                <w:b/>
                <w:color w:val="000000" w:themeColor="text1"/>
                <w:sz w:val="20"/>
                <w:szCs w:val="20"/>
              </w:rPr>
              <w:t xml:space="preserve"> </w:t>
            </w:r>
            <w:r>
              <w:rPr>
                <w:rFonts w:ascii="宋体" w:hAnsi="宋体" w:cs="宋体" w:hint="eastAsia"/>
                <w:szCs w:val="22"/>
              </w:rPr>
              <w:t xml:space="preserve"> 每年一次，本次2020.</w:t>
            </w:r>
            <w:r w:rsidR="001D0E55">
              <w:rPr>
                <w:rFonts w:ascii="宋体" w:hAnsi="宋体" w:cs="宋体" w:hint="eastAsia"/>
                <w:szCs w:val="22"/>
              </w:rPr>
              <w:t>5</w:t>
            </w:r>
            <w:r>
              <w:rPr>
                <w:rFonts w:ascii="宋体" w:hAnsi="宋体" w:cs="宋体" w:hint="eastAsia"/>
                <w:szCs w:val="22"/>
              </w:rPr>
              <w:t>.</w:t>
            </w:r>
            <w:r w:rsidR="001D0E55">
              <w:rPr>
                <w:rFonts w:ascii="宋体" w:hAnsi="宋体" w:cs="宋体" w:hint="eastAsia"/>
                <w:szCs w:val="22"/>
              </w:rPr>
              <w:t>2</w:t>
            </w:r>
            <w:r>
              <w:rPr>
                <w:rFonts w:ascii="宋体" w:hAnsi="宋体" w:cs="宋体" w:hint="eastAsia"/>
                <w:szCs w:val="22"/>
              </w:rPr>
              <w:t>0-</w:t>
            </w:r>
            <w:r w:rsidR="001D0E55">
              <w:rPr>
                <w:rFonts w:ascii="宋体" w:hAnsi="宋体" w:cs="宋体" w:hint="eastAsia"/>
                <w:szCs w:val="22"/>
              </w:rPr>
              <w:t>5</w:t>
            </w:r>
            <w:r>
              <w:rPr>
                <w:rFonts w:ascii="宋体" w:hAnsi="宋体" w:cs="宋体" w:hint="eastAsia"/>
                <w:szCs w:val="22"/>
              </w:rPr>
              <w:t>.</w:t>
            </w:r>
            <w:r w:rsidR="001D0E55">
              <w:rPr>
                <w:rFonts w:ascii="宋体" w:hAnsi="宋体" w:cs="宋体" w:hint="eastAsia"/>
                <w:szCs w:val="22"/>
              </w:rPr>
              <w:t>2</w:t>
            </w:r>
            <w:r>
              <w:rPr>
                <w:rFonts w:ascii="宋体" w:hAnsi="宋体" w:cs="宋体" w:hint="eastAsia"/>
                <w:szCs w:val="22"/>
              </w:rPr>
              <w:t>1日内审。</w:t>
            </w:r>
          </w:p>
          <w:p w:rsidR="001742FD" w:rsidRDefault="001742FD" w:rsidP="009C34A3">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rFonts w:hint="eastAsia"/>
                <w:b/>
                <w:color w:val="000000" w:themeColor="text1"/>
                <w:sz w:val="20"/>
                <w:szCs w:val="20"/>
              </w:rPr>
              <w:t xml:space="preserve">; </w:t>
            </w:r>
          </w:p>
          <w:p w:rsidR="001742FD" w:rsidRDefault="001742FD" w:rsidP="009C34A3">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1742FD" w:rsidRDefault="001742FD" w:rsidP="009C34A3">
            <w:pPr>
              <w:spacing w:line="240" w:lineRule="exact"/>
              <w:rPr>
                <w:b/>
                <w:color w:val="000000" w:themeColor="text1"/>
                <w:sz w:val="20"/>
                <w:szCs w:val="20"/>
              </w:rPr>
            </w:pPr>
            <w:r>
              <w:rPr>
                <w:rFonts w:hint="eastAsia"/>
                <w:b/>
                <w:color w:val="000000" w:themeColor="text1"/>
                <w:sz w:val="20"/>
                <w:szCs w:val="20"/>
              </w:rPr>
              <w:t>了解内审结论是什么？</w:t>
            </w:r>
          </w:p>
          <w:p w:rsidR="001742FD" w:rsidRDefault="001742FD" w:rsidP="009C34A3">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1742FD" w:rsidTr="009C34A3">
        <w:trPr>
          <w:cantSplit/>
          <w:trHeight w:val="1826"/>
          <w:jc w:val="center"/>
        </w:trPr>
        <w:tc>
          <w:tcPr>
            <w:tcW w:w="720" w:type="dxa"/>
            <w:vMerge/>
            <w:textDirection w:val="tbRlV"/>
            <w:vAlign w:val="center"/>
          </w:tcPr>
          <w:p w:rsidR="001742FD" w:rsidRDefault="001742FD" w:rsidP="009C34A3">
            <w:pPr>
              <w:spacing w:line="240" w:lineRule="exact"/>
              <w:ind w:left="201" w:right="113" w:hangingChars="100" w:hanging="201"/>
              <w:jc w:val="center"/>
              <w:rPr>
                <w:b/>
                <w:color w:val="000000" w:themeColor="text1"/>
                <w:sz w:val="20"/>
              </w:rPr>
            </w:pPr>
          </w:p>
        </w:tc>
        <w:tc>
          <w:tcPr>
            <w:tcW w:w="9198" w:type="dxa"/>
          </w:tcPr>
          <w:p w:rsidR="001742FD" w:rsidRDefault="001742FD" w:rsidP="009C34A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1742FD" w:rsidRDefault="001742FD" w:rsidP="009C34A3">
            <w:pPr>
              <w:spacing w:line="240" w:lineRule="exact"/>
              <w:rPr>
                <w:b/>
                <w:color w:val="000000" w:themeColor="text1"/>
                <w:sz w:val="20"/>
                <w:szCs w:val="20"/>
              </w:rPr>
            </w:pPr>
            <w:r>
              <w:rPr>
                <w:rFonts w:hint="eastAsia"/>
                <w:b/>
                <w:color w:val="000000" w:themeColor="text1"/>
                <w:sz w:val="20"/>
                <w:szCs w:val="20"/>
              </w:rPr>
              <w:t>了解管理评审的策划</w:t>
            </w:r>
            <w:r>
              <w:rPr>
                <w:rFonts w:hint="eastAsia"/>
                <w:b/>
                <w:color w:val="000000" w:themeColor="text1"/>
                <w:sz w:val="20"/>
                <w:szCs w:val="20"/>
              </w:rPr>
              <w:t xml:space="preserve">; </w:t>
            </w:r>
          </w:p>
          <w:p w:rsidR="001742FD" w:rsidRDefault="001742FD" w:rsidP="009C34A3">
            <w:pPr>
              <w:spacing w:line="360" w:lineRule="auto"/>
              <w:ind w:firstLineChars="200" w:firstLine="420"/>
              <w:jc w:val="left"/>
              <w:rPr>
                <w:rFonts w:ascii="宋体" w:hAnsi="宋体" w:cs="宋体"/>
                <w:szCs w:val="22"/>
              </w:rPr>
            </w:pPr>
            <w:r>
              <w:rPr>
                <w:rFonts w:ascii="宋体" w:hAnsi="宋体" w:cs="宋体" w:hint="eastAsia"/>
                <w:szCs w:val="22"/>
              </w:rPr>
              <w:t>每年一次，2020.</w:t>
            </w:r>
            <w:r w:rsidR="001D0E55">
              <w:rPr>
                <w:rFonts w:ascii="宋体" w:hAnsi="宋体" w:cs="宋体" w:hint="eastAsia"/>
                <w:szCs w:val="22"/>
              </w:rPr>
              <w:t>6</w:t>
            </w:r>
            <w:r>
              <w:rPr>
                <w:rFonts w:ascii="宋体" w:hAnsi="宋体" w:cs="宋体" w:hint="eastAsia"/>
                <w:szCs w:val="22"/>
              </w:rPr>
              <w:t>.2</w:t>
            </w:r>
            <w:r w:rsidR="001D0E55">
              <w:rPr>
                <w:rFonts w:ascii="宋体" w:hAnsi="宋体" w:cs="宋体" w:hint="eastAsia"/>
                <w:szCs w:val="22"/>
              </w:rPr>
              <w:t>0</w:t>
            </w:r>
            <w:r>
              <w:rPr>
                <w:rFonts w:ascii="宋体" w:hAnsi="宋体" w:cs="宋体" w:hint="eastAsia"/>
                <w:szCs w:val="22"/>
              </w:rPr>
              <w:t>日管理评审。</w:t>
            </w:r>
          </w:p>
          <w:p w:rsidR="001742FD" w:rsidRDefault="001742FD" w:rsidP="009C34A3">
            <w:pPr>
              <w:spacing w:line="240" w:lineRule="exact"/>
              <w:rPr>
                <w:b/>
                <w:color w:val="000000" w:themeColor="text1"/>
                <w:sz w:val="20"/>
                <w:szCs w:val="20"/>
              </w:rPr>
            </w:pPr>
            <w:r>
              <w:rPr>
                <w:rFonts w:hint="eastAsia"/>
                <w:b/>
                <w:color w:val="000000" w:themeColor="text1"/>
                <w:sz w:val="20"/>
                <w:szCs w:val="20"/>
              </w:rPr>
              <w:t>了解管理评审输入是否充分</w:t>
            </w:r>
            <w:r>
              <w:rPr>
                <w:rFonts w:hint="eastAsia"/>
                <w:b/>
                <w:color w:val="000000" w:themeColor="text1"/>
                <w:sz w:val="20"/>
                <w:szCs w:val="20"/>
              </w:rPr>
              <w:t xml:space="preserve">; </w:t>
            </w:r>
          </w:p>
          <w:p w:rsidR="001742FD" w:rsidRDefault="001742FD" w:rsidP="009C34A3">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1742FD" w:rsidRDefault="001742FD" w:rsidP="009C34A3">
            <w:pPr>
              <w:spacing w:line="240" w:lineRule="exact"/>
              <w:rPr>
                <w:b/>
                <w:color w:val="000000" w:themeColor="text1"/>
                <w:sz w:val="20"/>
                <w:szCs w:val="20"/>
              </w:rPr>
            </w:pPr>
            <w:r>
              <w:rPr>
                <w:rFonts w:hint="eastAsia"/>
                <w:b/>
                <w:color w:val="000000" w:themeColor="text1"/>
                <w:sz w:val="20"/>
                <w:szCs w:val="20"/>
              </w:rPr>
              <w:t>了解管理评审结论</w:t>
            </w:r>
            <w:r>
              <w:rPr>
                <w:rFonts w:hint="eastAsia"/>
                <w:b/>
                <w:color w:val="000000" w:themeColor="text1"/>
                <w:sz w:val="20"/>
                <w:szCs w:val="20"/>
              </w:rPr>
              <w:t xml:space="preserve">; </w:t>
            </w:r>
          </w:p>
          <w:p w:rsidR="001742FD" w:rsidRDefault="001742FD" w:rsidP="009C34A3">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1742FD" w:rsidTr="009C34A3">
        <w:trPr>
          <w:cantSplit/>
          <w:trHeight w:val="1064"/>
          <w:jc w:val="center"/>
        </w:trPr>
        <w:tc>
          <w:tcPr>
            <w:tcW w:w="720" w:type="dxa"/>
            <w:vMerge/>
            <w:vAlign w:val="center"/>
          </w:tcPr>
          <w:p w:rsidR="001742FD" w:rsidRDefault="001742FD" w:rsidP="009C34A3">
            <w:pPr>
              <w:spacing w:line="240" w:lineRule="exact"/>
              <w:jc w:val="center"/>
              <w:rPr>
                <w:b/>
                <w:color w:val="000000" w:themeColor="text1"/>
                <w:sz w:val="20"/>
              </w:rPr>
            </w:pPr>
          </w:p>
        </w:tc>
        <w:tc>
          <w:tcPr>
            <w:tcW w:w="9198" w:type="dxa"/>
          </w:tcPr>
          <w:p w:rsidR="001742FD" w:rsidRDefault="001742FD" w:rsidP="001742FD">
            <w:pPr>
              <w:numPr>
                <w:ilvl w:val="0"/>
                <w:numId w:val="7"/>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1742FD" w:rsidRDefault="001742FD" w:rsidP="001742FD">
            <w:pPr>
              <w:pStyle w:val="aa"/>
              <w:ind w:firstLineChars="200" w:firstLine="420"/>
            </w:pPr>
            <w:r>
              <w:rPr>
                <w:rFonts w:hint="eastAsia"/>
                <w:szCs w:val="21"/>
              </w:rPr>
              <w:t>无。</w:t>
            </w:r>
          </w:p>
        </w:tc>
      </w:tr>
      <w:tr w:rsidR="001742FD" w:rsidTr="009C34A3">
        <w:trPr>
          <w:cantSplit/>
          <w:trHeight w:val="716"/>
          <w:jc w:val="center"/>
        </w:trPr>
        <w:tc>
          <w:tcPr>
            <w:tcW w:w="720" w:type="dxa"/>
            <w:vMerge/>
            <w:vAlign w:val="center"/>
          </w:tcPr>
          <w:p w:rsidR="001742FD" w:rsidRDefault="001742FD" w:rsidP="009C34A3">
            <w:pPr>
              <w:spacing w:line="240" w:lineRule="exact"/>
              <w:jc w:val="center"/>
              <w:rPr>
                <w:b/>
                <w:color w:val="000000" w:themeColor="text1"/>
                <w:sz w:val="20"/>
              </w:rPr>
            </w:pPr>
          </w:p>
        </w:tc>
        <w:tc>
          <w:tcPr>
            <w:tcW w:w="9198" w:type="dxa"/>
          </w:tcPr>
          <w:p w:rsidR="001742FD" w:rsidRDefault="001742FD" w:rsidP="009C34A3">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1742FD" w:rsidRDefault="001742FD" w:rsidP="009C34A3">
            <w:pPr>
              <w:spacing w:line="480" w:lineRule="auto"/>
              <w:ind w:firstLineChars="200" w:firstLine="420"/>
              <w:rPr>
                <w:b/>
                <w:color w:val="000000" w:themeColor="text1"/>
                <w:sz w:val="20"/>
                <w:szCs w:val="20"/>
              </w:rPr>
            </w:pPr>
            <w:r>
              <w:rPr>
                <w:rFonts w:hint="eastAsia"/>
                <w:szCs w:val="21"/>
              </w:rPr>
              <w:t>无。</w:t>
            </w:r>
          </w:p>
        </w:tc>
      </w:tr>
      <w:tr w:rsidR="001742FD" w:rsidTr="009C34A3">
        <w:trPr>
          <w:cantSplit/>
          <w:trHeight w:val="709"/>
          <w:jc w:val="center"/>
        </w:trPr>
        <w:tc>
          <w:tcPr>
            <w:tcW w:w="720" w:type="dxa"/>
            <w:vMerge/>
            <w:vAlign w:val="center"/>
          </w:tcPr>
          <w:p w:rsidR="001742FD" w:rsidRDefault="001742FD" w:rsidP="009C34A3">
            <w:pPr>
              <w:spacing w:line="240" w:lineRule="exact"/>
              <w:jc w:val="center"/>
              <w:rPr>
                <w:b/>
                <w:color w:val="000000" w:themeColor="text1"/>
                <w:sz w:val="20"/>
              </w:rPr>
            </w:pPr>
          </w:p>
        </w:tc>
        <w:tc>
          <w:tcPr>
            <w:tcW w:w="9198" w:type="dxa"/>
          </w:tcPr>
          <w:p w:rsidR="001742FD" w:rsidRDefault="001742FD" w:rsidP="009C34A3">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1742FD" w:rsidRDefault="001742FD" w:rsidP="009C34A3">
            <w:pPr>
              <w:spacing w:line="480" w:lineRule="auto"/>
              <w:ind w:firstLineChars="200" w:firstLine="420"/>
              <w:rPr>
                <w:b/>
                <w:color w:val="000000" w:themeColor="text1"/>
                <w:sz w:val="20"/>
                <w:szCs w:val="20"/>
              </w:rPr>
            </w:pPr>
            <w:r>
              <w:rPr>
                <w:rFonts w:hint="eastAsia"/>
                <w:szCs w:val="21"/>
              </w:rPr>
              <w:t>无。</w:t>
            </w:r>
          </w:p>
        </w:tc>
      </w:tr>
      <w:tr w:rsidR="001742FD" w:rsidTr="009C34A3">
        <w:trPr>
          <w:cantSplit/>
          <w:trHeight w:val="724"/>
          <w:jc w:val="center"/>
        </w:trPr>
        <w:tc>
          <w:tcPr>
            <w:tcW w:w="720" w:type="dxa"/>
            <w:vMerge/>
            <w:vAlign w:val="center"/>
          </w:tcPr>
          <w:p w:rsidR="001742FD" w:rsidRDefault="001742FD" w:rsidP="009C34A3">
            <w:pPr>
              <w:spacing w:line="240" w:lineRule="exact"/>
              <w:jc w:val="center"/>
              <w:rPr>
                <w:b/>
                <w:color w:val="000000" w:themeColor="text1"/>
                <w:sz w:val="20"/>
              </w:rPr>
            </w:pPr>
          </w:p>
        </w:tc>
        <w:tc>
          <w:tcPr>
            <w:tcW w:w="9198" w:type="dxa"/>
          </w:tcPr>
          <w:p w:rsidR="001742FD" w:rsidRDefault="001742FD" w:rsidP="009C34A3">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1742FD" w:rsidRDefault="001742FD" w:rsidP="009C34A3">
            <w:pPr>
              <w:spacing w:line="480" w:lineRule="auto"/>
              <w:ind w:firstLineChars="200" w:firstLine="420"/>
              <w:rPr>
                <w:b/>
                <w:color w:val="000000" w:themeColor="text1"/>
                <w:sz w:val="20"/>
                <w:szCs w:val="20"/>
              </w:rPr>
            </w:pPr>
            <w:r>
              <w:rPr>
                <w:rFonts w:hint="eastAsia"/>
                <w:szCs w:val="21"/>
              </w:rPr>
              <w:t>无。</w:t>
            </w:r>
          </w:p>
        </w:tc>
      </w:tr>
      <w:tr w:rsidR="001742FD" w:rsidTr="009C34A3">
        <w:trPr>
          <w:cantSplit/>
          <w:trHeight w:val="850"/>
          <w:jc w:val="center"/>
        </w:trPr>
        <w:tc>
          <w:tcPr>
            <w:tcW w:w="720" w:type="dxa"/>
            <w:vMerge/>
            <w:tcBorders>
              <w:bottom w:val="single" w:sz="4" w:space="0" w:color="auto"/>
            </w:tcBorders>
            <w:vAlign w:val="center"/>
          </w:tcPr>
          <w:p w:rsidR="001742FD" w:rsidRDefault="001742FD" w:rsidP="009C34A3">
            <w:pPr>
              <w:spacing w:line="240" w:lineRule="exact"/>
              <w:jc w:val="center"/>
              <w:rPr>
                <w:b/>
                <w:color w:val="000000" w:themeColor="text1"/>
                <w:sz w:val="20"/>
              </w:rPr>
            </w:pPr>
          </w:p>
        </w:tc>
        <w:tc>
          <w:tcPr>
            <w:tcW w:w="9198" w:type="dxa"/>
            <w:tcBorders>
              <w:bottom w:val="single" w:sz="4" w:space="0" w:color="auto"/>
            </w:tcBorders>
          </w:tcPr>
          <w:p w:rsidR="001742FD" w:rsidRDefault="001742FD" w:rsidP="009C34A3">
            <w:pPr>
              <w:widowControl/>
              <w:spacing w:line="240" w:lineRule="exact"/>
              <w:rPr>
                <w:b/>
                <w:bCs/>
              </w:rPr>
            </w:pPr>
            <w:r>
              <w:rPr>
                <w:rFonts w:hint="eastAsia"/>
                <w:b/>
                <w:bCs/>
              </w:rPr>
              <w:t>9.</w:t>
            </w:r>
            <w:r>
              <w:rPr>
                <w:rFonts w:hint="eastAsia"/>
                <w:b/>
                <w:bCs/>
              </w:rPr>
              <w:t>其他能够标明组织绩效、信誉的证据</w:t>
            </w:r>
            <w:r>
              <w:rPr>
                <w:rFonts w:hint="eastAsia"/>
                <w:b/>
                <w:bCs/>
              </w:rPr>
              <w:t>/</w:t>
            </w:r>
            <w:r>
              <w:rPr>
                <w:rFonts w:hint="eastAsia"/>
                <w:b/>
                <w:bCs/>
              </w:rPr>
              <w:t>信息：</w:t>
            </w:r>
          </w:p>
          <w:p w:rsidR="001742FD" w:rsidRDefault="001742FD" w:rsidP="001742FD">
            <w:pPr>
              <w:pStyle w:val="aa"/>
              <w:ind w:firstLineChars="200" w:firstLine="420"/>
            </w:pPr>
            <w:r>
              <w:rPr>
                <w:rFonts w:hint="eastAsia"/>
                <w:szCs w:val="21"/>
              </w:rPr>
              <w:t>无。</w:t>
            </w:r>
          </w:p>
        </w:tc>
      </w:tr>
      <w:tr w:rsidR="001742FD" w:rsidTr="009C34A3">
        <w:trPr>
          <w:cantSplit/>
          <w:trHeight w:val="1180"/>
          <w:jc w:val="center"/>
        </w:trPr>
        <w:tc>
          <w:tcPr>
            <w:tcW w:w="720" w:type="dxa"/>
            <w:vMerge w:val="restart"/>
            <w:vAlign w:val="center"/>
          </w:tcPr>
          <w:p w:rsidR="001742FD" w:rsidRDefault="001742FD" w:rsidP="009C34A3">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1742FD" w:rsidRDefault="001742FD" w:rsidP="009C34A3">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1742FD" w:rsidRDefault="001742FD" w:rsidP="009C34A3">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1742FD" w:rsidTr="009C34A3">
        <w:trPr>
          <w:cantSplit/>
          <w:trHeight w:val="699"/>
          <w:jc w:val="center"/>
        </w:trPr>
        <w:tc>
          <w:tcPr>
            <w:tcW w:w="720" w:type="dxa"/>
            <w:vMerge/>
            <w:vAlign w:val="center"/>
          </w:tcPr>
          <w:p w:rsidR="001742FD" w:rsidRDefault="001742FD" w:rsidP="009C34A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742FD" w:rsidRDefault="001742FD" w:rsidP="009C34A3">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1742FD" w:rsidRDefault="001742FD" w:rsidP="009C34A3">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1742FD" w:rsidTr="009C34A3">
        <w:trPr>
          <w:cantSplit/>
          <w:trHeight w:val="849"/>
          <w:jc w:val="center"/>
        </w:trPr>
        <w:tc>
          <w:tcPr>
            <w:tcW w:w="720" w:type="dxa"/>
            <w:vMerge/>
            <w:vAlign w:val="center"/>
          </w:tcPr>
          <w:p w:rsidR="001742FD" w:rsidRDefault="001742FD" w:rsidP="009C34A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742FD" w:rsidRDefault="001742FD" w:rsidP="009C34A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1742FD" w:rsidRDefault="001742FD" w:rsidP="009C34A3">
            <w:pPr>
              <w:spacing w:line="480" w:lineRule="auto"/>
              <w:rPr>
                <w:b/>
                <w:color w:val="000000" w:themeColor="text1"/>
                <w:spacing w:val="-20"/>
                <w:sz w:val="20"/>
                <w:szCs w:val="20"/>
              </w:rPr>
            </w:pPr>
            <w:r>
              <w:rPr>
                <w:rFonts w:hint="eastAsia"/>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1742FD" w:rsidTr="009C34A3">
        <w:trPr>
          <w:cantSplit/>
          <w:trHeight w:val="719"/>
          <w:jc w:val="center"/>
        </w:trPr>
        <w:tc>
          <w:tcPr>
            <w:tcW w:w="720" w:type="dxa"/>
            <w:vMerge/>
            <w:vAlign w:val="center"/>
          </w:tcPr>
          <w:p w:rsidR="001742FD" w:rsidRDefault="001742FD" w:rsidP="009C34A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742FD" w:rsidRDefault="001742FD" w:rsidP="009C34A3">
            <w:pPr>
              <w:spacing w:line="240" w:lineRule="exact"/>
              <w:rPr>
                <w:b/>
                <w:bCs/>
              </w:rPr>
            </w:pPr>
            <w:r>
              <w:rPr>
                <w:rFonts w:hint="eastAsia"/>
                <w:b/>
                <w:bCs/>
              </w:rPr>
              <w:t>4.</w:t>
            </w:r>
            <w:r>
              <w:rPr>
                <w:rFonts w:hint="eastAsia"/>
                <w:b/>
                <w:bCs/>
              </w:rPr>
              <w:t>创新情况</w:t>
            </w:r>
          </w:p>
          <w:p w:rsidR="001742FD" w:rsidRDefault="001742FD" w:rsidP="001742FD">
            <w:pPr>
              <w:pStyle w:val="aa"/>
              <w:ind w:firstLineChars="200" w:firstLine="420"/>
            </w:pPr>
            <w:r>
              <w:rPr>
                <w:rFonts w:hint="eastAsia"/>
                <w:szCs w:val="21"/>
              </w:rPr>
              <w:t>无。</w:t>
            </w:r>
            <w:r>
              <w:rPr>
                <w:rFonts w:hint="eastAsia"/>
                <w:szCs w:val="21"/>
              </w:rPr>
              <w:t xml:space="preserve">  </w:t>
            </w:r>
          </w:p>
        </w:tc>
      </w:tr>
      <w:tr w:rsidR="001742FD" w:rsidTr="009C34A3">
        <w:trPr>
          <w:cantSplit/>
          <w:trHeight w:val="770"/>
          <w:jc w:val="center"/>
        </w:trPr>
        <w:tc>
          <w:tcPr>
            <w:tcW w:w="720" w:type="dxa"/>
            <w:vMerge/>
            <w:vAlign w:val="center"/>
          </w:tcPr>
          <w:p w:rsidR="001742FD" w:rsidRDefault="001742FD" w:rsidP="009C34A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742FD" w:rsidRDefault="001742FD" w:rsidP="009C34A3">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1742FD" w:rsidRDefault="001742FD" w:rsidP="001742FD">
      <w:pPr>
        <w:spacing w:line="300" w:lineRule="exact"/>
        <w:rPr>
          <w:b/>
          <w:color w:val="000000" w:themeColor="text1"/>
          <w:sz w:val="26"/>
          <w:szCs w:val="26"/>
        </w:rPr>
      </w:pPr>
    </w:p>
    <w:p w:rsidR="001742FD" w:rsidRDefault="001742FD" w:rsidP="001742FD">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1742FD" w:rsidRDefault="001742FD" w:rsidP="001742FD">
      <w:pPr>
        <w:tabs>
          <w:tab w:val="left" w:pos="9072"/>
        </w:tabs>
        <w:spacing w:line="360" w:lineRule="auto"/>
        <w:ind w:leftChars="-473" w:left="-993" w:firstLine="2"/>
        <w:rPr>
          <w:b/>
        </w:rPr>
      </w:pPr>
      <w:r>
        <w:rPr>
          <w:rFonts w:hint="eastAsia"/>
          <w:b/>
        </w:rPr>
        <w:t xml:space="preserve">1. </w:t>
      </w:r>
      <w:r>
        <w:rPr>
          <w:rFonts w:hint="eastAsia"/>
          <w:b/>
        </w:rPr>
        <w:t>本次</w:t>
      </w:r>
      <w:proofErr w:type="gramStart"/>
      <w:r>
        <w:rPr>
          <w:rFonts w:hint="eastAsia"/>
          <w:b/>
        </w:rPr>
        <w:t>审核共</w:t>
      </w:r>
      <w:proofErr w:type="gramEnd"/>
      <w:r>
        <w:rPr>
          <w:rFonts w:hint="eastAsia"/>
          <w:b/>
        </w:rPr>
        <w:t>开具不符合项报告</w:t>
      </w:r>
      <w:r>
        <w:rPr>
          <w:rFonts w:hint="eastAsia"/>
          <w:b/>
          <w:u w:val="single"/>
        </w:rPr>
        <w:t xml:space="preserve"> </w:t>
      </w:r>
      <w:r>
        <w:rPr>
          <w:rFonts w:hint="eastAsia"/>
          <w:u w:val="single"/>
        </w:rPr>
        <w:t xml:space="preserve"> 1 </w:t>
      </w:r>
      <w:r>
        <w:rPr>
          <w:rFonts w:hint="eastAsia"/>
          <w:b/>
        </w:rPr>
        <w:t>项；其中</w:t>
      </w:r>
      <w:r w:rsidR="00B0406F">
        <w:rPr>
          <w:b/>
        </w:rPr>
        <w:pict>
          <v:line id="直接连接符 1" o:spid="_x0000_s1029" style="position:absolute;left:0;text-align:left;z-index:251658240;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u w:val="single"/>
        </w:rPr>
        <w:t xml:space="preserve">  0  </w:t>
      </w:r>
      <w:r>
        <w:rPr>
          <w:rFonts w:hint="eastAsia"/>
          <w:b/>
        </w:rPr>
        <w:t>项，一般不符合</w:t>
      </w:r>
      <w:r>
        <w:rPr>
          <w:rFonts w:hint="eastAsia"/>
          <w:b/>
        </w:rPr>
        <w:t xml:space="preserve"> </w:t>
      </w:r>
      <w:r>
        <w:rPr>
          <w:rFonts w:hint="eastAsia"/>
          <w:u w:val="single"/>
        </w:rPr>
        <w:t xml:space="preserve">  1 </w:t>
      </w:r>
      <w:r>
        <w:rPr>
          <w:rFonts w:hint="eastAsia"/>
          <w:b/>
        </w:rPr>
        <w:t>项，观察项分布在部门条款</w:t>
      </w:r>
      <w:r>
        <w:rPr>
          <w:rFonts w:hint="eastAsia"/>
          <w:u w:val="single"/>
        </w:rPr>
        <w:t xml:space="preserve"> </w:t>
      </w:r>
      <w:r>
        <w:rPr>
          <w:rFonts w:hint="eastAsia"/>
          <w:b/>
        </w:rPr>
        <w:t>，</w:t>
      </w:r>
      <w:proofErr w:type="gramStart"/>
      <w:r>
        <w:rPr>
          <w:rFonts w:hint="eastAsia"/>
          <w:b/>
        </w:rPr>
        <w:t>分布见</w:t>
      </w:r>
      <w:proofErr w:type="gramEnd"/>
      <w:r>
        <w:rPr>
          <w:rFonts w:hint="eastAsia"/>
          <w:b/>
        </w:rPr>
        <w:t>附件。（</w:t>
      </w:r>
      <w:r>
        <w:rPr>
          <w:rFonts w:hint="eastAsia"/>
          <w:b/>
        </w:rPr>
        <w:t>Q/J/E/S</w:t>
      </w:r>
      <w:r>
        <w:rPr>
          <w:rFonts w:hint="eastAsia"/>
          <w:b/>
        </w:rPr>
        <w:t>分开填写）</w:t>
      </w:r>
    </w:p>
    <w:p w:rsidR="001742FD" w:rsidRDefault="001742FD" w:rsidP="001742FD">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1742FD" w:rsidRDefault="001742FD" w:rsidP="001742FD">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1742FD" w:rsidRDefault="001742FD" w:rsidP="001742F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1742FD" w:rsidTr="009C34A3">
        <w:tc>
          <w:tcPr>
            <w:tcW w:w="5246" w:type="dxa"/>
          </w:tcPr>
          <w:p w:rsidR="001742FD" w:rsidRDefault="001742FD" w:rsidP="009C34A3">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1742FD" w:rsidRDefault="001742FD" w:rsidP="009C34A3">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1742FD" w:rsidTr="009C34A3">
        <w:tc>
          <w:tcPr>
            <w:tcW w:w="5246" w:type="dxa"/>
          </w:tcPr>
          <w:p w:rsidR="001742FD" w:rsidRDefault="001742FD" w:rsidP="009C34A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1742FD" w:rsidRDefault="001742FD" w:rsidP="009C34A3">
            <w:pPr>
              <w:snapToGrid w:val="0"/>
              <w:spacing w:line="360" w:lineRule="auto"/>
              <w:rPr>
                <w:rFonts w:ascii="宋体" w:hAnsi="宋体"/>
                <w:b/>
                <w:color w:val="000000" w:themeColor="text1"/>
                <w:szCs w:val="21"/>
              </w:rPr>
            </w:pPr>
          </w:p>
        </w:tc>
      </w:tr>
      <w:tr w:rsidR="001742FD" w:rsidTr="009C34A3">
        <w:tc>
          <w:tcPr>
            <w:tcW w:w="5246" w:type="dxa"/>
          </w:tcPr>
          <w:p w:rsidR="001742FD" w:rsidRDefault="001742FD" w:rsidP="009C34A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1742FD" w:rsidRDefault="001742FD" w:rsidP="009C34A3">
            <w:pPr>
              <w:snapToGrid w:val="0"/>
              <w:spacing w:line="360" w:lineRule="auto"/>
              <w:rPr>
                <w:rFonts w:ascii="宋体" w:hAnsi="宋体"/>
                <w:b/>
                <w:color w:val="000000" w:themeColor="text1"/>
                <w:szCs w:val="21"/>
              </w:rPr>
            </w:pPr>
          </w:p>
        </w:tc>
      </w:tr>
      <w:tr w:rsidR="001742FD" w:rsidTr="009C34A3">
        <w:tc>
          <w:tcPr>
            <w:tcW w:w="5246" w:type="dxa"/>
          </w:tcPr>
          <w:p w:rsidR="001742FD" w:rsidRDefault="001742FD" w:rsidP="009C34A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1742FD" w:rsidRDefault="001742FD" w:rsidP="009C34A3">
            <w:pPr>
              <w:snapToGrid w:val="0"/>
              <w:spacing w:line="360" w:lineRule="auto"/>
              <w:rPr>
                <w:rFonts w:ascii="宋体" w:hAnsi="宋体"/>
                <w:b/>
                <w:color w:val="000000" w:themeColor="text1"/>
                <w:szCs w:val="21"/>
              </w:rPr>
            </w:pPr>
          </w:p>
        </w:tc>
      </w:tr>
    </w:tbl>
    <w:p w:rsidR="001742FD" w:rsidRDefault="001742FD" w:rsidP="001742FD">
      <w:pPr>
        <w:snapToGrid w:val="0"/>
        <w:spacing w:line="360" w:lineRule="auto"/>
        <w:ind w:leftChars="-337" w:left="-191" w:hangingChars="271" w:hanging="517"/>
        <w:rPr>
          <w:b/>
          <w:color w:val="000000" w:themeColor="text1"/>
          <w:spacing w:val="-10"/>
          <w:szCs w:val="21"/>
        </w:rPr>
      </w:pPr>
    </w:p>
    <w:p w:rsidR="001742FD" w:rsidRDefault="001742FD" w:rsidP="001742FD">
      <w:pPr>
        <w:snapToGrid w:val="0"/>
        <w:spacing w:line="360" w:lineRule="auto"/>
        <w:rPr>
          <w:b/>
          <w:color w:val="000000" w:themeColor="text1"/>
          <w:spacing w:val="-10"/>
          <w:szCs w:val="21"/>
        </w:rPr>
      </w:pPr>
    </w:p>
    <w:p w:rsidR="001742FD" w:rsidRDefault="001742FD" w:rsidP="001742FD">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1742FD" w:rsidRDefault="001742FD" w:rsidP="001742FD">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1742FD" w:rsidRDefault="001742FD" w:rsidP="001742F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1742FD" w:rsidRDefault="001742FD" w:rsidP="001742FD">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1742FD" w:rsidTr="009C34A3">
        <w:trPr>
          <w:trHeight w:val="3482"/>
        </w:trPr>
        <w:tc>
          <w:tcPr>
            <w:tcW w:w="10080" w:type="dxa"/>
          </w:tcPr>
          <w:p w:rsidR="001742FD" w:rsidRDefault="001742FD" w:rsidP="009C34A3">
            <w:pPr>
              <w:spacing w:line="280" w:lineRule="exact"/>
              <w:rPr>
                <w:b/>
                <w:color w:val="000000" w:themeColor="text1"/>
                <w:sz w:val="22"/>
                <w:szCs w:val="22"/>
              </w:rPr>
            </w:pPr>
            <w:r>
              <w:rPr>
                <w:rFonts w:hint="eastAsia"/>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1742FD" w:rsidRDefault="001742FD" w:rsidP="009C34A3">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1742FD" w:rsidRDefault="001742FD" w:rsidP="009C34A3">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1742FD" w:rsidRDefault="001742FD" w:rsidP="009C34A3">
            <w:pPr>
              <w:spacing w:line="240" w:lineRule="exact"/>
              <w:rPr>
                <w:b/>
                <w:color w:val="000000" w:themeColor="text1"/>
                <w:sz w:val="22"/>
                <w:szCs w:val="22"/>
              </w:rPr>
            </w:pPr>
          </w:p>
          <w:p w:rsidR="001742FD" w:rsidRDefault="001742FD" w:rsidP="009C34A3">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1742FD" w:rsidTr="009C34A3">
        <w:trPr>
          <w:trHeight w:val="2820"/>
        </w:trPr>
        <w:tc>
          <w:tcPr>
            <w:tcW w:w="10080" w:type="dxa"/>
          </w:tcPr>
          <w:p w:rsidR="001742FD" w:rsidRDefault="001742FD" w:rsidP="009C34A3">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1742FD" w:rsidRDefault="001742FD" w:rsidP="009C34A3">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1742FD" w:rsidRDefault="001742FD" w:rsidP="009C34A3">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1742FD" w:rsidRDefault="001742FD" w:rsidP="009C34A3">
            <w:pPr>
              <w:spacing w:line="320" w:lineRule="exact"/>
              <w:rPr>
                <w:rFonts w:ascii="宋体" w:hAnsi="宋体"/>
                <w:b/>
                <w:color w:val="000000" w:themeColor="text1"/>
                <w:u w:val="single"/>
              </w:rPr>
            </w:pPr>
            <w:r>
              <w:rPr>
                <w:rFonts w:ascii="宋体" w:hAnsi="宋体"/>
                <w:b/>
                <w:color w:val="000000" w:themeColor="text1"/>
              </w:rPr>
              <w:t>QMS:</w:t>
            </w:r>
          </w:p>
          <w:p w:rsidR="001742FD" w:rsidRDefault="001742FD" w:rsidP="009C34A3">
            <w:pPr>
              <w:spacing w:line="320" w:lineRule="exact"/>
              <w:rPr>
                <w:rFonts w:ascii="宋体" w:hAnsi="宋体"/>
                <w:b/>
                <w:color w:val="000000" w:themeColor="text1"/>
                <w:u w:val="single"/>
              </w:rPr>
            </w:pPr>
          </w:p>
          <w:p w:rsidR="001742FD" w:rsidRDefault="001742FD" w:rsidP="009C34A3">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1742FD" w:rsidRDefault="001742FD" w:rsidP="009C34A3">
            <w:pPr>
              <w:spacing w:line="320" w:lineRule="exact"/>
              <w:rPr>
                <w:rFonts w:ascii="宋体" w:hAnsi="宋体"/>
                <w:b/>
                <w:color w:val="000000" w:themeColor="text1"/>
                <w:u w:val="single"/>
                <w:lang w:val="en-GB"/>
              </w:rPr>
            </w:pPr>
          </w:p>
          <w:p w:rsidR="001742FD" w:rsidRDefault="001742FD" w:rsidP="009C34A3">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1742FD" w:rsidRDefault="001742FD" w:rsidP="009C34A3">
            <w:pPr>
              <w:snapToGrid w:val="0"/>
              <w:spacing w:line="280" w:lineRule="exact"/>
              <w:rPr>
                <w:b/>
                <w:color w:val="000000" w:themeColor="text1"/>
                <w:spacing w:val="-10"/>
                <w:sz w:val="22"/>
                <w:szCs w:val="22"/>
              </w:rPr>
            </w:pPr>
          </w:p>
        </w:tc>
      </w:tr>
      <w:tr w:rsidR="001742FD" w:rsidTr="009C34A3">
        <w:trPr>
          <w:trHeight w:val="3215"/>
        </w:trPr>
        <w:tc>
          <w:tcPr>
            <w:tcW w:w="10080" w:type="dxa"/>
          </w:tcPr>
          <w:p w:rsidR="001742FD" w:rsidRDefault="001742FD" w:rsidP="009C34A3">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1742FD" w:rsidRDefault="001742FD" w:rsidP="009C34A3">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742FD" w:rsidRDefault="001742FD" w:rsidP="009C34A3">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Cs w:val="21"/>
              </w:rPr>
              <w:t>OHSMS)</w:t>
            </w:r>
          </w:p>
          <w:p w:rsidR="001742FD" w:rsidRDefault="001742FD" w:rsidP="009C34A3">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742FD" w:rsidRDefault="001742FD" w:rsidP="009C34A3">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742FD" w:rsidRDefault="001742FD" w:rsidP="009C34A3">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742FD" w:rsidRDefault="001742FD" w:rsidP="009C34A3">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742FD" w:rsidRDefault="001742FD" w:rsidP="009C34A3">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742FD" w:rsidRDefault="001742FD" w:rsidP="009C34A3">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742FD" w:rsidRDefault="001742FD" w:rsidP="009C34A3">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1742FD" w:rsidRDefault="001742FD" w:rsidP="001742FD">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1742FD" w:rsidRDefault="001742FD" w:rsidP="001742FD">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1742FD" w:rsidRDefault="001742FD" w:rsidP="001742FD">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1742FD" w:rsidRDefault="001742FD" w:rsidP="001742FD">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1742FD" w:rsidRPr="00426440" w:rsidRDefault="001742FD" w:rsidP="001742FD">
      <w:pPr>
        <w:spacing w:beforeLines="50" w:before="156" w:afterLines="50" w:after="156"/>
        <w:ind w:leftChars="-405" w:left="1" w:hangingChars="326" w:hanging="851"/>
        <w:rPr>
          <w:b/>
          <w:color w:val="FF0000"/>
        </w:rPr>
      </w:pPr>
      <w:r>
        <w:rPr>
          <w:rFonts w:hint="eastAsia"/>
          <w:b/>
          <w:color w:val="000000" w:themeColor="text1"/>
          <w:sz w:val="26"/>
          <w:szCs w:val="26"/>
        </w:rPr>
        <w:t>十三、</w:t>
      </w:r>
      <w:r>
        <w:rPr>
          <w:rFonts w:hint="eastAsia"/>
          <w:b/>
          <w:color w:val="000000" w:themeColor="text1"/>
          <w:sz w:val="26"/>
          <w:szCs w:val="26"/>
        </w:rPr>
        <w:t xml:space="preserve"> </w:t>
      </w:r>
      <w:r>
        <w:rPr>
          <w:rFonts w:hint="eastAsia"/>
          <w:b/>
          <w:color w:val="000000" w:themeColor="text1"/>
          <w:sz w:val="26"/>
          <w:szCs w:val="26"/>
        </w:rPr>
        <w:t>任何影响审核方案的重要事项：</w:t>
      </w:r>
      <w:r w:rsidR="0099336B">
        <w:rPr>
          <w:rFonts w:hint="eastAsia"/>
          <w:b/>
          <w:color w:val="FF0000"/>
        </w:rPr>
        <w:t xml:space="preserve"> </w:t>
      </w:r>
    </w:p>
    <w:p w:rsidR="001742FD" w:rsidRDefault="001742FD" w:rsidP="001742FD">
      <w:pPr>
        <w:snapToGrid w:val="0"/>
        <w:rPr>
          <w:b/>
          <w:bCs/>
          <w:color w:val="000000" w:themeColor="text1"/>
          <w:szCs w:val="28"/>
          <w:u w:val="single"/>
        </w:rPr>
      </w:pPr>
    </w:p>
    <w:p w:rsidR="001742FD" w:rsidRDefault="001742FD" w:rsidP="001742FD">
      <w:pPr>
        <w:snapToGrid w:val="0"/>
        <w:spacing w:afterLines="50" w:after="156"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1312" behindDoc="0" locked="0" layoutInCell="1" allowOverlap="1" wp14:anchorId="5ACA1B2F" wp14:editId="1681C2E7">
            <wp:simplePos x="0" y="0"/>
            <wp:positionH relativeFrom="column">
              <wp:posOffset>1524001</wp:posOffset>
            </wp:positionH>
            <wp:positionV relativeFrom="paragraph">
              <wp:posOffset>255693</wp:posOffset>
            </wp:positionV>
            <wp:extent cx="1143000" cy="57686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a:xfrm>
                      <a:off x="0" y="0"/>
                      <a:ext cx="1145816" cy="5782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1742FD" w:rsidRDefault="001742FD" w:rsidP="001742FD">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1742FD" w:rsidRDefault="001742FD" w:rsidP="0099336B">
      <w:pPr>
        <w:snapToGrid w:val="0"/>
        <w:spacing w:beforeLines="50" w:before="156" w:line="360" w:lineRule="auto"/>
        <w:ind w:firstLineChars="250" w:firstLine="527"/>
        <w:rPr>
          <w:b/>
          <w:color w:val="000000" w:themeColor="text1"/>
        </w:rPr>
      </w:pPr>
    </w:p>
    <w:p w:rsidR="001742FD" w:rsidRPr="00AC3BDE" w:rsidRDefault="001742FD" w:rsidP="001742FD">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1742FD" w:rsidRDefault="001742FD" w:rsidP="001742FD">
      <w:pPr>
        <w:snapToGrid w:val="0"/>
        <w:spacing w:line="360" w:lineRule="auto"/>
        <w:ind w:firstLineChars="2400" w:firstLine="5060"/>
        <w:rPr>
          <w:b/>
          <w:color w:val="000000" w:themeColor="text1"/>
          <w:sz w:val="16"/>
          <w:szCs w:val="16"/>
        </w:rPr>
      </w:pPr>
      <w:r>
        <w:rPr>
          <w:rFonts w:hint="eastAsia"/>
          <w:b/>
          <w:color w:val="000000" w:themeColor="text1"/>
        </w:rPr>
        <w:t>日期：</w:t>
      </w:r>
      <w:r>
        <w:rPr>
          <w:rFonts w:hint="eastAsia"/>
          <w:b/>
          <w:color w:val="000000" w:themeColor="text1"/>
        </w:rPr>
        <w:t xml:space="preserve">  2020 </w:t>
      </w:r>
      <w:r>
        <w:rPr>
          <w:rFonts w:asciiTheme="minorEastAsia" w:eastAsiaTheme="minorEastAsia" w:hAnsiTheme="minorEastAsia" w:hint="eastAsia"/>
          <w:b/>
          <w:color w:val="000000" w:themeColor="text1"/>
        </w:rPr>
        <w:t xml:space="preserve">年 </w:t>
      </w:r>
      <w:r w:rsidR="0099336B">
        <w:rPr>
          <w:rFonts w:asciiTheme="minorEastAsia" w:eastAsiaTheme="minorEastAsia" w:hAnsiTheme="minorEastAsia" w:hint="eastAsia"/>
          <w:b/>
          <w:color w:val="000000" w:themeColor="text1"/>
        </w:rPr>
        <w:t>8</w:t>
      </w:r>
      <w:r>
        <w:rPr>
          <w:rFonts w:asciiTheme="minorEastAsia" w:eastAsiaTheme="minorEastAsia" w:hAnsiTheme="minorEastAsia" w:hint="eastAsia"/>
          <w:b/>
          <w:color w:val="000000" w:themeColor="text1"/>
        </w:rPr>
        <w:t xml:space="preserve"> 月</w:t>
      </w:r>
      <w:r w:rsidR="0099336B">
        <w:rPr>
          <w:rFonts w:asciiTheme="minorEastAsia" w:eastAsiaTheme="minorEastAsia" w:hAnsiTheme="minorEastAsia" w:hint="eastAsia"/>
          <w:b/>
          <w:color w:val="000000" w:themeColor="text1"/>
        </w:rPr>
        <w:t>4</w:t>
      </w:r>
      <w:r>
        <w:rPr>
          <w:rFonts w:asciiTheme="minorEastAsia" w:eastAsiaTheme="minorEastAsia" w:hAnsiTheme="minorEastAsia" w:hint="eastAsia"/>
          <w:b/>
          <w:color w:val="000000" w:themeColor="text1"/>
        </w:rPr>
        <w:t>日</w:t>
      </w:r>
    </w:p>
    <w:p w:rsidR="001742FD" w:rsidRDefault="001742FD" w:rsidP="001742FD">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rsidR="001742FD" w:rsidRDefault="001742FD" w:rsidP="001742FD">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MS Mincho" w:eastAsia="MS Mincho" w:hAnsi="MS Mincho" w:cs="MS Mincho" w:hint="eastAsia"/>
          <w:b/>
          <w:bCs/>
          <w:szCs w:val="21"/>
        </w:rPr>
        <w:t>☑</w:t>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MS Mincho" w:eastAsia="MS Mincho" w:hAnsi="MS Mincho" w:cs="MS Mincho" w:hint="eastAsia"/>
          <w:b/>
          <w:bCs/>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742FD" w:rsidRDefault="001742FD" w:rsidP="001742FD">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rFonts w:hint="eastAsia"/>
          <w:b/>
          <w:szCs w:val="21"/>
        </w:rPr>
        <w:t>EMS(  1 )</w:t>
      </w:r>
      <w:proofErr w:type="gramStart"/>
      <w:r>
        <w:rPr>
          <w:rFonts w:hint="eastAsia"/>
          <w:b/>
          <w:szCs w:val="21"/>
        </w:rPr>
        <w:t>个</w:t>
      </w:r>
      <w:proofErr w:type="gramEnd"/>
      <w:r>
        <w:rPr>
          <w:rFonts w:hint="eastAsia"/>
          <w:b/>
          <w:szCs w:val="21"/>
        </w:rPr>
        <w:t>一般不符合，</w:t>
      </w:r>
      <w:r>
        <w:rPr>
          <w:rFonts w:hint="eastAsia"/>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1742FD" w:rsidRDefault="001742FD" w:rsidP="001742FD">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rFonts w:hint="eastAsia"/>
          <w:b/>
          <w:szCs w:val="21"/>
        </w:rPr>
        <w:t>OHSMS(  1 )</w:t>
      </w:r>
      <w:proofErr w:type="gramStart"/>
      <w:r>
        <w:rPr>
          <w:rFonts w:hint="eastAsia"/>
          <w:b/>
          <w:szCs w:val="21"/>
        </w:rPr>
        <w:t>个</w:t>
      </w:r>
      <w:proofErr w:type="gramEnd"/>
      <w:r>
        <w:rPr>
          <w:rFonts w:hint="eastAsia"/>
          <w:b/>
          <w:szCs w:val="21"/>
        </w:rPr>
        <w:t>一般不符合，</w:t>
      </w:r>
      <w:r>
        <w:rPr>
          <w:rFonts w:hint="eastAsia"/>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1742FD" w:rsidRDefault="001742FD" w:rsidP="001742FD">
      <w:pPr>
        <w:spacing w:line="360" w:lineRule="auto"/>
        <w:rPr>
          <w:b/>
          <w:color w:val="000000" w:themeColor="text1"/>
          <w:szCs w:val="21"/>
        </w:rPr>
      </w:pPr>
      <w:r>
        <w:rPr>
          <w:rFonts w:hint="eastAsia"/>
          <w:b/>
          <w:color w:val="000000" w:themeColor="text1"/>
          <w:szCs w:val="21"/>
        </w:rPr>
        <w:t>存在问题说明及意见：</w:t>
      </w:r>
    </w:p>
    <w:p w:rsidR="001742FD" w:rsidRDefault="001742FD" w:rsidP="001742FD">
      <w:pPr>
        <w:spacing w:afterLines="50" w:after="156"/>
        <w:ind w:leftChars="-202" w:hangingChars="201" w:hanging="424"/>
        <w:rPr>
          <w:b/>
          <w:color w:val="000000" w:themeColor="text1"/>
          <w:szCs w:val="21"/>
        </w:rPr>
      </w:pPr>
    </w:p>
    <w:p w:rsidR="001742FD" w:rsidRDefault="001742FD" w:rsidP="001742FD">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1742FD" w:rsidRDefault="001742FD" w:rsidP="001742FD">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1742FD" w:rsidRDefault="001742FD" w:rsidP="001742FD">
      <w:pPr>
        <w:pStyle w:val="aa"/>
      </w:pPr>
      <w:r>
        <w:rPr>
          <w:rFonts w:hint="eastAsia"/>
          <w:b/>
          <w:noProof/>
          <w:color w:val="000000" w:themeColor="text1"/>
          <w:szCs w:val="21"/>
        </w:rPr>
        <w:drawing>
          <wp:anchor distT="0" distB="0" distL="114300" distR="114300" simplePos="0" relativeHeight="251660288" behindDoc="0" locked="0" layoutInCell="1" allowOverlap="1" wp14:anchorId="399B717E" wp14:editId="1B5DCBC3">
            <wp:simplePos x="0" y="0"/>
            <wp:positionH relativeFrom="column">
              <wp:posOffset>744220</wp:posOffset>
            </wp:positionH>
            <wp:positionV relativeFrom="paragraph">
              <wp:posOffset>190500</wp:posOffset>
            </wp:positionV>
            <wp:extent cx="1224280" cy="6178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a:xfrm>
                      <a:off x="0" y="0"/>
                      <a:ext cx="1224280" cy="6178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742FD" w:rsidRDefault="001742FD" w:rsidP="001742FD">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2020 </w:t>
      </w:r>
      <w:r>
        <w:rPr>
          <w:rFonts w:hint="eastAsia"/>
          <w:b/>
          <w:color w:val="000000" w:themeColor="text1"/>
          <w:szCs w:val="21"/>
        </w:rPr>
        <w:t>年</w:t>
      </w:r>
      <w:r w:rsidR="0099336B">
        <w:rPr>
          <w:rFonts w:hint="eastAsia"/>
          <w:b/>
          <w:color w:val="000000" w:themeColor="text1"/>
          <w:szCs w:val="21"/>
        </w:rPr>
        <w:t>8</w:t>
      </w:r>
      <w:r>
        <w:rPr>
          <w:rFonts w:hint="eastAsia"/>
          <w:b/>
          <w:color w:val="000000" w:themeColor="text1"/>
          <w:szCs w:val="21"/>
        </w:rPr>
        <w:t xml:space="preserve"> </w:t>
      </w:r>
      <w:r>
        <w:rPr>
          <w:rFonts w:hint="eastAsia"/>
          <w:b/>
          <w:color w:val="000000" w:themeColor="text1"/>
          <w:szCs w:val="21"/>
        </w:rPr>
        <w:t>月</w:t>
      </w:r>
      <w:r w:rsidR="002E648D">
        <w:rPr>
          <w:rFonts w:hint="eastAsia"/>
          <w:b/>
          <w:color w:val="000000" w:themeColor="text1"/>
          <w:szCs w:val="21"/>
        </w:rPr>
        <w:t>9</w:t>
      </w:r>
      <w:bookmarkStart w:id="22" w:name="_GoBack"/>
      <w:bookmarkEnd w:id="22"/>
      <w:r>
        <w:rPr>
          <w:rFonts w:hint="eastAsia"/>
          <w:b/>
          <w:color w:val="000000" w:themeColor="text1"/>
          <w:szCs w:val="21"/>
        </w:rPr>
        <w:t xml:space="preserve"> </w:t>
      </w:r>
      <w:r>
        <w:rPr>
          <w:rFonts w:hint="eastAsia"/>
          <w:b/>
          <w:color w:val="000000" w:themeColor="text1"/>
          <w:szCs w:val="21"/>
        </w:rPr>
        <w:t>日</w:t>
      </w:r>
    </w:p>
    <w:p w:rsidR="001742FD" w:rsidRDefault="001742FD" w:rsidP="001742FD">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1742FD" w:rsidRDefault="001742FD" w:rsidP="001742FD">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1742FD" w:rsidRDefault="001742FD" w:rsidP="001742FD">
      <w:pPr>
        <w:spacing w:line="480" w:lineRule="auto"/>
        <w:ind w:leftChars="-305" w:left="-1" w:hangingChars="303" w:hanging="639"/>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1742FD" w:rsidRDefault="001742FD" w:rsidP="001742FD">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1742FD" w:rsidRDefault="001742FD" w:rsidP="001742FD">
      <w:pPr>
        <w:spacing w:line="48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1742FD" w:rsidRDefault="001742FD" w:rsidP="001742FD">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1742FD" w:rsidRDefault="001742FD" w:rsidP="001742FD">
      <w:pPr>
        <w:snapToGrid w:val="0"/>
        <w:spacing w:line="360" w:lineRule="auto"/>
        <w:rPr>
          <w:b/>
          <w:color w:val="000000" w:themeColor="text1"/>
          <w:szCs w:val="21"/>
          <w:u w:val="single"/>
        </w:rPr>
      </w:pPr>
    </w:p>
    <w:p w:rsidR="001742FD" w:rsidRDefault="001742FD" w:rsidP="001742FD">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1742FD" w:rsidRDefault="001742FD" w:rsidP="001742FD">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1742FD" w:rsidRDefault="001742FD" w:rsidP="001742FD">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1742FD" w:rsidRDefault="001742FD" w:rsidP="001742FD">
      <w:pPr>
        <w:numPr>
          <w:ilvl w:val="0"/>
          <w:numId w:val="8"/>
        </w:numPr>
        <w:snapToGrid w:val="0"/>
        <w:spacing w:beforeLines="50" w:before="156" w:afterLines="50" w:after="156" w:line="240" w:lineRule="exact"/>
        <w:ind w:leftChars="-405" w:left="1" w:hangingChars="326" w:hanging="851"/>
      </w:pPr>
      <w:r>
        <w:rPr>
          <w:rFonts w:ascii="宋体" w:hAnsi="宋体" w:hint="eastAsia"/>
          <w:b/>
          <w:color w:val="000000" w:themeColor="text1"/>
          <w:sz w:val="26"/>
          <w:szCs w:val="26"/>
        </w:rPr>
        <w:t>附件</w:t>
      </w:r>
    </w:p>
    <w:p w:rsidR="001742FD" w:rsidRDefault="001742FD" w:rsidP="001742FD">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1742FD" w:rsidRDefault="001742FD" w:rsidP="001742FD">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1742FD" w:rsidRDefault="001742FD" w:rsidP="001742FD">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1742FD" w:rsidRDefault="001742FD" w:rsidP="001742FD">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1742FD" w:rsidRDefault="001742FD" w:rsidP="001742FD">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1742FD" w:rsidRDefault="001742FD" w:rsidP="001742FD">
      <w:pPr>
        <w:spacing w:line="360" w:lineRule="auto"/>
        <w:ind w:leftChars="-405" w:left="-850"/>
        <w:rPr>
          <w:b/>
          <w:bCs/>
          <w:color w:val="000000" w:themeColor="text1"/>
          <w:szCs w:val="21"/>
        </w:rPr>
      </w:pPr>
      <w:r>
        <w:rPr>
          <w:rFonts w:hint="eastAsia"/>
          <w:b/>
          <w:bCs/>
          <w:color w:val="000000" w:themeColor="text1"/>
          <w:szCs w:val="21"/>
        </w:rPr>
        <w:lastRenderedPageBreak/>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1742FD" w:rsidRDefault="001742FD" w:rsidP="001742FD">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1742FD" w:rsidRDefault="001742FD" w:rsidP="001742FD">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1742FD" w:rsidRDefault="001742FD" w:rsidP="001742FD">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1742FD" w:rsidRDefault="001742FD" w:rsidP="001742FD">
      <w:pPr>
        <w:spacing w:line="360" w:lineRule="auto"/>
        <w:ind w:left="964" w:hangingChars="600" w:hanging="964"/>
        <w:rPr>
          <w:b/>
          <w:bCs/>
          <w:color w:val="000000" w:themeColor="text1"/>
          <w:sz w:val="16"/>
          <w:szCs w:val="16"/>
        </w:rPr>
      </w:pPr>
    </w:p>
    <w:p w:rsidR="001742FD" w:rsidRDefault="001742FD" w:rsidP="001742FD">
      <w:pPr>
        <w:snapToGrid w:val="0"/>
        <w:spacing w:line="300" w:lineRule="auto"/>
        <w:ind w:firstLineChars="100" w:firstLine="244"/>
        <w:jc w:val="left"/>
        <w:rPr>
          <w:b/>
          <w:bCs/>
          <w:color w:val="000000" w:themeColor="text1"/>
          <w:w w:val="115"/>
        </w:rPr>
      </w:pPr>
    </w:p>
    <w:p w:rsidR="001742FD" w:rsidRDefault="001742FD" w:rsidP="001742FD">
      <w:pPr>
        <w:rPr>
          <w:rFonts w:ascii="宋体" w:hAnsi="宋体"/>
          <w:b/>
          <w:color w:val="000000" w:themeColor="text1"/>
          <w:sz w:val="26"/>
          <w:szCs w:val="26"/>
        </w:rPr>
      </w:pPr>
    </w:p>
    <w:p w:rsidR="00877EB8" w:rsidRDefault="00B0406F">
      <w:pPr>
        <w:rPr>
          <w:rFonts w:ascii="宋体" w:hAnsi="宋体"/>
          <w:b/>
          <w:color w:val="000000" w:themeColor="text1"/>
          <w:sz w:val="26"/>
          <w:szCs w:val="26"/>
        </w:rPr>
      </w:pPr>
    </w:p>
    <w:sectPr w:rsidR="00877EB8"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06F" w:rsidRDefault="00B0406F">
      <w:r>
        <w:separator/>
      </w:r>
    </w:p>
  </w:endnote>
  <w:endnote w:type="continuationSeparator" w:id="0">
    <w:p w:rsidR="00B0406F" w:rsidRDefault="00B0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06F" w:rsidRDefault="00B0406F">
      <w:r>
        <w:separator/>
      </w:r>
    </w:p>
  </w:footnote>
  <w:footnote w:type="continuationSeparator" w:id="0">
    <w:p w:rsidR="00B0406F" w:rsidRDefault="00B040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B0406F" w:rsidP="001742F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2A5B55"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2A5B55"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2A5B55" w:rsidRPr="00390345">
      <w:rPr>
        <w:rStyle w:val="CharChar1"/>
        <w:rFonts w:hint="default"/>
      </w:rPr>
      <w:t>北京国标联合认证有限公司</w:t>
    </w:r>
    <w:r w:rsidR="002A5B55" w:rsidRPr="00390345">
      <w:rPr>
        <w:rStyle w:val="CharChar1"/>
        <w:rFonts w:hint="default"/>
      </w:rPr>
      <w:tab/>
    </w:r>
    <w:r w:rsidR="002A5B55" w:rsidRPr="00390345">
      <w:rPr>
        <w:rStyle w:val="CharChar1"/>
        <w:rFonts w:hint="default"/>
      </w:rPr>
      <w:tab/>
    </w:r>
    <w:r w:rsidR="002A5B55">
      <w:rPr>
        <w:rStyle w:val="CharChar1"/>
        <w:rFonts w:hint="default"/>
      </w:rPr>
      <w:tab/>
    </w:r>
    <w:bookmarkEnd w:id="23"/>
  </w:p>
  <w:p w:rsidR="008E67FF" w:rsidRPr="008E67FF" w:rsidRDefault="00B0406F"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D3A1E8"/>
    <w:multiLevelType w:val="singleLevel"/>
    <w:tmpl w:val="5AD3A1E8"/>
    <w:lvl w:ilvl="0">
      <w:start w:val="19"/>
      <w:numFmt w:val="chineseCounting"/>
      <w:suff w:val="nothing"/>
      <w:lvlText w:val="%1、"/>
      <w:lvlJc w:val="left"/>
      <w:rPr>
        <w:rFonts w:hint="eastAsia"/>
      </w:r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15A56BE"/>
    <w:multiLevelType w:val="hybridMultilevel"/>
    <w:tmpl w:val="CF7E9814"/>
    <w:lvl w:ilvl="0" w:tplc="1498795A">
      <w:start w:val="7"/>
      <w:numFmt w:val="decimal"/>
      <w:lvlText w:val="%1、"/>
      <w:lvlJc w:val="left"/>
      <w:pPr>
        <w:ind w:left="780" w:hanging="360"/>
      </w:pPr>
      <w:rPr>
        <w:rFonts w:ascii="宋体" w:hAnsi="宋体" w:cs="宋体" w:hint="default"/>
        <w:b w:val="0"/>
        <w:color w:val="auto"/>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72CD6F57"/>
    <w:multiLevelType w:val="singleLevel"/>
    <w:tmpl w:val="72CD6F57"/>
    <w:lvl w:ilvl="0">
      <w:start w:val="2"/>
      <w:numFmt w:val="decimal"/>
      <w:suff w:val="nothing"/>
      <w:lvlText w:val="%1、"/>
      <w:lvlJc w:val="left"/>
    </w:lvl>
  </w:abstractNum>
  <w:abstractNum w:abstractNumId="8">
    <w:nsid w:val="7FAFF387"/>
    <w:multiLevelType w:val="singleLevel"/>
    <w:tmpl w:val="7FAFF387"/>
    <w:lvl w:ilvl="0">
      <w:start w:val="6"/>
      <w:numFmt w:val="decimal"/>
      <w:suff w:val="space"/>
      <w:lvlText w:val="%1."/>
      <w:lvlJc w:val="left"/>
    </w:lvl>
  </w:abstractNum>
  <w:num w:numId="1">
    <w:abstractNumId w:val="1"/>
  </w:num>
  <w:num w:numId="2">
    <w:abstractNumId w:val="3"/>
  </w:num>
  <w:num w:numId="3">
    <w:abstractNumId w:val="5"/>
  </w:num>
  <w:num w:numId="4">
    <w:abstractNumId w:val="7"/>
  </w:num>
  <w:num w:numId="5">
    <w:abstractNumId w:val="2"/>
  </w:num>
  <w:num w:numId="6">
    <w:abstractNumId w:val="8"/>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3164"/>
    <w:rsid w:val="00033164"/>
    <w:rsid w:val="00076608"/>
    <w:rsid w:val="000B6339"/>
    <w:rsid w:val="001742FD"/>
    <w:rsid w:val="001D0E55"/>
    <w:rsid w:val="002A5B55"/>
    <w:rsid w:val="002E648D"/>
    <w:rsid w:val="006525D3"/>
    <w:rsid w:val="0099336B"/>
    <w:rsid w:val="00B0406F"/>
    <w:rsid w:val="00C343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1742FD"/>
    <w:pPr>
      <w:spacing w:after="120"/>
    </w:pPr>
  </w:style>
  <w:style w:type="character" w:customStyle="1" w:styleId="Char3">
    <w:name w:val="正文文本 Char"/>
    <w:basedOn w:val="a0"/>
    <w:link w:val="aa"/>
    <w:uiPriority w:val="99"/>
    <w:rsid w:val="001742FD"/>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13</Pages>
  <Words>1445</Words>
  <Characters>8242</Characters>
  <Application>Microsoft Office Word</Application>
  <DocSecurity>0</DocSecurity>
  <Lines>68</Lines>
  <Paragraphs>19</Paragraphs>
  <ScaleCrop>false</ScaleCrop>
  <Company>微软中国</Company>
  <LinksUpToDate>false</LinksUpToDate>
  <CharactersWithSpaces>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58</cp:revision>
  <cp:lastPrinted>2019-05-13T03:19:00Z</cp:lastPrinted>
  <dcterms:created xsi:type="dcterms:W3CDTF">2015-06-17T14:51:00Z</dcterms:created>
  <dcterms:modified xsi:type="dcterms:W3CDTF">2020-08-09T13:03:00Z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