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9D31C2" w:rsidP="00457A45">
      <w:pPr>
        <w:snapToGrid w:val="0"/>
        <w:spacing w:afterLines="30"/>
        <w:jc w:val="center"/>
        <w:rPr>
          <w:rFonts w:ascii="楷体" w:eastAsia="楷体" w:hAnsi="楷体"/>
          <w:b/>
          <w:color w:val="000000" w:themeColor="text1"/>
          <w:sz w:val="84"/>
          <w:szCs w:val="84"/>
        </w:rPr>
      </w:pPr>
    </w:p>
    <w:p w:rsidR="00877EB8" w:rsidRDefault="009823C6" w:rsidP="00457A4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9D31C2" w:rsidP="00457A45">
      <w:pPr>
        <w:snapToGrid w:val="0"/>
        <w:spacing w:afterLines="30"/>
        <w:jc w:val="center"/>
        <w:rPr>
          <w:rFonts w:ascii="楷体" w:eastAsia="楷体" w:hAnsi="楷体"/>
          <w:b/>
          <w:color w:val="000000" w:themeColor="text1"/>
          <w:sz w:val="52"/>
          <w:szCs w:val="52"/>
        </w:rPr>
      </w:pPr>
    </w:p>
    <w:p w:rsidR="00877EB8" w:rsidRDefault="009D31C2" w:rsidP="00457A45">
      <w:pPr>
        <w:snapToGrid w:val="0"/>
        <w:spacing w:afterLines="30"/>
        <w:jc w:val="center"/>
        <w:rPr>
          <w:rFonts w:ascii="楷体" w:eastAsia="楷体" w:hAnsi="楷体"/>
          <w:b/>
          <w:color w:val="000000" w:themeColor="text1"/>
          <w:sz w:val="52"/>
          <w:szCs w:val="52"/>
        </w:rPr>
      </w:pPr>
    </w:p>
    <w:p w:rsidR="00877EB8" w:rsidRDefault="009823C6" w:rsidP="00457A4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D31C2" w:rsidP="00457A45">
      <w:pPr>
        <w:snapToGrid w:val="0"/>
        <w:spacing w:afterLines="30"/>
        <w:jc w:val="center"/>
        <w:rPr>
          <w:rFonts w:ascii="楷体" w:eastAsia="楷体" w:hAnsi="楷体"/>
          <w:b/>
          <w:color w:val="000000" w:themeColor="text1"/>
          <w:sz w:val="36"/>
          <w:szCs w:val="36"/>
        </w:rPr>
      </w:pPr>
    </w:p>
    <w:p w:rsidR="00877EB8" w:rsidRDefault="009D31C2" w:rsidP="00457A45">
      <w:pPr>
        <w:snapToGrid w:val="0"/>
        <w:spacing w:afterLines="30"/>
        <w:jc w:val="center"/>
        <w:rPr>
          <w:rFonts w:ascii="楷体" w:eastAsia="楷体" w:hAnsi="楷体"/>
          <w:b/>
          <w:color w:val="000000" w:themeColor="text1"/>
          <w:sz w:val="36"/>
          <w:szCs w:val="36"/>
        </w:rPr>
      </w:pPr>
    </w:p>
    <w:p w:rsidR="00877EB8" w:rsidRDefault="009D31C2" w:rsidP="00457A45">
      <w:pPr>
        <w:snapToGrid w:val="0"/>
        <w:spacing w:afterLines="30"/>
        <w:jc w:val="center"/>
        <w:rPr>
          <w:rFonts w:ascii="楷体" w:eastAsia="楷体" w:hAnsi="楷体"/>
          <w:b/>
          <w:color w:val="000000" w:themeColor="text1"/>
          <w:sz w:val="32"/>
          <w:szCs w:val="32"/>
        </w:rPr>
      </w:pPr>
    </w:p>
    <w:p w:rsidR="00877EB8" w:rsidRDefault="009823C6" w:rsidP="00457A4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南昌方华纸业有限公司</w:t>
      </w:r>
      <w:bookmarkEnd w:id="0"/>
    </w:p>
    <w:p w:rsidR="00877EB8" w:rsidRDefault="009D31C2" w:rsidP="00457A45">
      <w:pPr>
        <w:snapToGrid w:val="0"/>
        <w:spacing w:afterLines="30"/>
        <w:ind w:firstLineChars="600" w:firstLine="1928"/>
        <w:rPr>
          <w:rFonts w:ascii="楷体" w:eastAsia="楷体" w:hAnsi="楷体"/>
          <w:b/>
          <w:color w:val="000000" w:themeColor="text1"/>
          <w:sz w:val="32"/>
          <w:szCs w:val="32"/>
        </w:rPr>
      </w:pPr>
    </w:p>
    <w:p w:rsidR="00877EB8" w:rsidRDefault="009823C6" w:rsidP="00457A4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823C6" w:rsidP="00457A4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9823C6" w:rsidP="00457A4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9823C6" w:rsidP="00457A4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9D31C2" w:rsidP="00457A45">
      <w:pPr>
        <w:snapToGrid w:val="0"/>
        <w:spacing w:afterLines="30"/>
        <w:jc w:val="center"/>
        <w:rPr>
          <w:rFonts w:ascii="楷体" w:eastAsia="楷体" w:hAnsi="楷体"/>
          <w:b/>
          <w:color w:val="000000" w:themeColor="text1"/>
          <w:sz w:val="84"/>
          <w:szCs w:val="84"/>
        </w:rPr>
      </w:pPr>
    </w:p>
    <w:p w:rsidR="00877EB8" w:rsidRDefault="009823C6" w:rsidP="00457A4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9823C6" w:rsidP="00993FD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9823C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C73FE">
        <w:trPr>
          <w:trHeight w:val="354"/>
        </w:trPr>
        <w:tc>
          <w:tcPr>
            <w:tcW w:w="1697" w:type="dxa"/>
            <w:vAlign w:val="center"/>
          </w:tcPr>
          <w:p w:rsidR="00877EB8" w:rsidRDefault="009823C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9823C6">
            <w:pPr>
              <w:rPr>
                <w:b/>
                <w:color w:val="000000" w:themeColor="text1"/>
                <w:sz w:val="20"/>
                <w:szCs w:val="20"/>
              </w:rPr>
            </w:pPr>
            <w:r>
              <w:rPr>
                <w:rFonts w:hint="eastAsia"/>
                <w:b/>
                <w:color w:val="000000" w:themeColor="text1"/>
                <w:sz w:val="20"/>
                <w:szCs w:val="20"/>
              </w:rPr>
              <w:t>北京国标联合认证有限公司</w:t>
            </w:r>
          </w:p>
        </w:tc>
      </w:tr>
      <w:tr w:rsidR="00EC73FE">
        <w:trPr>
          <w:trHeight w:val="377"/>
        </w:trPr>
        <w:tc>
          <w:tcPr>
            <w:tcW w:w="1697" w:type="dxa"/>
            <w:vAlign w:val="center"/>
          </w:tcPr>
          <w:p w:rsidR="00877EB8" w:rsidRDefault="009823C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9823C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9823C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9823C6">
            <w:pPr>
              <w:rPr>
                <w:b/>
                <w:color w:val="000000" w:themeColor="text1"/>
                <w:sz w:val="20"/>
                <w:szCs w:val="20"/>
              </w:rPr>
            </w:pPr>
            <w:r>
              <w:rPr>
                <w:rFonts w:hint="eastAsia"/>
                <w:b/>
                <w:color w:val="000000" w:themeColor="text1"/>
                <w:sz w:val="20"/>
                <w:szCs w:val="20"/>
              </w:rPr>
              <w:t>100101</w:t>
            </w:r>
          </w:p>
        </w:tc>
      </w:tr>
      <w:tr w:rsidR="00EC73FE" w:rsidTr="00C302A2">
        <w:trPr>
          <w:trHeight w:val="377"/>
        </w:trPr>
        <w:tc>
          <w:tcPr>
            <w:tcW w:w="1697" w:type="dxa"/>
            <w:vAlign w:val="center"/>
          </w:tcPr>
          <w:p w:rsidR="00C302A2" w:rsidRDefault="009823C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9823C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9823C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9823C6">
            <w:pPr>
              <w:rPr>
                <w:color w:val="000000" w:themeColor="text1"/>
                <w:sz w:val="18"/>
                <w:szCs w:val="18"/>
              </w:rPr>
            </w:pPr>
            <w:r w:rsidRPr="00C302A2">
              <w:rPr>
                <w:color w:val="000000" w:themeColor="text1"/>
                <w:sz w:val="18"/>
                <w:szCs w:val="18"/>
              </w:rPr>
              <w:t>service@china-isc.org.cn</w:t>
            </w:r>
          </w:p>
        </w:tc>
      </w:tr>
      <w:tr w:rsidR="00EC73FE">
        <w:trPr>
          <w:trHeight w:val="428"/>
        </w:trPr>
        <w:tc>
          <w:tcPr>
            <w:tcW w:w="9863" w:type="dxa"/>
            <w:gridSpan w:val="9"/>
            <w:vAlign w:val="center"/>
          </w:tcPr>
          <w:p w:rsidR="00877EB8" w:rsidRDefault="009823C6">
            <w:pPr>
              <w:rPr>
                <w:b/>
                <w:color w:val="000000" w:themeColor="text1"/>
                <w:sz w:val="20"/>
                <w:szCs w:val="20"/>
              </w:rPr>
            </w:pPr>
            <w:r>
              <w:rPr>
                <w:rFonts w:hint="eastAsia"/>
                <w:b/>
                <w:color w:val="000000" w:themeColor="text1"/>
                <w:sz w:val="20"/>
                <w:szCs w:val="20"/>
              </w:rPr>
              <w:t>审核组成员</w:t>
            </w:r>
          </w:p>
        </w:tc>
      </w:tr>
      <w:tr w:rsidR="00EC73FE">
        <w:trPr>
          <w:trHeight w:val="645"/>
        </w:trPr>
        <w:tc>
          <w:tcPr>
            <w:tcW w:w="1844" w:type="dxa"/>
            <w:gridSpan w:val="2"/>
            <w:vAlign w:val="center"/>
          </w:tcPr>
          <w:p w:rsidR="008E67FF" w:rsidRDefault="009823C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9823C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9823C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9823C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9823C6" w:rsidP="008E67FF">
            <w:pPr>
              <w:spacing w:line="240" w:lineRule="exact"/>
              <w:jc w:val="center"/>
              <w:rPr>
                <w:b/>
                <w:color w:val="000000" w:themeColor="text1"/>
                <w:sz w:val="20"/>
                <w:szCs w:val="20"/>
              </w:rPr>
            </w:pPr>
            <w:r>
              <w:rPr>
                <w:rFonts w:hint="eastAsia"/>
                <w:sz w:val="18"/>
                <w:szCs w:val="18"/>
              </w:rPr>
              <w:t>专业代码</w:t>
            </w:r>
          </w:p>
        </w:tc>
      </w:tr>
      <w:tr w:rsidR="00EC73FE">
        <w:trPr>
          <w:trHeight w:val="645"/>
        </w:trPr>
        <w:tc>
          <w:tcPr>
            <w:tcW w:w="1844" w:type="dxa"/>
            <w:gridSpan w:val="2"/>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823C6"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823C6"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9D31C2" w:rsidP="008E67FF">
            <w:pPr>
              <w:spacing w:line="240" w:lineRule="exact"/>
              <w:jc w:val="center"/>
              <w:rPr>
                <w:b/>
                <w:color w:val="000000" w:themeColor="text1"/>
                <w:sz w:val="20"/>
                <w:szCs w:val="20"/>
              </w:rPr>
            </w:pPr>
          </w:p>
        </w:tc>
      </w:tr>
      <w:tr w:rsidR="00EC73FE">
        <w:trPr>
          <w:trHeight w:val="645"/>
        </w:trPr>
        <w:tc>
          <w:tcPr>
            <w:tcW w:w="1844" w:type="dxa"/>
            <w:gridSpan w:val="2"/>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江华菊</w:t>
            </w:r>
          </w:p>
        </w:tc>
        <w:tc>
          <w:tcPr>
            <w:tcW w:w="992" w:type="dxa"/>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8E67FF" w:rsidRDefault="009823C6"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E67FF" w:rsidRDefault="009823C6"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8E67FF" w:rsidRDefault="009D31C2" w:rsidP="008E67FF">
            <w:pPr>
              <w:spacing w:line="240" w:lineRule="exact"/>
              <w:jc w:val="center"/>
              <w:rPr>
                <w:b/>
                <w:color w:val="000000" w:themeColor="text1"/>
                <w:sz w:val="20"/>
                <w:szCs w:val="20"/>
              </w:rPr>
            </w:pPr>
          </w:p>
        </w:tc>
        <w:tc>
          <w:tcPr>
            <w:tcW w:w="2333" w:type="dxa"/>
            <w:gridSpan w:val="2"/>
            <w:vAlign w:val="center"/>
          </w:tcPr>
          <w:p w:rsidR="008E67FF" w:rsidRDefault="009823C6" w:rsidP="008E67FF">
            <w:pPr>
              <w:spacing w:line="240" w:lineRule="exact"/>
              <w:jc w:val="center"/>
              <w:rPr>
                <w:b/>
                <w:color w:val="000000" w:themeColor="text1"/>
                <w:sz w:val="20"/>
                <w:szCs w:val="20"/>
              </w:rPr>
            </w:pPr>
            <w:r>
              <w:rPr>
                <w:b/>
                <w:color w:val="000000" w:themeColor="text1"/>
                <w:sz w:val="20"/>
                <w:szCs w:val="20"/>
              </w:rPr>
              <w:t>Q:07.02.05</w:t>
            </w:r>
          </w:p>
          <w:p w:rsidR="008E67FF" w:rsidRDefault="009823C6" w:rsidP="008E67FF">
            <w:pPr>
              <w:spacing w:line="240" w:lineRule="exact"/>
              <w:jc w:val="center"/>
              <w:rPr>
                <w:b/>
                <w:color w:val="000000" w:themeColor="text1"/>
                <w:sz w:val="20"/>
                <w:szCs w:val="20"/>
              </w:rPr>
            </w:pPr>
            <w:r>
              <w:rPr>
                <w:b/>
                <w:color w:val="000000" w:themeColor="text1"/>
                <w:sz w:val="20"/>
                <w:szCs w:val="20"/>
              </w:rPr>
              <w:t>E:07.02.05</w:t>
            </w:r>
          </w:p>
          <w:p w:rsidR="008E67FF" w:rsidRDefault="009823C6" w:rsidP="008E67FF">
            <w:pPr>
              <w:spacing w:line="240" w:lineRule="exact"/>
              <w:jc w:val="center"/>
              <w:rPr>
                <w:b/>
                <w:color w:val="000000" w:themeColor="text1"/>
                <w:sz w:val="20"/>
                <w:szCs w:val="20"/>
              </w:rPr>
            </w:pPr>
            <w:r>
              <w:rPr>
                <w:b/>
                <w:color w:val="000000" w:themeColor="text1"/>
                <w:sz w:val="20"/>
                <w:szCs w:val="20"/>
              </w:rPr>
              <w:t>O:07.02.05</w:t>
            </w:r>
          </w:p>
        </w:tc>
      </w:tr>
      <w:tr w:rsidR="00EC73FE">
        <w:trPr>
          <w:trHeight w:val="510"/>
        </w:trPr>
        <w:tc>
          <w:tcPr>
            <w:tcW w:w="1844" w:type="dxa"/>
            <w:gridSpan w:val="2"/>
            <w:vAlign w:val="center"/>
          </w:tcPr>
          <w:p w:rsidR="00877EB8" w:rsidRDefault="009D31C2">
            <w:pPr>
              <w:rPr>
                <w:b/>
                <w:color w:val="000000" w:themeColor="text1"/>
                <w:sz w:val="20"/>
                <w:szCs w:val="20"/>
              </w:rPr>
            </w:pPr>
          </w:p>
        </w:tc>
        <w:tc>
          <w:tcPr>
            <w:tcW w:w="992" w:type="dxa"/>
            <w:vAlign w:val="center"/>
          </w:tcPr>
          <w:p w:rsidR="00877EB8" w:rsidRDefault="009D31C2">
            <w:pPr>
              <w:rPr>
                <w:b/>
                <w:color w:val="000000" w:themeColor="text1"/>
                <w:sz w:val="20"/>
                <w:szCs w:val="20"/>
              </w:rPr>
            </w:pPr>
          </w:p>
        </w:tc>
        <w:tc>
          <w:tcPr>
            <w:tcW w:w="1216" w:type="dxa"/>
            <w:vAlign w:val="center"/>
          </w:tcPr>
          <w:p w:rsidR="00877EB8" w:rsidRDefault="009D31C2">
            <w:pPr>
              <w:rPr>
                <w:b/>
                <w:color w:val="000000" w:themeColor="text1"/>
                <w:sz w:val="20"/>
                <w:szCs w:val="20"/>
              </w:rPr>
            </w:pPr>
          </w:p>
        </w:tc>
        <w:tc>
          <w:tcPr>
            <w:tcW w:w="3478" w:type="dxa"/>
            <w:gridSpan w:val="3"/>
            <w:vAlign w:val="center"/>
          </w:tcPr>
          <w:p w:rsidR="00877EB8" w:rsidRDefault="009D31C2">
            <w:pPr>
              <w:rPr>
                <w:b/>
                <w:color w:val="000000" w:themeColor="text1"/>
                <w:sz w:val="20"/>
                <w:szCs w:val="20"/>
              </w:rPr>
            </w:pPr>
          </w:p>
        </w:tc>
        <w:tc>
          <w:tcPr>
            <w:tcW w:w="2333" w:type="dxa"/>
            <w:gridSpan w:val="2"/>
            <w:vAlign w:val="center"/>
          </w:tcPr>
          <w:p w:rsidR="00877EB8" w:rsidRDefault="009D31C2">
            <w:pPr>
              <w:rPr>
                <w:b/>
                <w:color w:val="000000" w:themeColor="text1"/>
                <w:sz w:val="20"/>
                <w:szCs w:val="20"/>
              </w:rPr>
            </w:pPr>
          </w:p>
        </w:tc>
      </w:tr>
      <w:tr w:rsidR="00EC73FE">
        <w:trPr>
          <w:trHeight w:val="465"/>
        </w:trPr>
        <w:tc>
          <w:tcPr>
            <w:tcW w:w="1844" w:type="dxa"/>
            <w:gridSpan w:val="2"/>
            <w:vAlign w:val="center"/>
          </w:tcPr>
          <w:p w:rsidR="00877EB8" w:rsidRDefault="009D31C2">
            <w:pPr>
              <w:rPr>
                <w:b/>
                <w:color w:val="000000" w:themeColor="text1"/>
                <w:sz w:val="20"/>
                <w:szCs w:val="20"/>
              </w:rPr>
            </w:pPr>
          </w:p>
        </w:tc>
        <w:tc>
          <w:tcPr>
            <w:tcW w:w="992" w:type="dxa"/>
            <w:vAlign w:val="center"/>
          </w:tcPr>
          <w:p w:rsidR="00877EB8" w:rsidRDefault="009D31C2">
            <w:pPr>
              <w:rPr>
                <w:b/>
                <w:color w:val="000000" w:themeColor="text1"/>
                <w:sz w:val="20"/>
                <w:szCs w:val="20"/>
              </w:rPr>
            </w:pPr>
          </w:p>
        </w:tc>
        <w:tc>
          <w:tcPr>
            <w:tcW w:w="1216" w:type="dxa"/>
            <w:vAlign w:val="center"/>
          </w:tcPr>
          <w:p w:rsidR="00877EB8" w:rsidRDefault="009D31C2">
            <w:pPr>
              <w:rPr>
                <w:b/>
                <w:color w:val="000000" w:themeColor="text1"/>
                <w:sz w:val="20"/>
                <w:szCs w:val="20"/>
              </w:rPr>
            </w:pPr>
          </w:p>
        </w:tc>
        <w:tc>
          <w:tcPr>
            <w:tcW w:w="3478" w:type="dxa"/>
            <w:gridSpan w:val="3"/>
            <w:vAlign w:val="center"/>
          </w:tcPr>
          <w:p w:rsidR="00877EB8" w:rsidRDefault="009D31C2">
            <w:pPr>
              <w:rPr>
                <w:b/>
                <w:color w:val="000000" w:themeColor="text1"/>
                <w:sz w:val="20"/>
                <w:szCs w:val="20"/>
              </w:rPr>
            </w:pPr>
          </w:p>
        </w:tc>
        <w:tc>
          <w:tcPr>
            <w:tcW w:w="2333" w:type="dxa"/>
            <w:gridSpan w:val="2"/>
            <w:vAlign w:val="center"/>
          </w:tcPr>
          <w:p w:rsidR="00877EB8" w:rsidRDefault="009D31C2">
            <w:pPr>
              <w:rPr>
                <w:b/>
                <w:color w:val="000000" w:themeColor="text1"/>
                <w:sz w:val="20"/>
                <w:szCs w:val="20"/>
              </w:rPr>
            </w:pPr>
          </w:p>
        </w:tc>
      </w:tr>
      <w:tr w:rsidR="00EC73FE">
        <w:trPr>
          <w:trHeight w:val="351"/>
        </w:trPr>
        <w:tc>
          <w:tcPr>
            <w:tcW w:w="1844" w:type="dxa"/>
            <w:gridSpan w:val="2"/>
            <w:vAlign w:val="center"/>
          </w:tcPr>
          <w:p w:rsidR="00877EB8" w:rsidRDefault="009D31C2">
            <w:pPr>
              <w:rPr>
                <w:b/>
                <w:color w:val="000000" w:themeColor="text1"/>
                <w:sz w:val="20"/>
                <w:szCs w:val="20"/>
              </w:rPr>
            </w:pPr>
          </w:p>
        </w:tc>
        <w:tc>
          <w:tcPr>
            <w:tcW w:w="992" w:type="dxa"/>
            <w:vAlign w:val="center"/>
          </w:tcPr>
          <w:p w:rsidR="00877EB8" w:rsidRDefault="009D31C2">
            <w:pPr>
              <w:rPr>
                <w:b/>
                <w:color w:val="000000" w:themeColor="text1"/>
                <w:sz w:val="20"/>
                <w:szCs w:val="20"/>
              </w:rPr>
            </w:pPr>
          </w:p>
        </w:tc>
        <w:tc>
          <w:tcPr>
            <w:tcW w:w="1216" w:type="dxa"/>
            <w:vAlign w:val="center"/>
          </w:tcPr>
          <w:p w:rsidR="00877EB8" w:rsidRDefault="009D31C2">
            <w:pPr>
              <w:rPr>
                <w:b/>
                <w:color w:val="000000" w:themeColor="text1"/>
                <w:sz w:val="20"/>
                <w:szCs w:val="20"/>
              </w:rPr>
            </w:pPr>
          </w:p>
        </w:tc>
        <w:tc>
          <w:tcPr>
            <w:tcW w:w="3478" w:type="dxa"/>
            <w:gridSpan w:val="3"/>
            <w:vAlign w:val="center"/>
          </w:tcPr>
          <w:p w:rsidR="00877EB8" w:rsidRDefault="009D31C2">
            <w:pPr>
              <w:rPr>
                <w:b/>
                <w:color w:val="000000" w:themeColor="text1"/>
                <w:sz w:val="20"/>
                <w:szCs w:val="20"/>
              </w:rPr>
            </w:pPr>
          </w:p>
        </w:tc>
        <w:tc>
          <w:tcPr>
            <w:tcW w:w="2333" w:type="dxa"/>
            <w:gridSpan w:val="2"/>
            <w:vAlign w:val="center"/>
          </w:tcPr>
          <w:p w:rsidR="00877EB8" w:rsidRDefault="009D31C2">
            <w:pPr>
              <w:rPr>
                <w:b/>
                <w:color w:val="000000" w:themeColor="text1"/>
                <w:sz w:val="20"/>
                <w:szCs w:val="20"/>
              </w:rPr>
            </w:pPr>
          </w:p>
        </w:tc>
      </w:tr>
      <w:tr w:rsidR="00EC73FE">
        <w:trPr>
          <w:trHeight w:val="351"/>
        </w:trPr>
        <w:tc>
          <w:tcPr>
            <w:tcW w:w="9863" w:type="dxa"/>
            <w:gridSpan w:val="9"/>
            <w:vAlign w:val="center"/>
          </w:tcPr>
          <w:p w:rsidR="00877EB8" w:rsidRDefault="009823C6">
            <w:pPr>
              <w:rPr>
                <w:b/>
                <w:color w:val="000000" w:themeColor="text1"/>
                <w:sz w:val="20"/>
                <w:szCs w:val="20"/>
              </w:rPr>
            </w:pPr>
            <w:r>
              <w:rPr>
                <w:rFonts w:hint="eastAsia"/>
                <w:b/>
                <w:color w:val="000000" w:themeColor="text1"/>
                <w:sz w:val="20"/>
                <w:szCs w:val="20"/>
              </w:rPr>
              <w:t>与审核组同行人员</w:t>
            </w:r>
          </w:p>
        </w:tc>
      </w:tr>
      <w:tr w:rsidR="00EC73FE">
        <w:trPr>
          <w:trHeight w:val="351"/>
        </w:trPr>
        <w:tc>
          <w:tcPr>
            <w:tcW w:w="1844" w:type="dxa"/>
            <w:gridSpan w:val="2"/>
            <w:vAlign w:val="center"/>
          </w:tcPr>
          <w:p w:rsidR="00877EB8" w:rsidRDefault="009823C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9823C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9823C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9823C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9823C6">
            <w:pPr>
              <w:rPr>
                <w:b/>
                <w:color w:val="000000" w:themeColor="text1"/>
                <w:sz w:val="20"/>
                <w:szCs w:val="20"/>
              </w:rPr>
            </w:pPr>
            <w:r>
              <w:rPr>
                <w:rFonts w:hint="eastAsia"/>
                <w:b/>
                <w:color w:val="000000" w:themeColor="text1"/>
                <w:sz w:val="20"/>
                <w:szCs w:val="20"/>
              </w:rPr>
              <w:t>备注</w:t>
            </w:r>
          </w:p>
        </w:tc>
      </w:tr>
      <w:tr w:rsidR="00EC73FE">
        <w:trPr>
          <w:trHeight w:val="351"/>
        </w:trPr>
        <w:tc>
          <w:tcPr>
            <w:tcW w:w="1844" w:type="dxa"/>
            <w:gridSpan w:val="2"/>
            <w:vAlign w:val="center"/>
          </w:tcPr>
          <w:p w:rsidR="00877EB8" w:rsidRDefault="009D31C2">
            <w:pPr>
              <w:rPr>
                <w:b/>
                <w:color w:val="000000" w:themeColor="text1"/>
              </w:rPr>
            </w:pPr>
          </w:p>
        </w:tc>
        <w:tc>
          <w:tcPr>
            <w:tcW w:w="992" w:type="dxa"/>
            <w:vAlign w:val="center"/>
          </w:tcPr>
          <w:p w:rsidR="00877EB8" w:rsidRDefault="009D31C2">
            <w:pPr>
              <w:rPr>
                <w:b/>
                <w:color w:val="000000" w:themeColor="text1"/>
              </w:rPr>
            </w:pPr>
          </w:p>
        </w:tc>
        <w:tc>
          <w:tcPr>
            <w:tcW w:w="1216" w:type="dxa"/>
            <w:vAlign w:val="center"/>
          </w:tcPr>
          <w:p w:rsidR="00877EB8" w:rsidRDefault="009D31C2">
            <w:pPr>
              <w:rPr>
                <w:b/>
                <w:color w:val="000000" w:themeColor="text1"/>
              </w:rPr>
            </w:pPr>
          </w:p>
        </w:tc>
        <w:tc>
          <w:tcPr>
            <w:tcW w:w="3478" w:type="dxa"/>
            <w:gridSpan w:val="3"/>
            <w:vAlign w:val="center"/>
          </w:tcPr>
          <w:p w:rsidR="00877EB8" w:rsidRDefault="009D31C2">
            <w:pPr>
              <w:rPr>
                <w:b/>
                <w:color w:val="000000" w:themeColor="text1"/>
              </w:rPr>
            </w:pPr>
          </w:p>
        </w:tc>
        <w:tc>
          <w:tcPr>
            <w:tcW w:w="2333" w:type="dxa"/>
            <w:gridSpan w:val="2"/>
            <w:vAlign w:val="center"/>
          </w:tcPr>
          <w:p w:rsidR="00877EB8" w:rsidRDefault="009D31C2">
            <w:pPr>
              <w:rPr>
                <w:b/>
                <w:color w:val="000000" w:themeColor="text1"/>
              </w:rPr>
            </w:pPr>
          </w:p>
        </w:tc>
      </w:tr>
      <w:tr w:rsidR="00EC73FE">
        <w:trPr>
          <w:trHeight w:val="351"/>
        </w:trPr>
        <w:tc>
          <w:tcPr>
            <w:tcW w:w="1844" w:type="dxa"/>
            <w:gridSpan w:val="2"/>
            <w:vAlign w:val="center"/>
          </w:tcPr>
          <w:p w:rsidR="00877EB8" w:rsidRDefault="009D31C2">
            <w:pPr>
              <w:rPr>
                <w:b/>
                <w:color w:val="000000" w:themeColor="text1"/>
              </w:rPr>
            </w:pPr>
          </w:p>
        </w:tc>
        <w:tc>
          <w:tcPr>
            <w:tcW w:w="992" w:type="dxa"/>
            <w:vAlign w:val="center"/>
          </w:tcPr>
          <w:p w:rsidR="00877EB8" w:rsidRDefault="009D31C2">
            <w:pPr>
              <w:rPr>
                <w:b/>
                <w:color w:val="000000" w:themeColor="text1"/>
              </w:rPr>
            </w:pPr>
          </w:p>
        </w:tc>
        <w:tc>
          <w:tcPr>
            <w:tcW w:w="1216" w:type="dxa"/>
            <w:vAlign w:val="center"/>
          </w:tcPr>
          <w:p w:rsidR="00877EB8" w:rsidRDefault="009D31C2">
            <w:pPr>
              <w:rPr>
                <w:b/>
                <w:color w:val="000000" w:themeColor="text1"/>
              </w:rPr>
            </w:pPr>
          </w:p>
        </w:tc>
        <w:tc>
          <w:tcPr>
            <w:tcW w:w="3478" w:type="dxa"/>
            <w:gridSpan w:val="3"/>
            <w:vAlign w:val="center"/>
          </w:tcPr>
          <w:p w:rsidR="00877EB8" w:rsidRDefault="009D31C2">
            <w:pPr>
              <w:rPr>
                <w:b/>
                <w:color w:val="000000" w:themeColor="text1"/>
              </w:rPr>
            </w:pPr>
          </w:p>
        </w:tc>
        <w:tc>
          <w:tcPr>
            <w:tcW w:w="2333" w:type="dxa"/>
            <w:gridSpan w:val="2"/>
            <w:vAlign w:val="center"/>
          </w:tcPr>
          <w:p w:rsidR="00877EB8" w:rsidRDefault="009D31C2">
            <w:pPr>
              <w:rPr>
                <w:b/>
                <w:color w:val="000000" w:themeColor="text1"/>
              </w:rPr>
            </w:pPr>
          </w:p>
        </w:tc>
      </w:tr>
    </w:tbl>
    <w:p w:rsidR="00877EB8" w:rsidRDefault="009823C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EC73FE">
        <w:tc>
          <w:tcPr>
            <w:tcW w:w="2269" w:type="dxa"/>
            <w:vAlign w:val="center"/>
          </w:tcPr>
          <w:p w:rsidR="00877EB8" w:rsidRDefault="00993FDA">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9823C6">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9823C6">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9823C6">
              <w:rPr>
                <w:rFonts w:ascii="宋体" w:hAnsiTheme="minorHAnsi" w:cs="宋体"/>
                <w:color w:val="000000" w:themeColor="text1"/>
                <w:kern w:val="0"/>
                <w:sz w:val="20"/>
                <w:szCs w:val="20"/>
              </w:rPr>
              <w:t>OHSMS</w:t>
            </w:r>
          </w:p>
          <w:p w:rsidR="00877EB8" w:rsidRDefault="009823C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9823C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C73FE">
        <w:tc>
          <w:tcPr>
            <w:tcW w:w="2269" w:type="dxa"/>
            <w:vAlign w:val="center"/>
          </w:tcPr>
          <w:p w:rsidR="00877EB8" w:rsidRDefault="009823C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9823C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9823C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C73FE">
        <w:tc>
          <w:tcPr>
            <w:tcW w:w="2269" w:type="dxa"/>
            <w:vAlign w:val="center"/>
          </w:tcPr>
          <w:p w:rsidR="00877EB8" w:rsidRDefault="009823C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9823C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D31C2">
      <w:pPr>
        <w:rPr>
          <w:rFonts w:ascii="宋体" w:hAnsi="宋体"/>
          <w:b/>
          <w:color w:val="000000" w:themeColor="text1"/>
          <w:sz w:val="16"/>
          <w:szCs w:val="16"/>
        </w:rPr>
      </w:pPr>
    </w:p>
    <w:p w:rsidR="00877EB8" w:rsidRDefault="009823C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9823C6"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EC73FE">
        <w:trPr>
          <w:trHeight w:val="293"/>
          <w:jc w:val="center"/>
        </w:trPr>
        <w:tc>
          <w:tcPr>
            <w:tcW w:w="1919" w:type="dxa"/>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9823C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南昌方华纸业有限公司</w:t>
            </w:r>
            <w:bookmarkEnd w:id="5"/>
          </w:p>
        </w:tc>
        <w:tc>
          <w:tcPr>
            <w:tcW w:w="1134" w:type="dxa"/>
            <w:gridSpan w:val="3"/>
          </w:tcPr>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823C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EC73FE">
        <w:trPr>
          <w:trHeight w:val="307"/>
          <w:jc w:val="center"/>
        </w:trPr>
        <w:tc>
          <w:tcPr>
            <w:tcW w:w="1919" w:type="dxa"/>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9823C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江西省南昌市青山湖区昌东工业园解放东路1373号</w:t>
            </w:r>
            <w:bookmarkEnd w:id="7"/>
          </w:p>
        </w:tc>
        <w:tc>
          <w:tcPr>
            <w:tcW w:w="540" w:type="dxa"/>
            <w:vMerge w:val="restart"/>
          </w:tcPr>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9823C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330012</w:t>
            </w:r>
            <w:bookmarkEnd w:id="8"/>
          </w:p>
        </w:tc>
      </w:tr>
      <w:tr w:rsidR="00EC73FE">
        <w:trPr>
          <w:trHeight w:val="315"/>
          <w:jc w:val="center"/>
        </w:trPr>
        <w:tc>
          <w:tcPr>
            <w:tcW w:w="1919" w:type="dxa"/>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9823C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江西省南昌市青山湖区昌东工业园解放东路1373号</w:t>
            </w:r>
            <w:bookmarkEnd w:id="9"/>
          </w:p>
        </w:tc>
        <w:tc>
          <w:tcPr>
            <w:tcW w:w="540" w:type="dxa"/>
            <w:vMerge/>
            <w:vAlign w:val="center"/>
          </w:tcPr>
          <w:p w:rsidR="00877EB8" w:rsidRDefault="009D31C2">
            <w:pPr>
              <w:spacing w:line="320" w:lineRule="exact"/>
              <w:jc w:val="center"/>
              <w:rPr>
                <w:rFonts w:ascii="宋体" w:hAnsi="宋体"/>
                <w:b/>
                <w:color w:val="000000" w:themeColor="text1"/>
                <w:sz w:val="20"/>
                <w:szCs w:val="20"/>
              </w:rPr>
            </w:pPr>
          </w:p>
        </w:tc>
        <w:tc>
          <w:tcPr>
            <w:tcW w:w="1297" w:type="dxa"/>
          </w:tcPr>
          <w:p w:rsidR="00877EB8" w:rsidRDefault="009823C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330012</w:t>
            </w:r>
            <w:bookmarkEnd w:id="10"/>
          </w:p>
        </w:tc>
      </w:tr>
      <w:tr w:rsidR="00EC73FE">
        <w:trPr>
          <w:trHeight w:val="315"/>
          <w:jc w:val="center"/>
        </w:trPr>
        <w:tc>
          <w:tcPr>
            <w:tcW w:w="1919" w:type="dxa"/>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9D31C2">
            <w:pPr>
              <w:spacing w:line="320" w:lineRule="exact"/>
              <w:rPr>
                <w:rFonts w:ascii="宋体" w:hAnsi="宋体"/>
                <w:b/>
                <w:color w:val="000000" w:themeColor="text1"/>
                <w:sz w:val="20"/>
                <w:szCs w:val="20"/>
              </w:rPr>
            </w:pPr>
          </w:p>
        </w:tc>
        <w:tc>
          <w:tcPr>
            <w:tcW w:w="540" w:type="dxa"/>
            <w:vMerge/>
            <w:vAlign w:val="center"/>
          </w:tcPr>
          <w:p w:rsidR="00877EB8" w:rsidRDefault="009D31C2">
            <w:pPr>
              <w:spacing w:line="320" w:lineRule="exact"/>
              <w:jc w:val="center"/>
              <w:rPr>
                <w:rFonts w:ascii="宋体" w:hAnsi="宋体"/>
                <w:b/>
                <w:color w:val="000000" w:themeColor="text1"/>
                <w:sz w:val="20"/>
                <w:szCs w:val="20"/>
              </w:rPr>
            </w:pPr>
          </w:p>
        </w:tc>
        <w:tc>
          <w:tcPr>
            <w:tcW w:w="1297" w:type="dxa"/>
          </w:tcPr>
          <w:p w:rsidR="00877EB8" w:rsidRDefault="009D31C2">
            <w:pPr>
              <w:spacing w:line="320" w:lineRule="exact"/>
              <w:rPr>
                <w:rFonts w:ascii="宋体" w:hAnsi="宋体"/>
                <w:b/>
                <w:color w:val="000000" w:themeColor="text1"/>
                <w:sz w:val="20"/>
                <w:szCs w:val="20"/>
              </w:rPr>
            </w:pPr>
          </w:p>
        </w:tc>
      </w:tr>
      <w:tr w:rsidR="00EC73FE">
        <w:trPr>
          <w:trHeight w:val="315"/>
          <w:jc w:val="center"/>
        </w:trPr>
        <w:tc>
          <w:tcPr>
            <w:tcW w:w="1919" w:type="dxa"/>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9D31C2">
            <w:pPr>
              <w:spacing w:line="320" w:lineRule="exact"/>
              <w:rPr>
                <w:rFonts w:ascii="宋体" w:hAnsi="宋体"/>
                <w:b/>
                <w:color w:val="000000" w:themeColor="text1"/>
                <w:sz w:val="20"/>
                <w:szCs w:val="20"/>
              </w:rPr>
            </w:pPr>
          </w:p>
        </w:tc>
        <w:tc>
          <w:tcPr>
            <w:tcW w:w="540" w:type="dxa"/>
            <w:vMerge/>
            <w:vAlign w:val="center"/>
          </w:tcPr>
          <w:p w:rsidR="00877EB8" w:rsidRDefault="009D31C2">
            <w:pPr>
              <w:spacing w:line="320" w:lineRule="exact"/>
              <w:jc w:val="center"/>
              <w:rPr>
                <w:rFonts w:ascii="宋体" w:hAnsi="宋体"/>
                <w:b/>
                <w:color w:val="000000" w:themeColor="text1"/>
                <w:sz w:val="20"/>
                <w:szCs w:val="20"/>
              </w:rPr>
            </w:pPr>
          </w:p>
        </w:tc>
        <w:tc>
          <w:tcPr>
            <w:tcW w:w="1297" w:type="dxa"/>
          </w:tcPr>
          <w:p w:rsidR="00877EB8" w:rsidRDefault="009D31C2">
            <w:pPr>
              <w:spacing w:line="320" w:lineRule="exact"/>
              <w:rPr>
                <w:rFonts w:ascii="宋体" w:hAnsi="宋体"/>
                <w:b/>
                <w:color w:val="000000" w:themeColor="text1"/>
                <w:sz w:val="20"/>
                <w:szCs w:val="20"/>
              </w:rPr>
            </w:pPr>
          </w:p>
        </w:tc>
      </w:tr>
      <w:tr w:rsidR="00EC73FE">
        <w:trPr>
          <w:trHeight w:val="237"/>
          <w:jc w:val="center"/>
        </w:trPr>
        <w:tc>
          <w:tcPr>
            <w:tcW w:w="1919" w:type="dxa"/>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9D31C2">
            <w:pPr>
              <w:spacing w:line="320" w:lineRule="exact"/>
              <w:rPr>
                <w:rFonts w:ascii="宋体" w:hAnsi="宋体"/>
                <w:b/>
                <w:color w:val="000000" w:themeColor="text1"/>
                <w:sz w:val="20"/>
                <w:szCs w:val="20"/>
              </w:rPr>
            </w:pPr>
          </w:p>
        </w:tc>
        <w:tc>
          <w:tcPr>
            <w:tcW w:w="540" w:type="dxa"/>
            <w:vMerge/>
            <w:vAlign w:val="center"/>
          </w:tcPr>
          <w:p w:rsidR="00877EB8" w:rsidRDefault="009D31C2">
            <w:pPr>
              <w:spacing w:line="320" w:lineRule="exact"/>
              <w:jc w:val="center"/>
              <w:rPr>
                <w:rFonts w:ascii="宋体" w:hAnsi="宋体"/>
                <w:b/>
                <w:color w:val="000000" w:themeColor="text1"/>
                <w:sz w:val="20"/>
                <w:szCs w:val="20"/>
              </w:rPr>
            </w:pPr>
          </w:p>
        </w:tc>
        <w:tc>
          <w:tcPr>
            <w:tcW w:w="1297" w:type="dxa"/>
          </w:tcPr>
          <w:p w:rsidR="00877EB8" w:rsidRDefault="009D31C2">
            <w:pPr>
              <w:spacing w:line="320" w:lineRule="exact"/>
              <w:rPr>
                <w:rFonts w:ascii="宋体" w:hAnsi="宋体"/>
                <w:b/>
                <w:color w:val="000000" w:themeColor="text1"/>
                <w:sz w:val="20"/>
                <w:szCs w:val="20"/>
              </w:rPr>
            </w:pPr>
          </w:p>
        </w:tc>
      </w:tr>
      <w:tr w:rsidR="00EC73FE">
        <w:trPr>
          <w:trHeight w:val="247"/>
          <w:jc w:val="center"/>
        </w:trPr>
        <w:tc>
          <w:tcPr>
            <w:tcW w:w="1919" w:type="dxa"/>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9823C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刘南方</w:t>
            </w:r>
            <w:bookmarkEnd w:id="11"/>
          </w:p>
        </w:tc>
        <w:tc>
          <w:tcPr>
            <w:tcW w:w="1362" w:type="dxa"/>
            <w:gridSpan w:val="2"/>
            <w:vAlign w:val="center"/>
          </w:tcPr>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823C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13576906439</w:t>
            </w:r>
            <w:bookmarkEnd w:id="12"/>
          </w:p>
        </w:tc>
        <w:tc>
          <w:tcPr>
            <w:tcW w:w="965" w:type="dxa"/>
            <w:gridSpan w:val="3"/>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D31C2">
            <w:pPr>
              <w:spacing w:line="320" w:lineRule="exact"/>
              <w:jc w:val="center"/>
              <w:rPr>
                <w:rFonts w:ascii="宋体" w:hAnsi="宋体"/>
                <w:b/>
                <w:color w:val="000000" w:themeColor="text1"/>
                <w:sz w:val="20"/>
                <w:szCs w:val="20"/>
              </w:rPr>
            </w:pPr>
            <w:bookmarkStart w:id="13" w:name="联系人传真"/>
            <w:bookmarkEnd w:id="13"/>
          </w:p>
        </w:tc>
      </w:tr>
      <w:tr w:rsidR="00EC73FE">
        <w:trPr>
          <w:jc w:val="center"/>
        </w:trPr>
        <w:tc>
          <w:tcPr>
            <w:tcW w:w="1919" w:type="dxa"/>
            <w:vAlign w:val="center"/>
          </w:tcPr>
          <w:p w:rsidR="00877EB8" w:rsidRDefault="009823C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9823C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刘南方</w:t>
            </w:r>
            <w:bookmarkEnd w:id="14"/>
          </w:p>
        </w:tc>
        <w:tc>
          <w:tcPr>
            <w:tcW w:w="1362" w:type="dxa"/>
            <w:gridSpan w:val="2"/>
            <w:vAlign w:val="center"/>
          </w:tcPr>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D31C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823C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杨丽珍</w:t>
            </w:r>
            <w:bookmarkEnd w:id="16"/>
          </w:p>
        </w:tc>
      </w:tr>
      <w:tr w:rsidR="00EC73FE">
        <w:trPr>
          <w:trHeight w:val="1050"/>
          <w:jc w:val="center"/>
        </w:trPr>
        <w:tc>
          <w:tcPr>
            <w:tcW w:w="1919" w:type="dxa"/>
            <w:vAlign w:val="center"/>
          </w:tcPr>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D31C2">
            <w:pPr>
              <w:spacing w:line="320" w:lineRule="exact"/>
              <w:jc w:val="center"/>
              <w:rPr>
                <w:rFonts w:ascii="宋体" w:hAnsi="宋体"/>
                <w:b/>
                <w:color w:val="000000" w:themeColor="text1"/>
                <w:sz w:val="20"/>
                <w:szCs w:val="20"/>
              </w:rPr>
            </w:pPr>
          </w:p>
        </w:tc>
        <w:tc>
          <w:tcPr>
            <w:tcW w:w="7957" w:type="dxa"/>
            <w:gridSpan w:val="14"/>
          </w:tcPr>
          <w:p w:rsidR="00877EB8" w:rsidRDefault="009823C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Q：纸制品加工</w:t>
            </w:r>
          </w:p>
          <w:p w:rsidR="00EC73FE" w:rsidRDefault="009823C6">
            <w:pPr>
              <w:spacing w:line="320" w:lineRule="exact"/>
              <w:rPr>
                <w:rFonts w:ascii="宋体" w:hAnsi="宋体"/>
                <w:b/>
                <w:color w:val="000000" w:themeColor="text1"/>
                <w:sz w:val="20"/>
                <w:szCs w:val="20"/>
              </w:rPr>
            </w:pPr>
            <w:r>
              <w:rPr>
                <w:rFonts w:ascii="宋体" w:hAnsi="宋体"/>
                <w:b/>
                <w:color w:val="000000" w:themeColor="text1"/>
                <w:sz w:val="20"/>
                <w:szCs w:val="20"/>
              </w:rPr>
              <w:t>E：纸制品加工及相关环境管理活动</w:t>
            </w:r>
          </w:p>
          <w:p w:rsidR="00EC73FE" w:rsidRDefault="009823C6">
            <w:pPr>
              <w:spacing w:line="320" w:lineRule="exact"/>
              <w:rPr>
                <w:rFonts w:ascii="宋体" w:hAnsi="宋体"/>
                <w:b/>
                <w:color w:val="000000" w:themeColor="text1"/>
                <w:sz w:val="20"/>
                <w:szCs w:val="20"/>
              </w:rPr>
            </w:pPr>
            <w:r>
              <w:rPr>
                <w:rFonts w:ascii="宋体" w:hAnsi="宋体"/>
                <w:b/>
                <w:color w:val="000000" w:themeColor="text1"/>
                <w:sz w:val="20"/>
                <w:szCs w:val="20"/>
              </w:rPr>
              <w:t>O：纸制品加工及相关职业健康安全管理活动</w:t>
            </w:r>
            <w:bookmarkEnd w:id="17"/>
          </w:p>
        </w:tc>
      </w:tr>
      <w:tr w:rsidR="00EC73FE">
        <w:trPr>
          <w:trHeight w:val="606"/>
          <w:jc w:val="center"/>
        </w:trPr>
        <w:tc>
          <w:tcPr>
            <w:tcW w:w="1919" w:type="dxa"/>
            <w:vAlign w:val="center"/>
          </w:tcPr>
          <w:p w:rsidR="00877EB8" w:rsidRDefault="009823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9823C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Q：07.02.05</w:t>
            </w:r>
          </w:p>
          <w:p w:rsidR="00877EB8" w:rsidRDefault="009823C6">
            <w:pPr>
              <w:spacing w:line="320" w:lineRule="exact"/>
              <w:rPr>
                <w:rFonts w:ascii="宋体" w:hAnsi="宋体"/>
                <w:b/>
                <w:color w:val="000000" w:themeColor="text1"/>
                <w:sz w:val="20"/>
                <w:szCs w:val="20"/>
              </w:rPr>
            </w:pPr>
            <w:r>
              <w:rPr>
                <w:rFonts w:ascii="宋体" w:hAnsi="宋体"/>
                <w:b/>
                <w:color w:val="000000" w:themeColor="text1"/>
                <w:sz w:val="20"/>
                <w:szCs w:val="20"/>
              </w:rPr>
              <w:t>E：07.02.05</w:t>
            </w:r>
          </w:p>
          <w:p w:rsidR="00877EB8" w:rsidRDefault="009823C6">
            <w:pPr>
              <w:spacing w:line="320" w:lineRule="exact"/>
              <w:rPr>
                <w:rFonts w:ascii="宋体" w:hAnsi="宋体"/>
                <w:b/>
                <w:color w:val="000000" w:themeColor="text1"/>
                <w:sz w:val="20"/>
                <w:szCs w:val="20"/>
              </w:rPr>
            </w:pPr>
            <w:r>
              <w:rPr>
                <w:rFonts w:ascii="宋体" w:hAnsi="宋体"/>
                <w:b/>
                <w:color w:val="000000" w:themeColor="text1"/>
                <w:sz w:val="20"/>
                <w:szCs w:val="20"/>
              </w:rPr>
              <w:t>O：07.02.05</w:t>
            </w:r>
            <w:bookmarkEnd w:id="18"/>
          </w:p>
        </w:tc>
        <w:tc>
          <w:tcPr>
            <w:tcW w:w="2127" w:type="dxa"/>
            <w:gridSpan w:val="7"/>
            <w:vAlign w:val="center"/>
          </w:tcPr>
          <w:p w:rsidR="00877EB8" w:rsidRDefault="009823C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993FDA">
            <w:pPr>
              <w:spacing w:line="320" w:lineRule="exact"/>
              <w:rPr>
                <w:rFonts w:ascii="宋体" w:hAnsi="宋体"/>
                <w:b/>
                <w:color w:val="000000" w:themeColor="text1"/>
                <w:sz w:val="20"/>
                <w:szCs w:val="20"/>
              </w:rPr>
            </w:pPr>
            <w:r w:rsidRPr="00993FDA">
              <w:rPr>
                <w:rFonts w:ascii="MS Mincho" w:eastAsia="MS Mincho" w:hAnsi="MS Mincho" w:cs="MS Mincho" w:hint="eastAsia"/>
                <w:b/>
                <w:color w:val="000000" w:themeColor="text1"/>
                <w:sz w:val="20"/>
                <w:szCs w:val="20"/>
              </w:rPr>
              <w:t>☑</w:t>
            </w:r>
            <w:r w:rsidR="009823C6">
              <w:rPr>
                <w:rFonts w:ascii="宋体" w:hAnsi="宋体" w:hint="eastAsia"/>
                <w:b/>
                <w:color w:val="000000" w:themeColor="text1"/>
                <w:sz w:val="20"/>
                <w:szCs w:val="20"/>
              </w:rPr>
              <w:t>是    □否</w:t>
            </w:r>
          </w:p>
        </w:tc>
      </w:tr>
      <w:tr w:rsidR="00EC73FE">
        <w:trPr>
          <w:trHeight w:val="564"/>
          <w:jc w:val="center"/>
        </w:trPr>
        <w:tc>
          <w:tcPr>
            <w:tcW w:w="1919" w:type="dxa"/>
            <w:vAlign w:val="center"/>
          </w:tcPr>
          <w:p w:rsidR="00877EB8" w:rsidRDefault="009823C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9823C6">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2020-03-10 0:00:00</w:t>
            </w:r>
            <w:bookmarkEnd w:id="19"/>
            <w:bookmarkEnd w:id="20"/>
          </w:p>
        </w:tc>
        <w:tc>
          <w:tcPr>
            <w:tcW w:w="2403" w:type="dxa"/>
            <w:gridSpan w:val="6"/>
            <w:vAlign w:val="center"/>
          </w:tcPr>
          <w:p w:rsidR="00877EB8" w:rsidRDefault="009823C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D31C2">
            <w:pPr>
              <w:rPr>
                <w:rFonts w:ascii="宋体" w:hAnsi="宋体"/>
                <w:b/>
                <w:color w:val="000000" w:themeColor="text1"/>
                <w:sz w:val="20"/>
                <w:szCs w:val="20"/>
              </w:rPr>
            </w:pPr>
          </w:p>
        </w:tc>
      </w:tr>
      <w:tr w:rsidR="00EC73FE">
        <w:trPr>
          <w:cantSplit/>
          <w:jc w:val="center"/>
        </w:trPr>
        <w:tc>
          <w:tcPr>
            <w:tcW w:w="1919" w:type="dxa"/>
            <w:vAlign w:val="center"/>
          </w:tcPr>
          <w:p w:rsidR="00877EB8" w:rsidRDefault="009823C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9823C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9D31C2">
            <w:pPr>
              <w:widowControl/>
              <w:jc w:val="left"/>
              <w:rPr>
                <w:rFonts w:ascii="宋体" w:hAnsi="宋体"/>
                <w:b/>
                <w:color w:val="000000" w:themeColor="text1"/>
                <w:spacing w:val="-20"/>
                <w:sz w:val="20"/>
                <w:szCs w:val="20"/>
              </w:rPr>
            </w:pPr>
          </w:p>
          <w:p w:rsidR="00877EB8" w:rsidRDefault="009823C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D31C2">
            <w:pPr>
              <w:rPr>
                <w:rFonts w:ascii="宋体" w:hAnsi="宋体"/>
                <w:b/>
                <w:color w:val="000000" w:themeColor="text1"/>
                <w:sz w:val="20"/>
                <w:szCs w:val="20"/>
              </w:rPr>
            </w:pPr>
          </w:p>
        </w:tc>
      </w:tr>
      <w:tr w:rsidR="00EC73FE">
        <w:trPr>
          <w:cantSplit/>
          <w:jc w:val="center"/>
        </w:trPr>
        <w:tc>
          <w:tcPr>
            <w:tcW w:w="1919" w:type="dxa"/>
            <w:vAlign w:val="center"/>
          </w:tcPr>
          <w:p w:rsidR="00877EB8" w:rsidRDefault="009823C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9823C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D31C2">
            <w:pPr>
              <w:widowControl/>
              <w:jc w:val="left"/>
              <w:rPr>
                <w:rFonts w:ascii="宋体" w:hAnsi="宋体"/>
                <w:b/>
                <w:color w:val="000000" w:themeColor="text1"/>
                <w:sz w:val="20"/>
                <w:szCs w:val="20"/>
              </w:rPr>
            </w:pPr>
          </w:p>
        </w:tc>
      </w:tr>
    </w:tbl>
    <w:p w:rsidR="00877EB8" w:rsidRDefault="009D31C2" w:rsidP="00457A45">
      <w:pPr>
        <w:snapToGrid w:val="0"/>
        <w:spacing w:afterLines="30"/>
        <w:jc w:val="center"/>
        <w:rPr>
          <w:rFonts w:ascii="楷体" w:eastAsia="楷体" w:hAnsi="楷体"/>
          <w:b/>
          <w:color w:val="000000" w:themeColor="text1"/>
          <w:sz w:val="28"/>
          <w:szCs w:val="28"/>
        </w:rPr>
      </w:pPr>
    </w:p>
    <w:p w:rsidR="00877EB8" w:rsidRDefault="009823C6" w:rsidP="00993FD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9823C6" w:rsidP="00993FD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9823C6" w:rsidP="00993FD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EC73FE">
        <w:tc>
          <w:tcPr>
            <w:tcW w:w="3119" w:type="dxa"/>
          </w:tcPr>
          <w:p w:rsidR="00877EB8" w:rsidRDefault="009823C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9823C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C73FE">
        <w:tc>
          <w:tcPr>
            <w:tcW w:w="3119" w:type="dxa"/>
          </w:tcPr>
          <w:p w:rsidR="00877EB8" w:rsidRDefault="00993FDA">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877EB8" w:rsidRDefault="00993FDA">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体系运行、人力资源、内审、管理评审、监视与绩效考核及其相关的环境、安全管理活动</w:t>
            </w:r>
          </w:p>
        </w:tc>
      </w:tr>
      <w:tr w:rsidR="00EC73FE">
        <w:tc>
          <w:tcPr>
            <w:tcW w:w="3119" w:type="dxa"/>
          </w:tcPr>
          <w:p w:rsidR="00877EB8" w:rsidRDefault="00993FDA">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77EB8" w:rsidRDefault="00993FDA">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基础实施管理、产品的实现</w:t>
            </w:r>
            <w:r w:rsidRPr="003D58F1">
              <w:rPr>
                <w:rFonts w:ascii="宋体" w:hint="eastAsia"/>
                <w:b/>
                <w:spacing w:val="-20"/>
                <w:sz w:val="20"/>
                <w:szCs w:val="20"/>
                <w:u w:val="single"/>
              </w:rPr>
              <w:t>及其相关的环境、安全管理活动</w:t>
            </w:r>
          </w:p>
        </w:tc>
      </w:tr>
      <w:tr w:rsidR="00EC73FE">
        <w:tc>
          <w:tcPr>
            <w:tcW w:w="3119" w:type="dxa"/>
          </w:tcPr>
          <w:p w:rsidR="00877EB8" w:rsidRDefault="00993FDA">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877EB8" w:rsidRDefault="00993FDA" w:rsidP="00993FDA">
            <w:pPr>
              <w:jc w:val="center"/>
              <w:rPr>
                <w:rFonts w:ascii="宋体" w:hAnsi="宋体"/>
                <w:b/>
                <w:color w:val="000000" w:themeColor="text1"/>
                <w:spacing w:val="-20"/>
                <w:sz w:val="20"/>
                <w:szCs w:val="20"/>
                <w:u w:val="single"/>
              </w:rPr>
            </w:pPr>
            <w:r>
              <w:rPr>
                <w:rFonts w:ascii="宋体" w:hint="eastAsia"/>
                <w:b/>
                <w:spacing w:val="-20"/>
                <w:sz w:val="20"/>
                <w:szCs w:val="20"/>
                <w:u w:val="single"/>
              </w:rPr>
              <w:t>物资采购</w:t>
            </w:r>
            <w:r w:rsidRPr="003D58F1">
              <w:rPr>
                <w:rFonts w:ascii="宋体" w:hint="eastAsia"/>
                <w:b/>
                <w:spacing w:val="-20"/>
                <w:sz w:val="20"/>
                <w:szCs w:val="20"/>
                <w:u w:val="single"/>
              </w:rPr>
              <w:t>及其相关的环境、安全管理活动</w:t>
            </w:r>
          </w:p>
        </w:tc>
      </w:tr>
      <w:tr w:rsidR="00EC73FE">
        <w:tc>
          <w:tcPr>
            <w:tcW w:w="3119" w:type="dxa"/>
          </w:tcPr>
          <w:p w:rsidR="00877EB8" w:rsidRDefault="00993FDA">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877EB8" w:rsidRDefault="00993FDA">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产品销售、顾客满意度及其相关的环境、安全管理活动</w:t>
            </w:r>
          </w:p>
        </w:tc>
      </w:tr>
      <w:tr w:rsidR="00EC73FE">
        <w:tc>
          <w:tcPr>
            <w:tcW w:w="3119" w:type="dxa"/>
          </w:tcPr>
          <w:p w:rsidR="00877EB8" w:rsidRDefault="009D31C2">
            <w:pPr>
              <w:rPr>
                <w:rFonts w:ascii="宋体" w:hAnsi="宋体"/>
                <w:b/>
                <w:color w:val="000000" w:themeColor="text1"/>
                <w:szCs w:val="21"/>
              </w:rPr>
            </w:pPr>
          </w:p>
        </w:tc>
        <w:tc>
          <w:tcPr>
            <w:tcW w:w="6804" w:type="dxa"/>
          </w:tcPr>
          <w:p w:rsidR="00877EB8" w:rsidRDefault="009D31C2">
            <w:pPr>
              <w:rPr>
                <w:rFonts w:ascii="宋体" w:hAnsi="宋体"/>
                <w:b/>
                <w:color w:val="000000" w:themeColor="text1"/>
                <w:spacing w:val="-20"/>
                <w:szCs w:val="21"/>
                <w:u w:val="single"/>
              </w:rPr>
            </w:pPr>
          </w:p>
        </w:tc>
      </w:tr>
    </w:tbl>
    <w:p w:rsidR="00877EB8" w:rsidRDefault="009823C6" w:rsidP="00993FD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9D31C2" w:rsidP="00993FD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EC73FE">
        <w:tc>
          <w:tcPr>
            <w:tcW w:w="3119" w:type="dxa"/>
          </w:tcPr>
          <w:p w:rsidR="00877EB8" w:rsidRDefault="009823C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9823C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9823C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C73FE">
        <w:tc>
          <w:tcPr>
            <w:tcW w:w="3119" w:type="dxa"/>
          </w:tcPr>
          <w:p w:rsidR="00877EB8" w:rsidRDefault="009D31C2">
            <w:pPr>
              <w:jc w:val="center"/>
              <w:rPr>
                <w:rFonts w:ascii="宋体" w:hAnsi="宋体"/>
                <w:b/>
                <w:color w:val="000000" w:themeColor="text1"/>
                <w:sz w:val="20"/>
                <w:szCs w:val="20"/>
              </w:rPr>
            </w:pPr>
          </w:p>
        </w:tc>
        <w:tc>
          <w:tcPr>
            <w:tcW w:w="3249" w:type="dxa"/>
          </w:tcPr>
          <w:p w:rsidR="00877EB8" w:rsidRDefault="009D31C2">
            <w:pPr>
              <w:jc w:val="center"/>
              <w:rPr>
                <w:rFonts w:ascii="宋体" w:hAnsi="宋体"/>
                <w:b/>
                <w:color w:val="000000" w:themeColor="text1"/>
                <w:spacing w:val="-20"/>
                <w:sz w:val="20"/>
                <w:szCs w:val="20"/>
                <w:u w:val="single"/>
              </w:rPr>
            </w:pPr>
          </w:p>
        </w:tc>
        <w:tc>
          <w:tcPr>
            <w:tcW w:w="3555" w:type="dxa"/>
          </w:tcPr>
          <w:p w:rsidR="00877EB8" w:rsidRDefault="009D31C2">
            <w:pPr>
              <w:jc w:val="center"/>
              <w:rPr>
                <w:rFonts w:ascii="宋体" w:hAnsi="宋体"/>
                <w:b/>
                <w:color w:val="000000" w:themeColor="text1"/>
                <w:spacing w:val="-20"/>
                <w:sz w:val="20"/>
                <w:szCs w:val="20"/>
                <w:u w:val="single"/>
              </w:rPr>
            </w:pPr>
          </w:p>
        </w:tc>
      </w:tr>
      <w:tr w:rsidR="00EC73FE">
        <w:tc>
          <w:tcPr>
            <w:tcW w:w="3119" w:type="dxa"/>
          </w:tcPr>
          <w:p w:rsidR="00877EB8" w:rsidRDefault="009D31C2">
            <w:pPr>
              <w:jc w:val="center"/>
              <w:rPr>
                <w:rFonts w:ascii="宋体" w:hAnsi="宋体"/>
                <w:b/>
                <w:color w:val="000000" w:themeColor="text1"/>
                <w:sz w:val="20"/>
                <w:szCs w:val="20"/>
              </w:rPr>
            </w:pPr>
          </w:p>
        </w:tc>
        <w:tc>
          <w:tcPr>
            <w:tcW w:w="3249" w:type="dxa"/>
          </w:tcPr>
          <w:p w:rsidR="00877EB8" w:rsidRDefault="009D31C2">
            <w:pPr>
              <w:jc w:val="center"/>
              <w:rPr>
                <w:rFonts w:ascii="宋体" w:hAnsi="宋体"/>
                <w:b/>
                <w:color w:val="000000" w:themeColor="text1"/>
                <w:spacing w:val="-20"/>
                <w:sz w:val="20"/>
                <w:szCs w:val="20"/>
                <w:u w:val="single"/>
              </w:rPr>
            </w:pPr>
          </w:p>
        </w:tc>
        <w:tc>
          <w:tcPr>
            <w:tcW w:w="3555" w:type="dxa"/>
          </w:tcPr>
          <w:p w:rsidR="00877EB8" w:rsidRDefault="009D31C2">
            <w:pPr>
              <w:jc w:val="center"/>
              <w:rPr>
                <w:rFonts w:ascii="宋体" w:hAnsi="宋体"/>
                <w:b/>
                <w:color w:val="000000" w:themeColor="text1"/>
                <w:spacing w:val="-20"/>
                <w:sz w:val="20"/>
                <w:szCs w:val="20"/>
                <w:u w:val="single"/>
              </w:rPr>
            </w:pPr>
          </w:p>
        </w:tc>
      </w:tr>
      <w:tr w:rsidR="00EC73FE">
        <w:tc>
          <w:tcPr>
            <w:tcW w:w="3119" w:type="dxa"/>
          </w:tcPr>
          <w:p w:rsidR="00877EB8" w:rsidRDefault="009D31C2">
            <w:pPr>
              <w:jc w:val="center"/>
              <w:rPr>
                <w:rFonts w:ascii="宋体" w:hAnsi="宋体"/>
                <w:b/>
                <w:color w:val="000000" w:themeColor="text1"/>
                <w:sz w:val="20"/>
                <w:szCs w:val="20"/>
              </w:rPr>
            </w:pPr>
          </w:p>
        </w:tc>
        <w:tc>
          <w:tcPr>
            <w:tcW w:w="3249" w:type="dxa"/>
          </w:tcPr>
          <w:p w:rsidR="00877EB8" w:rsidRDefault="009D31C2">
            <w:pPr>
              <w:jc w:val="center"/>
              <w:rPr>
                <w:rFonts w:ascii="宋体" w:hAnsi="宋体"/>
                <w:b/>
                <w:color w:val="000000" w:themeColor="text1"/>
                <w:spacing w:val="-20"/>
                <w:sz w:val="20"/>
                <w:szCs w:val="20"/>
                <w:u w:val="single"/>
              </w:rPr>
            </w:pPr>
          </w:p>
        </w:tc>
        <w:tc>
          <w:tcPr>
            <w:tcW w:w="3555" w:type="dxa"/>
          </w:tcPr>
          <w:p w:rsidR="00877EB8" w:rsidRDefault="009D31C2">
            <w:pPr>
              <w:jc w:val="center"/>
              <w:rPr>
                <w:rFonts w:ascii="宋体" w:hAnsi="宋体"/>
                <w:b/>
                <w:color w:val="000000" w:themeColor="text1"/>
                <w:spacing w:val="-20"/>
                <w:sz w:val="20"/>
                <w:szCs w:val="20"/>
                <w:u w:val="single"/>
              </w:rPr>
            </w:pPr>
          </w:p>
        </w:tc>
      </w:tr>
    </w:tbl>
    <w:p w:rsidR="00877EB8" w:rsidRDefault="009823C6" w:rsidP="00993FD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9D31C2" w:rsidP="00993FDA">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EC73FE">
        <w:tc>
          <w:tcPr>
            <w:tcW w:w="2130" w:type="dxa"/>
          </w:tcPr>
          <w:p w:rsidR="00877EB8" w:rsidRDefault="009823C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9823C6">
            <w:pPr>
              <w:rPr>
                <w:b/>
                <w:color w:val="000000" w:themeColor="text1"/>
                <w:sz w:val="20"/>
                <w:szCs w:val="20"/>
              </w:rPr>
            </w:pPr>
            <w:r>
              <w:rPr>
                <w:rFonts w:hint="eastAsia"/>
                <w:b/>
                <w:color w:val="000000" w:themeColor="text1"/>
                <w:sz w:val="20"/>
                <w:szCs w:val="20"/>
              </w:rPr>
              <w:t>服务名称</w:t>
            </w:r>
          </w:p>
        </w:tc>
        <w:tc>
          <w:tcPr>
            <w:tcW w:w="2519" w:type="dxa"/>
          </w:tcPr>
          <w:p w:rsidR="00877EB8" w:rsidRDefault="009823C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9823C6">
            <w:pPr>
              <w:rPr>
                <w:b/>
                <w:color w:val="000000" w:themeColor="text1"/>
                <w:sz w:val="20"/>
                <w:szCs w:val="20"/>
              </w:rPr>
            </w:pPr>
            <w:r>
              <w:rPr>
                <w:rFonts w:hint="eastAsia"/>
                <w:b/>
                <w:color w:val="000000" w:themeColor="text1"/>
                <w:sz w:val="20"/>
                <w:szCs w:val="20"/>
              </w:rPr>
              <w:t>服务类型</w:t>
            </w:r>
          </w:p>
        </w:tc>
        <w:tc>
          <w:tcPr>
            <w:tcW w:w="1843" w:type="dxa"/>
          </w:tcPr>
          <w:p w:rsidR="00877EB8" w:rsidRDefault="009823C6">
            <w:pPr>
              <w:rPr>
                <w:b/>
                <w:color w:val="000000" w:themeColor="text1"/>
                <w:sz w:val="20"/>
                <w:szCs w:val="20"/>
              </w:rPr>
            </w:pPr>
            <w:r>
              <w:rPr>
                <w:rFonts w:hint="eastAsia"/>
                <w:b/>
                <w:color w:val="000000" w:themeColor="text1"/>
                <w:sz w:val="20"/>
                <w:szCs w:val="20"/>
              </w:rPr>
              <w:t>规格</w:t>
            </w:r>
          </w:p>
        </w:tc>
        <w:tc>
          <w:tcPr>
            <w:tcW w:w="3543" w:type="dxa"/>
          </w:tcPr>
          <w:p w:rsidR="00877EB8" w:rsidRDefault="009823C6">
            <w:pPr>
              <w:rPr>
                <w:b/>
                <w:color w:val="000000" w:themeColor="text1"/>
                <w:sz w:val="20"/>
                <w:szCs w:val="20"/>
              </w:rPr>
            </w:pPr>
            <w:r>
              <w:rPr>
                <w:rFonts w:hint="eastAsia"/>
                <w:b/>
                <w:color w:val="000000" w:themeColor="text1"/>
                <w:sz w:val="20"/>
                <w:szCs w:val="20"/>
              </w:rPr>
              <w:t>执行标准</w:t>
            </w:r>
          </w:p>
        </w:tc>
      </w:tr>
      <w:tr w:rsidR="00EC73FE">
        <w:tc>
          <w:tcPr>
            <w:tcW w:w="2130" w:type="dxa"/>
          </w:tcPr>
          <w:p w:rsidR="00877EB8" w:rsidRDefault="00993FDA">
            <w:pPr>
              <w:rPr>
                <w:b/>
                <w:color w:val="000000" w:themeColor="text1"/>
                <w:sz w:val="20"/>
                <w:szCs w:val="20"/>
              </w:rPr>
            </w:pPr>
            <w:r>
              <w:rPr>
                <w:b/>
                <w:color w:val="000000" w:themeColor="text1"/>
                <w:sz w:val="20"/>
                <w:szCs w:val="20"/>
              </w:rPr>
              <w:t>纸制品的加工</w:t>
            </w:r>
          </w:p>
        </w:tc>
        <w:tc>
          <w:tcPr>
            <w:tcW w:w="2519" w:type="dxa"/>
          </w:tcPr>
          <w:p w:rsidR="00877EB8" w:rsidRDefault="009D31C2">
            <w:pPr>
              <w:rPr>
                <w:b/>
                <w:color w:val="000000" w:themeColor="text1"/>
                <w:sz w:val="20"/>
                <w:szCs w:val="20"/>
              </w:rPr>
            </w:pPr>
          </w:p>
        </w:tc>
        <w:tc>
          <w:tcPr>
            <w:tcW w:w="1843" w:type="dxa"/>
          </w:tcPr>
          <w:p w:rsidR="00877EB8" w:rsidRDefault="009D31C2">
            <w:pPr>
              <w:rPr>
                <w:b/>
                <w:color w:val="000000" w:themeColor="text1"/>
                <w:sz w:val="20"/>
                <w:szCs w:val="20"/>
              </w:rPr>
            </w:pPr>
          </w:p>
        </w:tc>
        <w:tc>
          <w:tcPr>
            <w:tcW w:w="3543" w:type="dxa"/>
          </w:tcPr>
          <w:p w:rsidR="00877EB8" w:rsidRDefault="00993FDA">
            <w:pPr>
              <w:rPr>
                <w:b/>
                <w:color w:val="000000" w:themeColor="text1"/>
                <w:sz w:val="20"/>
                <w:szCs w:val="20"/>
              </w:rPr>
            </w:pPr>
            <w:r w:rsidRPr="00993FDA">
              <w:rPr>
                <w:rFonts w:hint="eastAsia"/>
                <w:b/>
                <w:color w:val="000000" w:themeColor="text1"/>
                <w:sz w:val="20"/>
                <w:szCs w:val="20"/>
              </w:rPr>
              <w:t>GB/1910-2006</w:t>
            </w:r>
            <w:r w:rsidRPr="00993FDA">
              <w:rPr>
                <w:rFonts w:hint="eastAsia"/>
                <w:b/>
                <w:color w:val="000000" w:themeColor="text1"/>
                <w:sz w:val="20"/>
                <w:szCs w:val="20"/>
              </w:rPr>
              <w:t>新闻纸</w:t>
            </w:r>
          </w:p>
        </w:tc>
      </w:tr>
      <w:tr w:rsidR="00EC73FE">
        <w:tc>
          <w:tcPr>
            <w:tcW w:w="2130" w:type="dxa"/>
          </w:tcPr>
          <w:p w:rsidR="00877EB8" w:rsidRDefault="009D31C2">
            <w:pPr>
              <w:rPr>
                <w:b/>
                <w:color w:val="000000" w:themeColor="text1"/>
                <w:sz w:val="20"/>
                <w:szCs w:val="20"/>
              </w:rPr>
            </w:pPr>
          </w:p>
        </w:tc>
        <w:tc>
          <w:tcPr>
            <w:tcW w:w="2519" w:type="dxa"/>
          </w:tcPr>
          <w:p w:rsidR="00877EB8" w:rsidRDefault="009D31C2">
            <w:pPr>
              <w:rPr>
                <w:b/>
                <w:color w:val="000000" w:themeColor="text1"/>
                <w:sz w:val="20"/>
                <w:szCs w:val="20"/>
              </w:rPr>
            </w:pPr>
          </w:p>
        </w:tc>
        <w:tc>
          <w:tcPr>
            <w:tcW w:w="1843" w:type="dxa"/>
          </w:tcPr>
          <w:p w:rsidR="00877EB8" w:rsidRDefault="009D31C2">
            <w:pPr>
              <w:rPr>
                <w:b/>
                <w:color w:val="000000" w:themeColor="text1"/>
                <w:sz w:val="20"/>
                <w:szCs w:val="20"/>
              </w:rPr>
            </w:pPr>
          </w:p>
        </w:tc>
        <w:tc>
          <w:tcPr>
            <w:tcW w:w="3543" w:type="dxa"/>
          </w:tcPr>
          <w:p w:rsidR="00877EB8" w:rsidRDefault="009D31C2">
            <w:pPr>
              <w:rPr>
                <w:b/>
                <w:color w:val="000000" w:themeColor="text1"/>
                <w:sz w:val="20"/>
                <w:szCs w:val="20"/>
              </w:rPr>
            </w:pPr>
          </w:p>
        </w:tc>
      </w:tr>
      <w:tr w:rsidR="00EC73FE">
        <w:tc>
          <w:tcPr>
            <w:tcW w:w="2130" w:type="dxa"/>
          </w:tcPr>
          <w:p w:rsidR="00877EB8" w:rsidRDefault="009D31C2">
            <w:pPr>
              <w:rPr>
                <w:b/>
                <w:color w:val="000000" w:themeColor="text1"/>
                <w:sz w:val="20"/>
                <w:szCs w:val="20"/>
              </w:rPr>
            </w:pPr>
          </w:p>
        </w:tc>
        <w:tc>
          <w:tcPr>
            <w:tcW w:w="2519" w:type="dxa"/>
          </w:tcPr>
          <w:p w:rsidR="00877EB8" w:rsidRDefault="009D31C2">
            <w:pPr>
              <w:rPr>
                <w:b/>
                <w:color w:val="000000" w:themeColor="text1"/>
                <w:sz w:val="20"/>
                <w:szCs w:val="20"/>
              </w:rPr>
            </w:pPr>
          </w:p>
        </w:tc>
        <w:tc>
          <w:tcPr>
            <w:tcW w:w="1843" w:type="dxa"/>
          </w:tcPr>
          <w:p w:rsidR="00877EB8" w:rsidRDefault="009D31C2">
            <w:pPr>
              <w:rPr>
                <w:b/>
                <w:color w:val="000000" w:themeColor="text1"/>
                <w:sz w:val="20"/>
                <w:szCs w:val="20"/>
              </w:rPr>
            </w:pPr>
          </w:p>
        </w:tc>
        <w:tc>
          <w:tcPr>
            <w:tcW w:w="3543" w:type="dxa"/>
          </w:tcPr>
          <w:p w:rsidR="00877EB8" w:rsidRDefault="009D31C2">
            <w:pPr>
              <w:rPr>
                <w:b/>
                <w:color w:val="000000" w:themeColor="text1"/>
                <w:sz w:val="20"/>
                <w:szCs w:val="20"/>
              </w:rPr>
            </w:pPr>
          </w:p>
        </w:tc>
      </w:tr>
      <w:tr w:rsidR="00EC73FE">
        <w:tc>
          <w:tcPr>
            <w:tcW w:w="2130" w:type="dxa"/>
          </w:tcPr>
          <w:p w:rsidR="00877EB8" w:rsidRDefault="009D31C2">
            <w:pPr>
              <w:rPr>
                <w:b/>
                <w:color w:val="000000" w:themeColor="text1"/>
                <w:sz w:val="20"/>
                <w:szCs w:val="20"/>
              </w:rPr>
            </w:pPr>
          </w:p>
        </w:tc>
        <w:tc>
          <w:tcPr>
            <w:tcW w:w="2519" w:type="dxa"/>
          </w:tcPr>
          <w:p w:rsidR="00877EB8" w:rsidRDefault="009D31C2">
            <w:pPr>
              <w:rPr>
                <w:b/>
                <w:color w:val="000000" w:themeColor="text1"/>
                <w:sz w:val="20"/>
                <w:szCs w:val="20"/>
              </w:rPr>
            </w:pPr>
          </w:p>
        </w:tc>
        <w:tc>
          <w:tcPr>
            <w:tcW w:w="1843" w:type="dxa"/>
          </w:tcPr>
          <w:p w:rsidR="00877EB8" w:rsidRDefault="009D31C2">
            <w:pPr>
              <w:rPr>
                <w:b/>
                <w:color w:val="000000" w:themeColor="text1"/>
                <w:sz w:val="20"/>
                <w:szCs w:val="20"/>
              </w:rPr>
            </w:pPr>
          </w:p>
        </w:tc>
        <w:tc>
          <w:tcPr>
            <w:tcW w:w="3543" w:type="dxa"/>
          </w:tcPr>
          <w:p w:rsidR="00877EB8" w:rsidRDefault="009D31C2">
            <w:pPr>
              <w:rPr>
                <w:b/>
                <w:color w:val="000000" w:themeColor="text1"/>
                <w:sz w:val="20"/>
                <w:szCs w:val="20"/>
              </w:rPr>
            </w:pPr>
          </w:p>
        </w:tc>
      </w:tr>
    </w:tbl>
    <w:p w:rsidR="00877EB8" w:rsidRDefault="009823C6" w:rsidP="00993FD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993FDA" w:rsidP="00993FD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9823C6">
        <w:rPr>
          <w:rFonts w:hint="eastAsia"/>
          <w:b/>
          <w:color w:val="000000" w:themeColor="text1"/>
          <w:spacing w:val="-10"/>
          <w:szCs w:val="21"/>
        </w:rPr>
        <w:t>体系运行开始的</w:t>
      </w:r>
      <w:r>
        <w:rPr>
          <w:rFonts w:hint="eastAsia"/>
          <w:b/>
          <w:color w:val="000000" w:themeColor="text1"/>
          <w:spacing w:val="-10"/>
          <w:szCs w:val="21"/>
        </w:rPr>
        <w:t>2020</w:t>
      </w:r>
      <w:r w:rsidR="009823C6">
        <w:rPr>
          <w:rFonts w:hint="eastAsia"/>
          <w:b/>
          <w:color w:val="000000" w:themeColor="text1"/>
          <w:spacing w:val="-10"/>
          <w:szCs w:val="21"/>
        </w:rPr>
        <w:t>年</w:t>
      </w:r>
      <w:r>
        <w:rPr>
          <w:rFonts w:hint="eastAsia"/>
          <w:b/>
          <w:color w:val="000000" w:themeColor="text1"/>
          <w:spacing w:val="-10"/>
          <w:szCs w:val="21"/>
        </w:rPr>
        <w:t>3</w:t>
      </w:r>
      <w:r w:rsidR="009823C6">
        <w:rPr>
          <w:rFonts w:hint="eastAsia"/>
          <w:b/>
          <w:color w:val="000000" w:themeColor="text1"/>
          <w:spacing w:val="-10"/>
          <w:szCs w:val="21"/>
        </w:rPr>
        <w:t>月</w:t>
      </w:r>
      <w:bookmarkStart w:id="21" w:name="OLE_LINK1"/>
      <w:r>
        <w:rPr>
          <w:rFonts w:hint="eastAsia"/>
          <w:b/>
          <w:color w:val="000000" w:themeColor="text1"/>
          <w:spacing w:val="-10"/>
          <w:szCs w:val="21"/>
        </w:rPr>
        <w:t>10</w:t>
      </w:r>
      <w:r w:rsidR="009823C6">
        <w:rPr>
          <w:rFonts w:hint="eastAsia"/>
          <w:b/>
          <w:color w:val="000000" w:themeColor="text1"/>
          <w:spacing w:val="-10"/>
          <w:szCs w:val="21"/>
        </w:rPr>
        <w:t>日</w:t>
      </w:r>
      <w:bookmarkEnd w:id="21"/>
      <w:r w:rsidR="009823C6">
        <w:rPr>
          <w:rFonts w:hint="eastAsia"/>
          <w:b/>
          <w:color w:val="000000" w:themeColor="text1"/>
          <w:spacing w:val="-10"/>
          <w:szCs w:val="21"/>
        </w:rPr>
        <w:t>至</w:t>
      </w:r>
      <w:r>
        <w:rPr>
          <w:rFonts w:hint="eastAsia"/>
          <w:b/>
          <w:color w:val="000000" w:themeColor="text1"/>
          <w:spacing w:val="-10"/>
          <w:szCs w:val="21"/>
        </w:rPr>
        <w:t>2020</w:t>
      </w:r>
      <w:r w:rsidR="009823C6">
        <w:rPr>
          <w:rFonts w:hint="eastAsia"/>
          <w:b/>
          <w:color w:val="000000" w:themeColor="text1"/>
          <w:spacing w:val="-10"/>
          <w:szCs w:val="21"/>
        </w:rPr>
        <w:t>年</w:t>
      </w:r>
      <w:r>
        <w:rPr>
          <w:rFonts w:hint="eastAsia"/>
          <w:b/>
          <w:color w:val="000000" w:themeColor="text1"/>
          <w:spacing w:val="-10"/>
          <w:szCs w:val="21"/>
        </w:rPr>
        <w:t>7</w:t>
      </w:r>
      <w:r w:rsidR="009823C6">
        <w:rPr>
          <w:rFonts w:hint="eastAsia"/>
          <w:b/>
          <w:color w:val="000000" w:themeColor="text1"/>
          <w:spacing w:val="-10"/>
          <w:szCs w:val="21"/>
        </w:rPr>
        <w:t>月</w:t>
      </w:r>
      <w:r>
        <w:rPr>
          <w:rFonts w:hint="eastAsia"/>
          <w:b/>
          <w:color w:val="000000" w:themeColor="text1"/>
          <w:spacing w:val="-10"/>
          <w:szCs w:val="21"/>
        </w:rPr>
        <w:t>30</w:t>
      </w:r>
      <w:r w:rsidR="009823C6">
        <w:rPr>
          <w:rFonts w:hint="eastAsia"/>
          <w:b/>
          <w:color w:val="000000" w:themeColor="text1"/>
          <w:spacing w:val="-10"/>
          <w:szCs w:val="21"/>
        </w:rPr>
        <w:t>日。</w:t>
      </w:r>
    </w:p>
    <w:p w:rsidR="00877EB8" w:rsidRDefault="009823C6" w:rsidP="00993FD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9823C6" w:rsidP="00993FD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993FDA" w:rsidP="00993FD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9823C6">
        <w:rPr>
          <w:rFonts w:ascii="宋体" w:hAnsi="宋体" w:hint="eastAsia"/>
          <w:b/>
          <w:color w:val="000000" w:themeColor="text1"/>
          <w:szCs w:val="21"/>
        </w:rPr>
        <w:t>已完成审核计划的全部工作</w:t>
      </w:r>
    </w:p>
    <w:p w:rsidR="00877EB8" w:rsidRDefault="009823C6" w:rsidP="00993FD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9823C6" w:rsidP="00993FD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9823C6" w:rsidP="00457A4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C73FE">
        <w:trPr>
          <w:cantSplit/>
          <w:trHeight w:val="985"/>
          <w:jc w:val="center"/>
        </w:trPr>
        <w:tc>
          <w:tcPr>
            <w:tcW w:w="720" w:type="dxa"/>
            <w:vMerge w:val="restart"/>
            <w:textDirection w:val="tbRlV"/>
            <w:vAlign w:val="center"/>
          </w:tcPr>
          <w:p w:rsidR="00877EB8" w:rsidRDefault="009823C6" w:rsidP="00993FD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9823C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93FDA" w:rsidRPr="00DE129E" w:rsidRDefault="00993FDA" w:rsidP="00993FDA">
            <w:pPr>
              <w:spacing w:line="360" w:lineRule="auto"/>
              <w:ind w:firstLine="480"/>
              <w:jc w:val="left"/>
              <w:rPr>
                <w:rFonts w:ascii="宋体" w:hAnsi="宋体"/>
                <w:sz w:val="20"/>
                <w:szCs w:val="20"/>
              </w:rPr>
            </w:pPr>
            <w:r>
              <w:rPr>
                <w:rFonts w:ascii="宋体" w:hAnsi="宋体" w:hint="eastAsia"/>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rsidR="00993FDA" w:rsidRPr="00DE129E" w:rsidRDefault="00993FDA" w:rsidP="00993FDA">
            <w:pPr>
              <w:spacing w:line="360" w:lineRule="auto"/>
              <w:ind w:firstLine="480"/>
              <w:jc w:val="left"/>
              <w:rPr>
                <w:rFonts w:ascii="宋体" w:hAnsi="宋体"/>
                <w:sz w:val="20"/>
                <w:szCs w:val="20"/>
              </w:rPr>
            </w:pPr>
            <w:r>
              <w:rPr>
                <w:rFonts w:ascii="宋体" w:hAnsi="宋体" w:hint="eastAsia"/>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rsidR="00993FDA" w:rsidRDefault="00993FDA" w:rsidP="00993FDA">
            <w:pPr>
              <w:spacing w:line="360" w:lineRule="auto"/>
              <w:ind w:firstLine="480"/>
              <w:jc w:val="left"/>
              <w:rPr>
                <w:rFonts w:ascii="宋体" w:hAnsi="宋体"/>
                <w:sz w:val="20"/>
                <w:szCs w:val="20"/>
              </w:rPr>
            </w:pPr>
            <w:r>
              <w:rPr>
                <w:rFonts w:ascii="宋体" w:hAnsi="宋体" w:hint="eastAsia"/>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rsidR="00993FDA" w:rsidRPr="00993FDA" w:rsidRDefault="00993FDA" w:rsidP="00993FDA">
            <w:pPr>
              <w:spacing w:line="240" w:lineRule="exact"/>
              <w:rPr>
                <w:b/>
                <w:color w:val="000000" w:themeColor="text1"/>
                <w:sz w:val="20"/>
                <w:szCs w:val="20"/>
              </w:rPr>
            </w:pPr>
          </w:p>
        </w:tc>
      </w:tr>
      <w:tr w:rsidR="00EC73FE">
        <w:trPr>
          <w:cantSplit/>
          <w:trHeight w:val="1417"/>
          <w:jc w:val="center"/>
        </w:trPr>
        <w:tc>
          <w:tcPr>
            <w:tcW w:w="720" w:type="dxa"/>
            <w:vMerge/>
            <w:textDirection w:val="tbRlV"/>
            <w:vAlign w:val="center"/>
          </w:tcPr>
          <w:p w:rsidR="00877EB8" w:rsidRDefault="009D31C2" w:rsidP="00993FDA">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9823C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993FDA" w:rsidRDefault="00993FDA" w:rsidP="00993FDA">
            <w:pPr>
              <w:spacing w:line="360" w:lineRule="auto"/>
              <w:ind w:firstLine="480"/>
              <w:jc w:val="left"/>
              <w:rPr>
                <w:rFonts w:ascii="宋体"/>
                <w:sz w:val="20"/>
                <w:szCs w:val="20"/>
              </w:rPr>
            </w:pPr>
            <w:r>
              <w:rPr>
                <w:rFonts w:ascii="宋体" w:hAnsi="宋体" w:hint="eastAsia"/>
                <w:sz w:val="20"/>
                <w:szCs w:val="20"/>
              </w:rPr>
              <w:t>由于相关方对公司持续提供符合顾客要求和适用法律法规要求的产品和服务的能力产生影响或潜在影响，因此，公司确定：</w:t>
            </w:r>
          </w:p>
          <w:p w:rsidR="00993FDA" w:rsidRDefault="00993FDA" w:rsidP="00993FDA">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w:t>
            </w:r>
          </w:p>
          <w:p w:rsidR="00993FDA" w:rsidRDefault="00993FDA" w:rsidP="00993FDA">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与三标一体化管理体系有关的相关方的要求；</w:t>
            </w:r>
          </w:p>
          <w:p w:rsidR="00993FDA" w:rsidRDefault="00993FDA" w:rsidP="00993FDA">
            <w:pPr>
              <w:numPr>
                <w:ilvl w:val="0"/>
                <w:numId w:val="4"/>
              </w:numPr>
              <w:spacing w:line="360" w:lineRule="auto"/>
              <w:jc w:val="left"/>
              <w:rPr>
                <w:rFonts w:ascii="宋体"/>
                <w:sz w:val="20"/>
                <w:szCs w:val="20"/>
              </w:rPr>
            </w:pPr>
            <w:r>
              <w:rPr>
                <w:rFonts w:ascii="宋体" w:hAnsi="宋体" w:hint="eastAsia"/>
                <w:sz w:val="20"/>
                <w:szCs w:val="20"/>
              </w:rPr>
              <w:t>这些需求和期望中哪些将成为其合规义务。</w:t>
            </w:r>
          </w:p>
          <w:p w:rsidR="00993FDA" w:rsidRDefault="00993FDA" w:rsidP="00993FDA">
            <w:pPr>
              <w:spacing w:line="240" w:lineRule="exact"/>
              <w:rPr>
                <w:b/>
                <w:color w:val="000000" w:themeColor="text1"/>
                <w:sz w:val="20"/>
                <w:szCs w:val="20"/>
              </w:rPr>
            </w:pPr>
            <w:r>
              <w:rPr>
                <w:rFonts w:ascii="宋体" w:hAnsi="宋体" w:hint="eastAsia"/>
                <w:sz w:val="20"/>
                <w:szCs w:val="20"/>
              </w:rPr>
              <w:t>公司编制《组织环境与相关方管理程序》，并对这些相关方及其要求的相关信息进行监视和评审。</w:t>
            </w:r>
          </w:p>
        </w:tc>
      </w:tr>
      <w:tr w:rsidR="00EC73FE">
        <w:trPr>
          <w:cantSplit/>
          <w:trHeight w:val="2077"/>
          <w:jc w:val="center"/>
        </w:trPr>
        <w:tc>
          <w:tcPr>
            <w:tcW w:w="720" w:type="dxa"/>
            <w:vMerge/>
            <w:textDirection w:val="tbRlV"/>
            <w:vAlign w:val="center"/>
          </w:tcPr>
          <w:p w:rsidR="00877EB8" w:rsidRDefault="009D31C2" w:rsidP="00993FDA">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9823C6">
            <w:pPr>
              <w:spacing w:line="280" w:lineRule="exact"/>
              <w:rPr>
                <w:rFonts w:ascii="宋体" w:hAnsi="宋体"/>
                <w:b/>
                <w:color w:val="000000" w:themeColor="text1"/>
                <w:sz w:val="20"/>
                <w:szCs w:val="20"/>
              </w:rPr>
            </w:pPr>
            <w:r>
              <w:rPr>
                <w:b/>
                <w:color w:val="000000" w:themeColor="text1"/>
                <w:sz w:val="20"/>
                <w:szCs w:val="20"/>
              </w:rPr>
              <w:t>3.</w:t>
            </w:r>
            <w:r w:rsidR="00993FDA">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sidR="00993FDA">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sidR="00993FDA">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93FDA" w:rsidRDefault="00993FDA" w:rsidP="00993FDA">
            <w:pPr>
              <w:spacing w:line="400" w:lineRule="exact"/>
              <w:ind w:firstLineChars="200" w:firstLine="560"/>
              <w:rPr>
                <w:rFonts w:ascii="宋体" w:hAnsi="宋体"/>
                <w:spacing w:val="20"/>
                <w:sz w:val="24"/>
              </w:rPr>
            </w:pPr>
            <w:r>
              <w:rPr>
                <w:rFonts w:ascii="宋体" w:hAnsi="宋体" w:hint="eastAsia"/>
                <w:spacing w:val="20"/>
                <w:sz w:val="24"/>
              </w:rPr>
              <w:t xml:space="preserve">质量至上、持续创新、诚实守信、顾客至上 </w:t>
            </w:r>
          </w:p>
          <w:p w:rsidR="00993FDA" w:rsidRDefault="00993FDA" w:rsidP="00993FDA">
            <w:pPr>
              <w:spacing w:line="400" w:lineRule="exact"/>
              <w:ind w:firstLineChars="200" w:firstLine="560"/>
              <w:rPr>
                <w:rFonts w:ascii="宋体" w:hAnsi="宋体"/>
                <w:spacing w:val="20"/>
                <w:sz w:val="24"/>
              </w:rPr>
            </w:pPr>
            <w:r>
              <w:rPr>
                <w:rFonts w:ascii="宋体" w:hAnsi="宋体" w:hint="eastAsia"/>
                <w:spacing w:val="20"/>
                <w:sz w:val="24"/>
              </w:rPr>
              <w:t>预防为主，降低风险；遵章守法，创造和谐</w:t>
            </w:r>
          </w:p>
          <w:p w:rsidR="00877EB8" w:rsidRPr="00993FDA" w:rsidRDefault="009D31C2" w:rsidP="00993FDA">
            <w:pPr>
              <w:spacing w:line="240" w:lineRule="exact"/>
              <w:ind w:leftChars="95" w:left="199"/>
              <w:rPr>
                <w:b/>
                <w:color w:val="000000" w:themeColor="text1"/>
              </w:rPr>
            </w:pPr>
          </w:p>
        </w:tc>
      </w:tr>
      <w:tr w:rsidR="00EC73FE">
        <w:trPr>
          <w:cantSplit/>
          <w:trHeight w:val="1446"/>
          <w:jc w:val="center"/>
        </w:trPr>
        <w:tc>
          <w:tcPr>
            <w:tcW w:w="720" w:type="dxa"/>
            <w:vMerge/>
            <w:textDirection w:val="tbRlV"/>
            <w:vAlign w:val="center"/>
          </w:tcPr>
          <w:p w:rsidR="00877EB8" w:rsidRDefault="009D31C2" w:rsidP="00993FDA">
            <w:pPr>
              <w:spacing w:line="240" w:lineRule="exact"/>
              <w:ind w:left="201" w:right="113" w:hangingChars="100" w:hanging="201"/>
              <w:jc w:val="center"/>
              <w:rPr>
                <w:rFonts w:ascii="宋体" w:hAnsi="宋体"/>
                <w:b/>
                <w:color w:val="000000" w:themeColor="text1"/>
                <w:sz w:val="20"/>
                <w:szCs w:val="20"/>
              </w:rPr>
            </w:pPr>
          </w:p>
        </w:tc>
        <w:tc>
          <w:tcPr>
            <w:tcW w:w="9198" w:type="dxa"/>
          </w:tcPr>
          <w:p w:rsidR="00993FDA" w:rsidRDefault="009823C6" w:rsidP="00993FDA">
            <w:pPr>
              <w:spacing w:line="360" w:lineRule="auto"/>
              <w:ind w:firstLineChars="200" w:firstLine="422"/>
              <w:rPr>
                <w:rFonts w:ascii="宋体"/>
                <w:sz w:val="20"/>
                <w:szCs w:val="20"/>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r w:rsidR="00993FDA">
              <w:rPr>
                <w:rFonts w:ascii="宋体" w:hAnsi="宋体" w:hint="eastAsia"/>
                <w:sz w:val="20"/>
                <w:szCs w:val="20"/>
              </w:rPr>
              <w:t>公司在策划三标一体化管理体系时，考虑“</w:t>
            </w:r>
            <w:r w:rsidR="00993FDA">
              <w:rPr>
                <w:rFonts w:ascii="宋体" w:hAnsi="宋体"/>
                <w:sz w:val="20"/>
                <w:szCs w:val="20"/>
              </w:rPr>
              <w:t>4.1</w:t>
            </w:r>
            <w:r w:rsidR="00993FDA">
              <w:rPr>
                <w:rFonts w:ascii="宋体" w:hAnsi="宋体" w:hint="eastAsia"/>
                <w:sz w:val="20"/>
                <w:szCs w:val="20"/>
              </w:rPr>
              <w:t>理解组织及其背景环境”、“</w:t>
            </w:r>
            <w:r w:rsidR="00993FDA">
              <w:rPr>
                <w:rFonts w:ascii="宋体" w:hAnsi="宋体"/>
                <w:sz w:val="20"/>
                <w:szCs w:val="20"/>
              </w:rPr>
              <w:t>4.2</w:t>
            </w:r>
            <w:r w:rsidR="00993FDA">
              <w:rPr>
                <w:rFonts w:ascii="宋体" w:hAnsi="宋体" w:hint="eastAsia"/>
                <w:sz w:val="20"/>
                <w:szCs w:val="20"/>
              </w:rPr>
              <w:t>理解相关方的需求和期望”所提及的要求及三标一体化管理体系的范围，确定需要应对的风险和机遇，以便：</w:t>
            </w:r>
          </w:p>
          <w:p w:rsidR="00993FDA" w:rsidRDefault="00993FDA" w:rsidP="00993FDA">
            <w:pPr>
              <w:numPr>
                <w:ilvl w:val="0"/>
                <w:numId w:val="5"/>
              </w:numPr>
              <w:spacing w:line="360" w:lineRule="auto"/>
              <w:rPr>
                <w:rFonts w:ascii="宋体"/>
                <w:sz w:val="20"/>
                <w:szCs w:val="20"/>
              </w:rPr>
            </w:pPr>
            <w:r>
              <w:rPr>
                <w:rFonts w:ascii="宋体" w:hAnsi="宋体" w:hint="eastAsia"/>
                <w:sz w:val="20"/>
                <w:szCs w:val="20"/>
              </w:rPr>
              <w:t>确保三标一体化管理体系能够实现其预期结果；</w:t>
            </w:r>
          </w:p>
          <w:p w:rsidR="00993FDA" w:rsidRDefault="00993FDA" w:rsidP="00993FDA">
            <w:pPr>
              <w:numPr>
                <w:ilvl w:val="0"/>
                <w:numId w:val="5"/>
              </w:numPr>
              <w:spacing w:line="360" w:lineRule="auto"/>
              <w:rPr>
                <w:rFonts w:ascii="宋体"/>
                <w:sz w:val="20"/>
                <w:szCs w:val="20"/>
              </w:rPr>
            </w:pPr>
            <w:r>
              <w:rPr>
                <w:rFonts w:ascii="宋体" w:hAnsi="宋体" w:hint="eastAsia"/>
                <w:sz w:val="20"/>
                <w:szCs w:val="20"/>
              </w:rPr>
              <w:t>增强有利影响；</w:t>
            </w:r>
          </w:p>
          <w:p w:rsidR="00993FDA" w:rsidRDefault="00993FDA" w:rsidP="00993FDA">
            <w:pPr>
              <w:numPr>
                <w:ilvl w:val="0"/>
                <w:numId w:val="5"/>
              </w:numPr>
              <w:spacing w:line="360" w:lineRule="auto"/>
              <w:rPr>
                <w:rFonts w:ascii="宋体"/>
                <w:sz w:val="20"/>
                <w:szCs w:val="20"/>
              </w:rPr>
            </w:pPr>
            <w:r>
              <w:rPr>
                <w:rFonts w:ascii="宋体" w:hAnsi="宋体" w:hint="eastAsia"/>
                <w:sz w:val="20"/>
                <w:szCs w:val="20"/>
              </w:rPr>
              <w:t>避免或减少不利影响，包括外部环境状况对公司的潜在影响；</w:t>
            </w:r>
          </w:p>
          <w:p w:rsidR="00993FDA" w:rsidRDefault="00993FDA" w:rsidP="00993FDA">
            <w:pPr>
              <w:numPr>
                <w:ilvl w:val="0"/>
                <w:numId w:val="5"/>
              </w:numPr>
              <w:spacing w:line="360" w:lineRule="auto"/>
              <w:rPr>
                <w:rFonts w:ascii="宋体"/>
                <w:sz w:val="20"/>
                <w:szCs w:val="20"/>
              </w:rPr>
            </w:pPr>
            <w:r>
              <w:rPr>
                <w:rFonts w:ascii="宋体" w:hAnsi="宋体" w:hint="eastAsia"/>
                <w:sz w:val="20"/>
                <w:szCs w:val="20"/>
              </w:rPr>
              <w:t>实现持续改进；</w:t>
            </w:r>
          </w:p>
          <w:p w:rsidR="00993FDA" w:rsidRDefault="00993FDA" w:rsidP="00993FDA">
            <w:pPr>
              <w:numPr>
                <w:ilvl w:val="0"/>
                <w:numId w:val="5"/>
              </w:numPr>
              <w:spacing w:line="360" w:lineRule="auto"/>
              <w:rPr>
                <w:rFonts w:ascii="宋体"/>
                <w:sz w:val="20"/>
                <w:szCs w:val="20"/>
              </w:rPr>
            </w:pPr>
            <w:r>
              <w:rPr>
                <w:rFonts w:ascii="宋体" w:hAnsi="宋体" w:hint="eastAsia"/>
                <w:sz w:val="20"/>
                <w:szCs w:val="20"/>
              </w:rPr>
              <w:t>确定公司三标一体化管理体系范围内的潜在的紧急情况，特别是那些可能具有环境影响的潜在紧急情况。</w:t>
            </w:r>
          </w:p>
          <w:p w:rsidR="00993FDA" w:rsidRDefault="00993FDA" w:rsidP="00993FDA">
            <w:pPr>
              <w:spacing w:line="360" w:lineRule="auto"/>
              <w:ind w:firstLineChars="200" w:firstLine="400"/>
              <w:rPr>
                <w:rFonts w:ascii="宋体"/>
                <w:sz w:val="20"/>
                <w:szCs w:val="20"/>
              </w:rPr>
            </w:pPr>
            <w:r>
              <w:rPr>
                <w:rFonts w:ascii="宋体" w:hAnsi="宋体" w:hint="eastAsia"/>
                <w:sz w:val="20"/>
                <w:szCs w:val="20"/>
              </w:rPr>
              <w:t>公司策划：</w:t>
            </w:r>
          </w:p>
          <w:p w:rsidR="00993FDA" w:rsidRDefault="00993FDA" w:rsidP="00993FDA">
            <w:pPr>
              <w:numPr>
                <w:ilvl w:val="0"/>
                <w:numId w:val="6"/>
              </w:numPr>
              <w:spacing w:line="360" w:lineRule="auto"/>
              <w:rPr>
                <w:rFonts w:ascii="宋体"/>
                <w:sz w:val="20"/>
                <w:szCs w:val="20"/>
              </w:rPr>
            </w:pPr>
            <w:r>
              <w:rPr>
                <w:rFonts w:ascii="宋体" w:hAnsi="宋体" w:hint="eastAsia"/>
                <w:sz w:val="20"/>
                <w:szCs w:val="20"/>
              </w:rPr>
              <w:t>应对这些风险和机遇的措施，应对风险和机遇的措施应与其对于产品和服务符合性的潜在影响相适应；</w:t>
            </w:r>
          </w:p>
          <w:p w:rsidR="00993FDA" w:rsidRDefault="00993FDA" w:rsidP="00993FDA">
            <w:pPr>
              <w:numPr>
                <w:ilvl w:val="0"/>
                <w:numId w:val="6"/>
              </w:numPr>
              <w:spacing w:line="360" w:lineRule="auto"/>
              <w:rPr>
                <w:rFonts w:ascii="宋体"/>
                <w:sz w:val="20"/>
                <w:szCs w:val="20"/>
              </w:rPr>
            </w:pPr>
            <w:r>
              <w:rPr>
                <w:rFonts w:ascii="宋体" w:hAnsi="宋体" w:hint="eastAsia"/>
                <w:sz w:val="20"/>
                <w:szCs w:val="20"/>
              </w:rPr>
              <w:t>如何在质量、环境和职业健康安全管理体系过程中整合并实施这些措施；</w:t>
            </w:r>
          </w:p>
          <w:p w:rsidR="00993FDA" w:rsidRDefault="00993FDA" w:rsidP="00993FDA">
            <w:pPr>
              <w:numPr>
                <w:ilvl w:val="0"/>
                <w:numId w:val="6"/>
              </w:numPr>
              <w:spacing w:line="360" w:lineRule="auto"/>
              <w:rPr>
                <w:rFonts w:ascii="宋体"/>
                <w:sz w:val="20"/>
                <w:szCs w:val="20"/>
              </w:rPr>
            </w:pPr>
            <w:r>
              <w:rPr>
                <w:rFonts w:ascii="宋体" w:hAnsi="宋体" w:hint="eastAsia"/>
                <w:sz w:val="20"/>
                <w:szCs w:val="20"/>
              </w:rPr>
              <w:t>如何评价这些措施的有效性。</w:t>
            </w:r>
          </w:p>
          <w:p w:rsidR="00877EB8" w:rsidRDefault="00993FDA" w:rsidP="00993FDA">
            <w:pPr>
              <w:spacing w:line="240" w:lineRule="exact"/>
              <w:rPr>
                <w:b/>
                <w:color w:val="000000" w:themeColor="text1"/>
              </w:rPr>
            </w:pPr>
            <w:r>
              <w:rPr>
                <w:rFonts w:ascii="宋体" w:hAnsi="宋体" w:hint="eastAsia"/>
                <w:sz w:val="20"/>
                <w:szCs w:val="20"/>
              </w:rPr>
              <w:t>编制《风险和机遇管理程序》，由行政部负责日常管理，确保文件化信息程度足以确信这些过程按策划实施。</w:t>
            </w:r>
          </w:p>
        </w:tc>
      </w:tr>
      <w:tr w:rsidR="00EC73FE">
        <w:trPr>
          <w:cantSplit/>
          <w:trHeight w:val="1930"/>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9823C6" w:rsidP="00993F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rsidRDefault="009823C6" w:rsidP="00993F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993FDA">
              <w:rPr>
                <w:rFonts w:ascii="宋体" w:hAnsi="宋体" w:hint="eastAsia"/>
                <w:b/>
                <w:color w:val="000000" w:themeColor="text1"/>
                <w:sz w:val="20"/>
                <w:szCs w:val="20"/>
                <w:u w:val="single"/>
              </w:rPr>
              <w:t>色印过程、裁切过程</w:t>
            </w:r>
            <w:r>
              <w:rPr>
                <w:rFonts w:ascii="宋体" w:hAnsi="宋体" w:hint="eastAsia"/>
                <w:b/>
                <w:color w:val="000000" w:themeColor="text1"/>
                <w:sz w:val="20"/>
                <w:szCs w:val="20"/>
                <w:u w:val="single"/>
              </w:rPr>
              <w:t xml:space="preserve">                                    ，</w:t>
            </w:r>
          </w:p>
          <w:p w:rsidR="00877EB8" w:rsidRDefault="009823C6" w:rsidP="00993F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993FDA">
              <w:rPr>
                <w:rFonts w:ascii="宋体" w:hAnsi="宋体" w:hint="eastAsia"/>
                <w:b/>
                <w:color w:val="000000" w:themeColor="text1"/>
                <w:sz w:val="20"/>
                <w:szCs w:val="20"/>
              </w:rPr>
              <w:t>色印过程</w:t>
            </w:r>
          </w:p>
          <w:p w:rsidR="00877EB8" w:rsidRDefault="00A83495" w:rsidP="00993FDA">
            <w:pPr>
              <w:tabs>
                <w:tab w:val="left" w:pos="540"/>
              </w:tabs>
              <w:spacing w:line="300" w:lineRule="exact"/>
              <w:ind w:left="201" w:hangingChars="100" w:hanging="201"/>
              <w:rPr>
                <w:rFonts w:ascii="宋体" w:hAnsi="宋体"/>
                <w:b/>
                <w:color w:val="000000" w:themeColor="text1"/>
                <w:sz w:val="20"/>
                <w:szCs w:val="20"/>
              </w:rPr>
            </w:pPr>
            <w:r w:rsidRPr="00A83495">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9823C6">
              <w:rPr>
                <w:rFonts w:ascii="宋体" w:hAnsi="宋体" w:hint="eastAsia"/>
                <w:b/>
                <w:color w:val="000000" w:themeColor="text1"/>
                <w:sz w:val="20"/>
                <w:szCs w:val="20"/>
              </w:rPr>
              <w:t xml:space="preserve">不适用条款是    </w:t>
            </w:r>
            <w:r w:rsidR="00993FDA">
              <w:rPr>
                <w:rFonts w:ascii="宋体" w:hAnsi="宋体" w:hint="eastAsia"/>
                <w:b/>
                <w:color w:val="000000" w:themeColor="text1"/>
                <w:sz w:val="20"/>
                <w:szCs w:val="20"/>
              </w:rPr>
              <w:t>8.3</w:t>
            </w:r>
            <w:r w:rsidR="009823C6">
              <w:rPr>
                <w:rFonts w:ascii="宋体" w:hAnsi="宋体" w:hint="eastAsia"/>
                <w:b/>
                <w:color w:val="000000" w:themeColor="text1"/>
                <w:sz w:val="20"/>
                <w:szCs w:val="20"/>
              </w:rPr>
              <w:t xml:space="preserve">    ，不适用理由：  </w:t>
            </w:r>
            <w:r w:rsidR="00993FDA">
              <w:rPr>
                <w:rFonts w:ascii="宋体" w:hAnsi="宋体" w:hint="eastAsia"/>
                <w:b/>
                <w:color w:val="000000" w:themeColor="text1"/>
                <w:sz w:val="20"/>
                <w:szCs w:val="20"/>
              </w:rPr>
              <w:t>公</w:t>
            </w:r>
            <w:r w:rsidR="00993FDA" w:rsidRPr="00993FDA">
              <w:rPr>
                <w:rFonts w:ascii="宋体" w:hAnsi="宋体" w:hint="eastAsia"/>
                <w:b/>
                <w:color w:val="000000" w:themeColor="text1"/>
                <w:sz w:val="20"/>
                <w:szCs w:val="20"/>
                <w:u w:val="single"/>
              </w:rPr>
              <w:t>司主要按客户要求进行纸制品的加工，不需进行产品的设计和开发，因此对标准的8.3条款不适用，且不影响组织提供满足顾客要求和适用法律法规要求的产品的能力或责任，不适用合理。</w:t>
            </w:r>
            <w:r w:rsidR="009823C6" w:rsidRPr="00993FDA">
              <w:rPr>
                <w:rFonts w:ascii="宋体" w:hAnsi="宋体" w:hint="eastAsia"/>
                <w:b/>
                <w:color w:val="000000" w:themeColor="text1"/>
                <w:sz w:val="20"/>
                <w:szCs w:val="20"/>
                <w:u w:val="single"/>
              </w:rPr>
              <w:t xml:space="preserve">         </w:t>
            </w:r>
            <w:r w:rsidR="009823C6">
              <w:rPr>
                <w:rFonts w:ascii="宋体" w:hAnsi="宋体" w:hint="eastAsia"/>
                <w:b/>
                <w:color w:val="000000" w:themeColor="text1"/>
                <w:sz w:val="20"/>
                <w:szCs w:val="20"/>
              </w:rPr>
              <w:t xml:space="preserve">                                        </w:t>
            </w:r>
          </w:p>
          <w:p w:rsidR="00877EB8" w:rsidRDefault="009D31C2" w:rsidP="00993FDA">
            <w:pPr>
              <w:tabs>
                <w:tab w:val="left" w:pos="540"/>
              </w:tabs>
              <w:spacing w:line="300" w:lineRule="exact"/>
              <w:ind w:left="211" w:hangingChars="100" w:hanging="211"/>
              <w:rPr>
                <w:rFonts w:ascii="宋体" w:hAnsi="宋体"/>
                <w:b/>
                <w:color w:val="000000" w:themeColor="text1"/>
                <w:szCs w:val="21"/>
              </w:rPr>
            </w:pPr>
          </w:p>
        </w:tc>
      </w:tr>
      <w:tr w:rsidR="00EC73FE">
        <w:trPr>
          <w:cantSplit/>
          <w:trHeight w:val="2144"/>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9823C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6A212F" w:rsidP="006A212F">
            <w:pPr>
              <w:spacing w:line="300" w:lineRule="exact"/>
              <w:rPr>
                <w:b/>
                <w:color w:val="000000" w:themeColor="text1"/>
                <w:sz w:val="20"/>
                <w:szCs w:val="20"/>
              </w:rPr>
            </w:pPr>
            <w:r>
              <w:rPr>
                <w:rFonts w:hint="eastAsia"/>
                <w:b/>
                <w:color w:val="000000"/>
                <w:sz w:val="20"/>
                <w:szCs w:val="20"/>
              </w:rPr>
              <w:t>环境因素辨识充分，重要环境因素三个：固体排放、火灾、噪声排放，评价合理，根据环境因素的动态及时变更和控制。</w:t>
            </w:r>
          </w:p>
        </w:tc>
      </w:tr>
      <w:tr w:rsidR="00EC73FE">
        <w:trPr>
          <w:cantSplit/>
          <w:trHeight w:val="2144"/>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9823C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A212F" w:rsidRDefault="006A212F">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辨识充分，风险评价合理，重大危险源三个：触电、火灾、机械伤害，根据动态及时变更和控制。</w:t>
            </w:r>
          </w:p>
        </w:tc>
      </w:tr>
      <w:tr w:rsidR="00EC73FE">
        <w:trPr>
          <w:cantSplit/>
          <w:trHeight w:val="1890"/>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9D31C2" w:rsidP="00993FDA">
            <w:pPr>
              <w:tabs>
                <w:tab w:val="left" w:pos="540"/>
              </w:tabs>
              <w:spacing w:line="300" w:lineRule="exact"/>
              <w:ind w:left="211" w:hangingChars="100" w:hanging="211"/>
              <w:rPr>
                <w:rFonts w:ascii="宋体" w:hAnsi="宋体"/>
                <w:b/>
                <w:color w:val="000000" w:themeColor="text1"/>
                <w:szCs w:val="21"/>
              </w:rPr>
            </w:pPr>
          </w:p>
          <w:p w:rsidR="00877EB8" w:rsidRDefault="009823C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6A212F">
              <w:rPr>
                <w:rFonts w:ascii="宋体" w:hAnsi="宋体" w:hint="eastAsia"/>
                <w:b/>
                <w:color w:val="000000" w:themeColor="text1"/>
                <w:szCs w:val="21"/>
              </w:rPr>
              <w:t>104项，</w:t>
            </w:r>
            <w:r w:rsidR="006A212F">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877EB8" w:rsidRDefault="009D31C2" w:rsidP="00993FDA">
            <w:pPr>
              <w:tabs>
                <w:tab w:val="left" w:pos="540"/>
              </w:tabs>
              <w:spacing w:line="300" w:lineRule="exact"/>
              <w:ind w:leftChars="-43" w:left="1" w:hangingChars="43" w:hanging="91"/>
              <w:rPr>
                <w:rFonts w:ascii="宋体" w:hAnsi="宋体"/>
                <w:b/>
                <w:color w:val="000000" w:themeColor="text1"/>
                <w:szCs w:val="21"/>
                <w:u w:val="single"/>
              </w:rPr>
            </w:pPr>
          </w:p>
          <w:p w:rsidR="00877EB8" w:rsidRDefault="009823C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6A212F">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sidR="006A212F">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sidR="006A212F">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sidR="006A212F">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877EB8" w:rsidRDefault="009823C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6A212F" w:rsidRPr="00B9551C">
              <w:rPr>
                <w:rFonts w:ascii="宋体" w:hAnsi="宋体" w:hint="eastAsia"/>
                <w:b/>
                <w:color w:val="000000"/>
                <w:szCs w:val="21"/>
              </w:rPr>
              <w:t>会议、文件等形式</w:t>
            </w:r>
          </w:p>
          <w:p w:rsidR="00877EB8" w:rsidRDefault="009823C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6A212F">
              <w:rPr>
                <w:rFonts w:ascii="宋体" w:hAnsi="宋体" w:hint="eastAsia"/>
                <w:b/>
                <w:color w:val="000000" w:themeColor="text1"/>
                <w:szCs w:val="21"/>
              </w:rPr>
              <w:t>：</w:t>
            </w:r>
            <w:r w:rsidR="006A212F">
              <w:rPr>
                <w:rFonts w:ascii="宋体" w:hAnsi="宋体" w:hint="eastAsia"/>
                <w:b/>
                <w:color w:val="000000"/>
                <w:szCs w:val="21"/>
              </w:rPr>
              <w:t>公司及时关注每年进行一次法律法律的合规性评价</w:t>
            </w:r>
          </w:p>
          <w:p w:rsidR="00877EB8" w:rsidRDefault="009D31C2">
            <w:pPr>
              <w:tabs>
                <w:tab w:val="left" w:pos="0"/>
              </w:tabs>
              <w:spacing w:line="240" w:lineRule="exact"/>
              <w:rPr>
                <w:b/>
                <w:color w:val="000000" w:themeColor="text1"/>
                <w:sz w:val="14"/>
                <w:szCs w:val="14"/>
              </w:rPr>
            </w:pPr>
          </w:p>
        </w:tc>
      </w:tr>
      <w:tr w:rsidR="00EC73FE">
        <w:trPr>
          <w:cantSplit/>
          <w:trHeight w:val="2219"/>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9823C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A212F" w:rsidRPr="008B7FB1" w:rsidRDefault="006A212F" w:rsidP="006A212F">
            <w:pPr>
              <w:spacing w:line="400" w:lineRule="exact"/>
              <w:rPr>
                <w:rFonts w:ascii="宋体" w:hAnsi="宋体"/>
                <w:b/>
                <w:bCs/>
                <w:spacing w:val="20"/>
                <w:sz w:val="24"/>
                <w:szCs w:val="22"/>
              </w:rPr>
            </w:pPr>
            <w:r w:rsidRPr="008B7FB1">
              <w:rPr>
                <w:rFonts w:ascii="宋体" w:hAnsi="宋体" w:hint="eastAsia"/>
                <w:b/>
                <w:bCs/>
                <w:spacing w:val="20"/>
                <w:sz w:val="24"/>
                <w:szCs w:val="22"/>
              </w:rPr>
              <w:t>质量目标：</w:t>
            </w:r>
          </w:p>
          <w:p w:rsidR="006A212F" w:rsidRPr="008B7FB1" w:rsidRDefault="006A212F" w:rsidP="006A212F">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1、</w:t>
            </w:r>
            <w:r w:rsidRPr="008B7FB1">
              <w:rPr>
                <w:rFonts w:ascii="宋体" w:hAnsi="宋体" w:hint="eastAsia"/>
                <w:spacing w:val="20"/>
                <w:sz w:val="24"/>
              </w:rPr>
              <w:t>成品一次交验合格率≥97%</w:t>
            </w:r>
            <w:r w:rsidRPr="008B7FB1">
              <w:rPr>
                <w:rFonts w:ascii="宋体" w:hAnsi="宋体" w:hint="eastAsia"/>
                <w:spacing w:val="20"/>
                <w:sz w:val="24"/>
                <w:szCs w:val="22"/>
              </w:rPr>
              <w:t>；2、顾客满意度95分以上；</w:t>
            </w:r>
          </w:p>
          <w:p w:rsidR="006A212F" w:rsidRPr="008B7FB1" w:rsidRDefault="006A212F" w:rsidP="006A212F">
            <w:pPr>
              <w:spacing w:line="400" w:lineRule="exact"/>
              <w:rPr>
                <w:rFonts w:ascii="宋体" w:hAnsi="宋体"/>
                <w:b/>
                <w:bCs/>
                <w:spacing w:val="20"/>
                <w:sz w:val="24"/>
                <w:szCs w:val="22"/>
              </w:rPr>
            </w:pPr>
            <w:r w:rsidRPr="008B7FB1">
              <w:rPr>
                <w:rFonts w:ascii="宋体" w:hAnsi="宋体" w:hint="eastAsia"/>
                <w:b/>
                <w:bCs/>
                <w:spacing w:val="20"/>
                <w:sz w:val="24"/>
                <w:szCs w:val="22"/>
              </w:rPr>
              <w:t>环境</w:t>
            </w:r>
            <w:r>
              <w:rPr>
                <w:rFonts w:ascii="宋体" w:hAnsi="宋体" w:hint="eastAsia"/>
                <w:b/>
                <w:bCs/>
                <w:spacing w:val="20"/>
                <w:sz w:val="24"/>
                <w:szCs w:val="22"/>
              </w:rPr>
              <w:t>安全</w:t>
            </w:r>
            <w:r w:rsidRPr="008B7FB1">
              <w:rPr>
                <w:rFonts w:ascii="宋体" w:hAnsi="宋体" w:hint="eastAsia"/>
                <w:b/>
                <w:bCs/>
                <w:spacing w:val="20"/>
                <w:sz w:val="24"/>
                <w:szCs w:val="22"/>
              </w:rPr>
              <w:t>目标：</w:t>
            </w:r>
          </w:p>
          <w:p w:rsidR="006A212F" w:rsidRPr="008B7FB1" w:rsidRDefault="006A212F" w:rsidP="006A212F">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固废分类处置率100%；</w:t>
            </w:r>
          </w:p>
          <w:p w:rsidR="006A212F" w:rsidRPr="008B7FB1" w:rsidRDefault="006A212F" w:rsidP="006A212F">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职业病发生率为0；</w:t>
            </w:r>
          </w:p>
          <w:p w:rsidR="006A212F" w:rsidRPr="008B7FB1" w:rsidRDefault="006A212F" w:rsidP="006A212F">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火灾事故为0；</w:t>
            </w:r>
          </w:p>
          <w:p w:rsidR="006A212F" w:rsidRPr="008B7FB1" w:rsidRDefault="006A212F" w:rsidP="006A212F">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触电事故为0；</w:t>
            </w:r>
          </w:p>
          <w:p w:rsidR="006A212F" w:rsidRPr="008B7FB1" w:rsidRDefault="006A212F" w:rsidP="006A212F">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机械伤害事故为0。</w:t>
            </w:r>
          </w:p>
          <w:p w:rsidR="00877EB8" w:rsidRPr="006A212F" w:rsidRDefault="009D31C2">
            <w:pPr>
              <w:spacing w:line="240" w:lineRule="exact"/>
              <w:rPr>
                <w:rFonts w:ascii="宋体" w:hAnsi="宋体"/>
                <w:b/>
                <w:color w:val="000000" w:themeColor="text1"/>
              </w:rPr>
            </w:pPr>
          </w:p>
        </w:tc>
      </w:tr>
      <w:tr w:rsidR="00EC73FE">
        <w:trPr>
          <w:cantSplit/>
          <w:trHeight w:val="1297"/>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6A212F" w:rsidRDefault="006A212F" w:rsidP="006A212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6A212F" w:rsidRDefault="006A212F" w:rsidP="006A212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6A212F" w:rsidRDefault="006A212F" w:rsidP="006A212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6A212F" w:rsidRDefault="006A212F" w:rsidP="006A212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6A212F" w:rsidRDefault="006A212F" w:rsidP="006A212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6A212F" w:rsidRDefault="006A212F" w:rsidP="006A212F">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877EB8" w:rsidRDefault="006A212F" w:rsidP="006A212F">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EC73FE">
        <w:trPr>
          <w:cantSplit/>
          <w:trHeight w:val="1126"/>
          <w:jc w:val="center"/>
        </w:trPr>
        <w:tc>
          <w:tcPr>
            <w:tcW w:w="720" w:type="dxa"/>
            <w:vMerge w:val="restart"/>
            <w:textDirection w:val="tbRlV"/>
            <w:vAlign w:val="center"/>
          </w:tcPr>
          <w:p w:rsidR="00877EB8" w:rsidRDefault="009823C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9823C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6A212F">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EC73FE">
        <w:trPr>
          <w:cantSplit/>
          <w:trHeight w:val="64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A212F" w:rsidRDefault="006A212F" w:rsidP="006A212F">
            <w:pPr>
              <w:spacing w:line="240" w:lineRule="exact"/>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和服装机枪设备及配件。</w:t>
            </w:r>
          </w:p>
          <w:p w:rsidR="00877EB8" w:rsidRPr="006A212F" w:rsidRDefault="009D31C2">
            <w:pPr>
              <w:spacing w:line="240" w:lineRule="exact"/>
              <w:rPr>
                <w:rFonts w:ascii="宋体" w:hAnsi="宋体"/>
                <w:b/>
                <w:color w:val="000000" w:themeColor="text1"/>
                <w:sz w:val="20"/>
                <w:szCs w:val="20"/>
              </w:rPr>
            </w:pPr>
          </w:p>
          <w:p w:rsidR="00877EB8" w:rsidRDefault="009D31C2">
            <w:pPr>
              <w:spacing w:line="240" w:lineRule="exact"/>
              <w:rPr>
                <w:rFonts w:ascii="宋体" w:hAnsi="宋体"/>
                <w:b/>
                <w:color w:val="000000" w:themeColor="text1"/>
                <w:sz w:val="20"/>
                <w:szCs w:val="20"/>
              </w:rPr>
            </w:pPr>
          </w:p>
        </w:tc>
      </w:tr>
      <w:tr w:rsidR="00EC73FE">
        <w:trPr>
          <w:cantSplit/>
          <w:trHeight w:val="64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6A212F" w:rsidRDefault="006A212F" w:rsidP="006A212F">
            <w:pPr>
              <w:numPr>
                <w:ilvl w:val="0"/>
                <w:numId w:val="7"/>
              </w:numPr>
              <w:spacing w:line="360" w:lineRule="auto"/>
              <w:rPr>
                <w:rFonts w:ascii="宋体"/>
                <w:sz w:val="20"/>
                <w:szCs w:val="20"/>
              </w:rPr>
            </w:pPr>
            <w:r>
              <w:rPr>
                <w:rFonts w:ascii="宋体" w:hAnsi="宋体" w:hint="eastAsia"/>
                <w:sz w:val="20"/>
                <w:szCs w:val="20"/>
              </w:rPr>
              <w:t>社会因素（如无歧视、和谐稳定、无对抗）；</w:t>
            </w:r>
          </w:p>
          <w:p w:rsidR="006A212F" w:rsidRDefault="006A212F" w:rsidP="006A212F">
            <w:pPr>
              <w:numPr>
                <w:ilvl w:val="0"/>
                <w:numId w:val="7"/>
              </w:numPr>
              <w:spacing w:line="360" w:lineRule="auto"/>
              <w:rPr>
                <w:rFonts w:ascii="宋体"/>
                <w:sz w:val="20"/>
                <w:szCs w:val="20"/>
              </w:rPr>
            </w:pPr>
            <w:r>
              <w:rPr>
                <w:rFonts w:ascii="宋体" w:hAnsi="宋体" w:hint="eastAsia"/>
                <w:sz w:val="20"/>
                <w:szCs w:val="20"/>
              </w:rPr>
              <w:t>心理因素（如缓解紧张情绪、预防职业倦怠、保证情绪稳定）；</w:t>
            </w:r>
          </w:p>
          <w:p w:rsidR="00877EB8" w:rsidRDefault="006A212F" w:rsidP="006A212F">
            <w:pPr>
              <w:numPr>
                <w:ilvl w:val="0"/>
                <w:numId w:val="7"/>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EC73FE" w:rsidRPr="00C739C2">
        <w:trPr>
          <w:cantSplit/>
          <w:trHeight w:val="64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6A212F" w:rsidRDefault="006A212F" w:rsidP="006A212F">
            <w:pPr>
              <w:spacing w:line="360" w:lineRule="auto"/>
              <w:ind w:firstLineChars="200" w:firstLine="400"/>
              <w:rPr>
                <w:rFonts w:ascii="宋体" w:hAnsi="宋体"/>
                <w:b/>
                <w:color w:val="000000" w:themeColor="text1"/>
                <w:sz w:val="20"/>
                <w:szCs w:val="20"/>
              </w:rPr>
            </w:pPr>
            <w:r>
              <w:rPr>
                <w:rFonts w:ascii="宋体" w:hAnsi="宋体" w:hint="eastAsia"/>
                <w:sz w:val="20"/>
                <w:szCs w:val="20"/>
              </w:rPr>
              <w:t>公司所用的测量设备主要有千分尺、电子天平、电子台秤</w:t>
            </w:r>
            <w:r w:rsidR="00C739C2" w:rsidRPr="00C739C2">
              <w:rPr>
                <w:rFonts w:ascii="宋体" w:hAnsi="宋体" w:hint="eastAsia"/>
                <w:sz w:val="20"/>
                <w:szCs w:val="20"/>
              </w:rPr>
              <w:t>、钢卷尺</w:t>
            </w:r>
            <w:r>
              <w:rPr>
                <w:rFonts w:ascii="宋体" w:hAnsi="宋体" w:hint="eastAsia"/>
                <w:sz w:val="20"/>
                <w:szCs w:val="20"/>
              </w:rPr>
              <w:t>等，其中电子台秤</w:t>
            </w:r>
            <w:r w:rsidR="00C739C2">
              <w:rPr>
                <w:rFonts w:ascii="宋体" w:hAnsi="宋体" w:hint="eastAsia"/>
                <w:sz w:val="20"/>
                <w:szCs w:val="20"/>
              </w:rPr>
              <w:t>、</w:t>
            </w:r>
            <w:r w:rsidR="00C739C2" w:rsidRPr="00C739C2">
              <w:rPr>
                <w:rFonts w:ascii="宋体" w:hAnsi="宋体" w:hint="eastAsia"/>
                <w:sz w:val="20"/>
                <w:szCs w:val="20"/>
              </w:rPr>
              <w:t>、钢卷尺</w:t>
            </w:r>
            <w:r>
              <w:rPr>
                <w:rFonts w:ascii="宋体" w:hAnsi="宋体" w:hint="eastAsia"/>
                <w:sz w:val="20"/>
                <w:szCs w:val="20"/>
              </w:rPr>
              <w:t>未能提供校准证明，开具了不符合项，要求改善。</w:t>
            </w:r>
          </w:p>
        </w:tc>
      </w:tr>
      <w:tr w:rsidR="00EC73FE">
        <w:trPr>
          <w:cantSplit/>
          <w:trHeight w:val="64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6A212F" w:rsidRDefault="006A212F" w:rsidP="006A212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6A212F" w:rsidRDefault="006A212F" w:rsidP="006A212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6A212F" w:rsidRDefault="006A212F" w:rsidP="006A212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6A212F" w:rsidRDefault="006A212F" w:rsidP="006A212F">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6A212F" w:rsidRDefault="006A212F" w:rsidP="006A212F">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6A212F" w:rsidRDefault="006A212F" w:rsidP="006A212F">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877EB8" w:rsidRDefault="006A212F" w:rsidP="006A212F">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EC73FE">
        <w:trPr>
          <w:cantSplit/>
          <w:trHeight w:val="64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6A212F">
              <w:rPr>
                <w:rFonts w:ascii="宋体" w:hAnsi="宋体" w:hint="eastAsia"/>
                <w:b/>
                <w:color w:val="000000" w:themeColor="text1"/>
                <w:sz w:val="20"/>
                <w:szCs w:val="20"/>
              </w:rPr>
              <w:t>无</w:t>
            </w:r>
          </w:p>
        </w:tc>
      </w:tr>
      <w:tr w:rsidR="00EC73FE">
        <w:trPr>
          <w:cantSplit/>
          <w:trHeight w:val="97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6A212F">
              <w:rPr>
                <w:rFonts w:ascii="宋体" w:hAnsi="宋体" w:hint="eastAsia"/>
                <w:b/>
                <w:color w:val="000000" w:themeColor="text1"/>
                <w:sz w:val="20"/>
                <w:szCs w:val="20"/>
              </w:rPr>
              <w:t>灭火器、消防栓</w:t>
            </w:r>
          </w:p>
        </w:tc>
      </w:tr>
      <w:tr w:rsidR="00EC73FE">
        <w:trPr>
          <w:cantSplit/>
          <w:trHeight w:val="2531"/>
          <w:jc w:val="center"/>
        </w:trPr>
        <w:tc>
          <w:tcPr>
            <w:tcW w:w="720" w:type="dxa"/>
            <w:vMerge w:val="restart"/>
            <w:textDirection w:val="tbRlV"/>
            <w:vAlign w:val="center"/>
          </w:tcPr>
          <w:p w:rsidR="00877EB8" w:rsidRDefault="009823C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9823C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9823C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A212F" w:rsidRDefault="006A212F">
            <w:pPr>
              <w:spacing w:line="300" w:lineRule="exact"/>
              <w:ind w:left="1"/>
              <w:rPr>
                <w:b/>
                <w:color w:val="000000" w:themeColor="text1"/>
                <w:sz w:val="20"/>
                <w:szCs w:val="20"/>
              </w:rPr>
            </w:pPr>
          </w:p>
          <w:p w:rsidR="006A212F" w:rsidRDefault="006A212F">
            <w:pPr>
              <w:spacing w:line="300" w:lineRule="exact"/>
              <w:ind w:left="1"/>
              <w:rPr>
                <w:b/>
                <w:color w:val="000000" w:themeColor="text1"/>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EC73FE">
        <w:trPr>
          <w:cantSplit/>
          <w:trHeight w:val="2553"/>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rsidP="00993FD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9D31C2">
            <w:pPr>
              <w:spacing w:line="240" w:lineRule="exact"/>
              <w:rPr>
                <w:rFonts w:ascii="楷体_GB2312" w:eastAsia="楷体_GB2312"/>
                <w:b/>
                <w:color w:val="000000" w:themeColor="text1"/>
                <w:sz w:val="20"/>
                <w:szCs w:val="20"/>
              </w:rPr>
            </w:pPr>
          </w:p>
          <w:p w:rsidR="006A212F" w:rsidRPr="00B9551C" w:rsidRDefault="009823C6" w:rsidP="006A21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w:t>
            </w:r>
            <w:r w:rsidR="006A212F">
              <w:rPr>
                <w:rFonts w:ascii="楷体_GB2312" w:eastAsia="楷体_GB2312" w:hint="eastAsia"/>
                <w:b/>
                <w:color w:val="000000" w:themeColor="text1"/>
                <w:sz w:val="20"/>
                <w:szCs w:val="20"/>
              </w:rPr>
              <w:t>内部沟通方式：</w:t>
            </w:r>
            <w:r w:rsidR="006A212F" w:rsidRPr="00B9551C">
              <w:rPr>
                <w:rFonts w:ascii="楷体_GB2312" w:eastAsia="楷体_GB2312" w:hint="eastAsia"/>
                <w:b/>
                <w:color w:val="000000" w:themeColor="text1"/>
                <w:sz w:val="20"/>
                <w:szCs w:val="20"/>
              </w:rPr>
              <w:t>文件、开会、微信等</w:t>
            </w:r>
          </w:p>
          <w:p w:rsidR="006A212F" w:rsidRDefault="006A212F" w:rsidP="006A21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6A212F" w:rsidRDefault="006A212F" w:rsidP="006A212F">
            <w:pPr>
              <w:spacing w:line="240" w:lineRule="exact"/>
              <w:rPr>
                <w:rFonts w:ascii="楷体_GB2312" w:eastAsia="楷体_GB2312"/>
                <w:b/>
                <w:color w:val="000000" w:themeColor="text1"/>
                <w:sz w:val="20"/>
                <w:szCs w:val="20"/>
              </w:rPr>
            </w:pPr>
          </w:p>
          <w:p w:rsidR="006A212F" w:rsidRDefault="006A212F" w:rsidP="006A21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6A212F" w:rsidRDefault="006A212F" w:rsidP="006A212F">
            <w:pPr>
              <w:spacing w:line="240" w:lineRule="exact"/>
              <w:rPr>
                <w:rFonts w:ascii="楷体_GB2312" w:eastAsia="楷体_GB2312"/>
                <w:b/>
                <w:color w:val="000000" w:themeColor="text1"/>
                <w:sz w:val="20"/>
                <w:szCs w:val="20"/>
              </w:rPr>
            </w:pPr>
          </w:p>
          <w:p w:rsidR="006A212F" w:rsidRDefault="006A212F" w:rsidP="006A21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6A212F" w:rsidRDefault="006A212F" w:rsidP="006A212F">
            <w:pPr>
              <w:spacing w:line="240" w:lineRule="exact"/>
              <w:rPr>
                <w:rFonts w:ascii="楷体_GB2312" w:eastAsia="楷体_GB2312"/>
                <w:b/>
                <w:color w:val="000000" w:themeColor="text1"/>
                <w:sz w:val="20"/>
                <w:szCs w:val="20"/>
              </w:rPr>
            </w:pPr>
          </w:p>
          <w:p w:rsidR="006A212F" w:rsidRDefault="006A212F" w:rsidP="006A212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6A212F" w:rsidRDefault="006A212F" w:rsidP="006A212F">
            <w:pPr>
              <w:spacing w:line="240" w:lineRule="exact"/>
              <w:rPr>
                <w:rFonts w:ascii="楷体_GB2312" w:eastAsia="楷体_GB2312"/>
                <w:b/>
                <w:color w:val="000000" w:themeColor="text1"/>
                <w:sz w:val="20"/>
                <w:szCs w:val="20"/>
              </w:rPr>
            </w:pPr>
          </w:p>
          <w:p w:rsidR="006A212F" w:rsidRDefault="006A212F" w:rsidP="006A212F">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6A212F" w:rsidRDefault="006A212F" w:rsidP="006A212F">
            <w:pPr>
              <w:spacing w:line="240" w:lineRule="exact"/>
              <w:rPr>
                <w:rFonts w:ascii="楷体_GB2312" w:eastAsia="楷体_GB2312"/>
                <w:b/>
                <w:color w:val="000000" w:themeColor="text1"/>
                <w:szCs w:val="21"/>
              </w:rPr>
            </w:pPr>
          </w:p>
          <w:p w:rsidR="00877EB8" w:rsidRDefault="006A212F" w:rsidP="006A212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EC73FE">
        <w:trPr>
          <w:cantSplit/>
          <w:trHeight w:val="2250"/>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9823C6" w:rsidP="00993FD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rsidRDefault="006A212F">
            <w:pPr>
              <w:spacing w:line="240" w:lineRule="exact"/>
              <w:rPr>
                <w:b/>
                <w:color w:val="000000" w:themeColor="text1"/>
                <w:sz w:val="20"/>
                <w:szCs w:val="20"/>
              </w:rPr>
            </w:pPr>
            <w:r>
              <w:rPr>
                <w:rFonts w:hint="eastAsia"/>
                <w:b/>
                <w:color w:val="000000"/>
                <w:sz w:val="20"/>
                <w:szCs w:val="20"/>
              </w:rPr>
              <w:t>色印、裁切为重要过程，公司实施严格控制，做好产品的质量控制，效果明显，未发生质量纠纷。</w:t>
            </w:r>
          </w:p>
        </w:tc>
      </w:tr>
      <w:tr w:rsidR="00EC73FE">
        <w:trPr>
          <w:cantSplit/>
          <w:trHeight w:val="2250"/>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A212F" w:rsidRDefault="006A212F" w:rsidP="006A212F">
            <w:pPr>
              <w:spacing w:line="300" w:lineRule="exact"/>
            </w:pPr>
            <w:r>
              <w:rPr>
                <w:rFonts w:hint="eastAsia"/>
                <w:b/>
                <w:color w:val="000000"/>
                <w:sz w:val="20"/>
                <w:szCs w:val="20"/>
              </w:rPr>
              <w:t>企业采用标准：</w:t>
            </w:r>
            <w:r w:rsidRPr="006A212F">
              <w:rPr>
                <w:rFonts w:hint="eastAsia"/>
              </w:rPr>
              <w:t>GB/1910-2006</w:t>
            </w:r>
            <w:r w:rsidRPr="006A212F">
              <w:rPr>
                <w:rFonts w:hint="eastAsia"/>
              </w:rPr>
              <w:t>新闻纸</w:t>
            </w:r>
          </w:p>
          <w:p w:rsidR="006A212F" w:rsidRDefault="006A212F" w:rsidP="006A212F">
            <w:pPr>
              <w:spacing w:line="300" w:lineRule="exact"/>
              <w:rPr>
                <w:b/>
                <w:color w:val="000000" w:themeColor="text1"/>
                <w:sz w:val="20"/>
                <w:szCs w:val="20"/>
              </w:rPr>
            </w:pPr>
            <w:r>
              <w:rPr>
                <w:rFonts w:hint="eastAsia"/>
                <w:b/>
                <w:color w:val="000000"/>
                <w:sz w:val="20"/>
                <w:szCs w:val="20"/>
              </w:rPr>
              <w:t>企业制定的原材料入库检验办法、设备操作指引、作业指导书、成品检验规范等。</w:t>
            </w:r>
          </w:p>
          <w:p w:rsidR="00877EB8" w:rsidRDefault="009D31C2">
            <w:pPr>
              <w:spacing w:line="240" w:lineRule="exact"/>
              <w:rPr>
                <w:b/>
                <w:color w:val="000000" w:themeColor="text1"/>
                <w:sz w:val="20"/>
                <w:szCs w:val="20"/>
              </w:rPr>
            </w:pPr>
          </w:p>
          <w:p w:rsidR="00877EB8" w:rsidRDefault="009823C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9D31C2">
            <w:pPr>
              <w:spacing w:line="240" w:lineRule="exact"/>
              <w:rPr>
                <w:b/>
                <w:color w:val="000000" w:themeColor="text1"/>
                <w:sz w:val="20"/>
                <w:szCs w:val="20"/>
              </w:rPr>
            </w:pPr>
          </w:p>
        </w:tc>
      </w:tr>
      <w:tr w:rsidR="00EC73FE">
        <w:trPr>
          <w:cantSplit/>
          <w:trHeight w:val="2250"/>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9D31C2" w:rsidP="00993FDA">
            <w:pPr>
              <w:spacing w:line="240" w:lineRule="exact"/>
              <w:ind w:firstLineChars="100" w:firstLine="201"/>
              <w:rPr>
                <w:b/>
                <w:color w:val="000000" w:themeColor="text1"/>
                <w:sz w:val="20"/>
                <w:szCs w:val="20"/>
              </w:rPr>
            </w:pPr>
          </w:p>
          <w:p w:rsidR="00877EB8" w:rsidRDefault="009D31C2" w:rsidP="00993FDA">
            <w:pPr>
              <w:spacing w:line="240" w:lineRule="exact"/>
              <w:ind w:firstLineChars="100" w:firstLine="201"/>
              <w:rPr>
                <w:b/>
                <w:color w:val="000000" w:themeColor="text1"/>
                <w:sz w:val="20"/>
                <w:szCs w:val="20"/>
              </w:rPr>
            </w:pPr>
          </w:p>
          <w:p w:rsidR="00877EB8" w:rsidRDefault="009D31C2">
            <w:pPr>
              <w:spacing w:line="240" w:lineRule="exact"/>
              <w:rPr>
                <w:b/>
                <w:color w:val="000000" w:themeColor="text1"/>
                <w:sz w:val="20"/>
                <w:szCs w:val="20"/>
              </w:rPr>
            </w:pPr>
          </w:p>
          <w:p w:rsidR="00877EB8" w:rsidRDefault="009823C6" w:rsidP="00993FD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9D31C2">
            <w:pPr>
              <w:spacing w:line="300" w:lineRule="exact"/>
              <w:jc w:val="left"/>
              <w:rPr>
                <w:b/>
                <w:color w:val="000000" w:themeColor="text1"/>
                <w:sz w:val="20"/>
                <w:szCs w:val="20"/>
              </w:rPr>
            </w:pPr>
          </w:p>
        </w:tc>
      </w:tr>
      <w:tr w:rsidR="00EC73FE">
        <w:trPr>
          <w:cantSplit/>
          <w:trHeight w:val="1679"/>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6A212F" w:rsidRDefault="006A212F" w:rsidP="006A212F">
            <w:pPr>
              <w:numPr>
                <w:ilvl w:val="0"/>
                <w:numId w:val="8"/>
              </w:numPr>
              <w:spacing w:line="360" w:lineRule="auto"/>
              <w:rPr>
                <w:rFonts w:ascii="宋体"/>
                <w:sz w:val="20"/>
                <w:szCs w:val="20"/>
              </w:rPr>
            </w:pPr>
            <w:r>
              <w:rPr>
                <w:rFonts w:ascii="宋体" w:hAnsi="宋体" w:hint="eastAsia"/>
                <w:sz w:val="20"/>
                <w:szCs w:val="20"/>
              </w:rPr>
              <w:t>纠正；</w:t>
            </w:r>
          </w:p>
          <w:p w:rsidR="006A212F" w:rsidRDefault="006A212F" w:rsidP="006A212F">
            <w:pPr>
              <w:numPr>
                <w:ilvl w:val="0"/>
                <w:numId w:val="8"/>
              </w:numPr>
              <w:spacing w:line="360" w:lineRule="auto"/>
              <w:rPr>
                <w:rFonts w:ascii="宋体"/>
                <w:sz w:val="20"/>
                <w:szCs w:val="20"/>
              </w:rPr>
            </w:pPr>
            <w:r>
              <w:rPr>
                <w:rFonts w:ascii="宋体" w:hAnsi="宋体" w:hint="eastAsia"/>
                <w:sz w:val="20"/>
                <w:szCs w:val="20"/>
              </w:rPr>
              <w:t>隔离、限制、退货或暂停对产品和服务的提供；</w:t>
            </w:r>
          </w:p>
          <w:p w:rsidR="006A212F" w:rsidRDefault="006A212F" w:rsidP="006A212F">
            <w:pPr>
              <w:numPr>
                <w:ilvl w:val="0"/>
                <w:numId w:val="8"/>
              </w:numPr>
              <w:spacing w:line="360" w:lineRule="auto"/>
              <w:rPr>
                <w:rFonts w:ascii="宋体"/>
                <w:sz w:val="20"/>
                <w:szCs w:val="20"/>
              </w:rPr>
            </w:pPr>
            <w:r>
              <w:rPr>
                <w:rFonts w:ascii="宋体" w:hAnsi="宋体" w:hint="eastAsia"/>
                <w:sz w:val="20"/>
                <w:szCs w:val="20"/>
              </w:rPr>
              <w:t>告知顾客；</w:t>
            </w:r>
          </w:p>
          <w:p w:rsidR="006A212F" w:rsidRDefault="006A212F" w:rsidP="006A212F">
            <w:pPr>
              <w:numPr>
                <w:ilvl w:val="0"/>
                <w:numId w:val="8"/>
              </w:numPr>
              <w:spacing w:line="360" w:lineRule="auto"/>
              <w:rPr>
                <w:rFonts w:ascii="宋体"/>
                <w:sz w:val="20"/>
                <w:szCs w:val="20"/>
              </w:rPr>
            </w:pPr>
            <w:r>
              <w:rPr>
                <w:rFonts w:ascii="宋体" w:hAnsi="宋体" w:hint="eastAsia"/>
                <w:sz w:val="20"/>
                <w:szCs w:val="20"/>
              </w:rPr>
              <w:t>获得让步接收的授权。</w:t>
            </w:r>
          </w:p>
          <w:p w:rsidR="006A212F" w:rsidRDefault="006A212F" w:rsidP="006A212F">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6A212F" w:rsidRDefault="006A212F" w:rsidP="006A212F">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6A212F" w:rsidRDefault="006A212F" w:rsidP="006A212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6A212F" w:rsidRDefault="006A212F" w:rsidP="006A212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6A212F" w:rsidRDefault="006A212F" w:rsidP="006A212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877EB8" w:rsidRDefault="006A212F" w:rsidP="006A212F">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EC73FE">
        <w:trPr>
          <w:cantSplit/>
          <w:trHeight w:val="1833"/>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9823C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6A212F">
            <w:pPr>
              <w:spacing w:line="240" w:lineRule="exact"/>
              <w:rPr>
                <w:b/>
                <w:color w:val="000000" w:themeColor="text1"/>
                <w:sz w:val="20"/>
                <w:szCs w:val="20"/>
              </w:rPr>
            </w:pPr>
            <w:r>
              <w:rPr>
                <w:rFonts w:hint="eastAsia"/>
                <w:szCs w:val="21"/>
              </w:rPr>
              <w:t>公司重要环境因素控制有效，未对周边环境和相关方产生任何影响。</w:t>
            </w:r>
          </w:p>
        </w:tc>
      </w:tr>
      <w:tr w:rsidR="00EC73FE">
        <w:trPr>
          <w:cantSplit/>
          <w:trHeight w:val="1263"/>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6A212F" w:rsidRDefault="006A212F" w:rsidP="006A212F">
            <w:pPr>
              <w:spacing w:line="240" w:lineRule="exact"/>
            </w:pPr>
            <w:r>
              <w:rPr>
                <w:rFonts w:hint="eastAsia"/>
              </w:rPr>
              <w:t>火灾、触电、机械伤害等不可接受风险控制有效，从未发生任何事故。</w:t>
            </w:r>
          </w:p>
          <w:p w:rsidR="006A212F" w:rsidRPr="006A212F" w:rsidRDefault="006A212F">
            <w:pPr>
              <w:spacing w:line="240" w:lineRule="exact"/>
              <w:rPr>
                <w:b/>
                <w:color w:val="000000" w:themeColor="text1"/>
                <w:sz w:val="20"/>
                <w:szCs w:val="20"/>
              </w:rPr>
            </w:pPr>
          </w:p>
        </w:tc>
      </w:tr>
      <w:tr w:rsidR="00EC73FE">
        <w:trPr>
          <w:cantSplit/>
          <w:trHeight w:val="1403"/>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rsidP="00993FD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6A212F" w:rsidP="006A212F">
            <w:pPr>
              <w:spacing w:line="240" w:lineRule="exact"/>
              <w:rPr>
                <w:b/>
                <w:color w:val="000000" w:themeColor="text1"/>
                <w:spacing w:val="-4"/>
                <w:sz w:val="20"/>
                <w:szCs w:val="20"/>
              </w:rPr>
            </w:pPr>
            <w:r>
              <w:rPr>
                <w:rFonts w:hint="eastAsia"/>
                <w:color w:val="000000"/>
                <w:spacing w:val="-4"/>
                <w:sz w:val="20"/>
                <w:szCs w:val="20"/>
              </w:rPr>
              <w:t>编制了火灾、触电、机械伤害等应急救援预案，在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4</w:t>
            </w:r>
            <w:r>
              <w:rPr>
                <w:rFonts w:hint="eastAsia"/>
                <w:color w:val="000000"/>
                <w:spacing w:val="-4"/>
                <w:sz w:val="20"/>
                <w:szCs w:val="20"/>
              </w:rPr>
              <w:t>月</w:t>
            </w:r>
            <w:r>
              <w:rPr>
                <w:rFonts w:hint="eastAsia"/>
                <w:color w:val="000000"/>
                <w:spacing w:val="-4"/>
                <w:sz w:val="20"/>
                <w:szCs w:val="20"/>
              </w:rPr>
              <w:t>15</w:t>
            </w:r>
            <w:r>
              <w:rPr>
                <w:rFonts w:hint="eastAsia"/>
                <w:color w:val="000000"/>
                <w:spacing w:val="-4"/>
                <w:sz w:val="20"/>
                <w:szCs w:val="20"/>
              </w:rPr>
              <w:t>日进行了火灾</w:t>
            </w:r>
            <w:r>
              <w:rPr>
                <w:rFonts w:ascii="宋体" w:hAnsi="宋体" w:hint="eastAsia"/>
                <w:szCs w:val="21"/>
              </w:rPr>
              <w:t>应急预案演练，</w:t>
            </w:r>
            <w:r>
              <w:rPr>
                <w:rFonts w:hint="eastAsia"/>
                <w:color w:val="000000"/>
                <w:spacing w:val="-4"/>
                <w:sz w:val="20"/>
                <w:szCs w:val="20"/>
              </w:rPr>
              <w:t>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4</w:t>
            </w:r>
            <w:r>
              <w:rPr>
                <w:rFonts w:hint="eastAsia"/>
                <w:color w:val="000000"/>
                <w:spacing w:val="-4"/>
                <w:sz w:val="20"/>
                <w:szCs w:val="20"/>
              </w:rPr>
              <w:t>月</w:t>
            </w:r>
            <w:r>
              <w:rPr>
                <w:rFonts w:hint="eastAsia"/>
                <w:color w:val="000000"/>
                <w:spacing w:val="-4"/>
                <w:sz w:val="20"/>
                <w:szCs w:val="20"/>
              </w:rPr>
              <w:t>17</w:t>
            </w:r>
            <w:r>
              <w:rPr>
                <w:rFonts w:hint="eastAsia"/>
                <w:color w:val="000000"/>
                <w:spacing w:val="-4"/>
                <w:sz w:val="20"/>
                <w:szCs w:val="20"/>
              </w:rPr>
              <w:t>日进行了触电</w:t>
            </w:r>
            <w:r>
              <w:rPr>
                <w:rFonts w:ascii="宋体" w:hAnsi="宋体" w:hint="eastAsia"/>
                <w:szCs w:val="21"/>
              </w:rPr>
              <w:t>应急预案演练，并对有效性做评价。</w:t>
            </w:r>
          </w:p>
        </w:tc>
      </w:tr>
      <w:tr w:rsidR="00EC73FE">
        <w:trPr>
          <w:cantSplit/>
          <w:trHeight w:val="961"/>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6A212F">
            <w:pPr>
              <w:spacing w:line="240" w:lineRule="exact"/>
              <w:rPr>
                <w:b/>
                <w:color w:val="000000" w:themeColor="text1"/>
                <w:sz w:val="20"/>
                <w:szCs w:val="20"/>
              </w:rPr>
            </w:pPr>
            <w:r>
              <w:rPr>
                <w:b/>
                <w:color w:val="000000" w:themeColor="text1"/>
                <w:sz w:val="20"/>
                <w:szCs w:val="20"/>
              </w:rPr>
              <w:t>无</w:t>
            </w:r>
          </w:p>
          <w:p w:rsidR="00877EB8" w:rsidRDefault="009D31C2">
            <w:pPr>
              <w:spacing w:line="240" w:lineRule="exact"/>
              <w:rPr>
                <w:b/>
                <w:color w:val="000000" w:themeColor="text1"/>
                <w:sz w:val="20"/>
                <w:szCs w:val="20"/>
              </w:rPr>
            </w:pPr>
          </w:p>
        </w:tc>
      </w:tr>
      <w:tr w:rsidR="00EC73FE">
        <w:trPr>
          <w:cantSplit/>
          <w:trHeight w:val="1277"/>
          <w:jc w:val="center"/>
        </w:trPr>
        <w:tc>
          <w:tcPr>
            <w:tcW w:w="720" w:type="dxa"/>
            <w:vMerge/>
            <w:vAlign w:val="center"/>
          </w:tcPr>
          <w:p w:rsidR="00877EB8" w:rsidRDefault="009D31C2">
            <w:pPr>
              <w:spacing w:line="240" w:lineRule="exact"/>
              <w:jc w:val="center"/>
              <w:rPr>
                <w:b/>
                <w:color w:val="000000" w:themeColor="text1"/>
                <w:szCs w:val="21"/>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C73FE">
        <w:trPr>
          <w:cantSplit/>
          <w:trHeight w:val="1415"/>
          <w:jc w:val="center"/>
        </w:trPr>
        <w:tc>
          <w:tcPr>
            <w:tcW w:w="720" w:type="dxa"/>
            <w:vMerge w:val="restart"/>
            <w:textDirection w:val="tbRlV"/>
            <w:vAlign w:val="center"/>
          </w:tcPr>
          <w:p w:rsidR="00877EB8" w:rsidRDefault="009823C6">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9823C6" w:rsidP="00993FD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6A212F" w:rsidP="00993FDA">
            <w:pPr>
              <w:spacing w:line="240" w:lineRule="exact"/>
              <w:ind w:firstLineChars="50" w:firstLine="100"/>
              <w:rPr>
                <w:b/>
                <w:color w:val="000000" w:themeColor="text1"/>
                <w:sz w:val="20"/>
                <w:szCs w:val="20"/>
              </w:rPr>
            </w:pPr>
            <w:r>
              <w:rPr>
                <w:rFonts w:hint="eastAsia"/>
                <w:b/>
                <w:color w:val="000000"/>
                <w:sz w:val="20"/>
                <w:szCs w:val="20"/>
              </w:rPr>
              <w:t>每季度对一体化目标进行定期检查考核，考核部门：行政部、采购部、生产部、销售部，从检查的情况看，均能完成目标指标。</w:t>
            </w:r>
          </w:p>
        </w:tc>
      </w:tr>
      <w:tr w:rsidR="00EC73FE">
        <w:trPr>
          <w:cantSplit/>
          <w:trHeight w:val="1415"/>
          <w:jc w:val="center"/>
        </w:trPr>
        <w:tc>
          <w:tcPr>
            <w:tcW w:w="720" w:type="dxa"/>
            <w:vMerge/>
            <w:textDirection w:val="tbRlV"/>
            <w:vAlign w:val="center"/>
          </w:tcPr>
          <w:p w:rsidR="00877EB8" w:rsidRDefault="009D31C2">
            <w:pPr>
              <w:spacing w:line="240" w:lineRule="exact"/>
              <w:ind w:left="113" w:right="113"/>
              <w:jc w:val="center"/>
              <w:rPr>
                <w:b/>
                <w:color w:val="000000" w:themeColor="text1"/>
                <w:szCs w:val="21"/>
              </w:rPr>
            </w:pPr>
          </w:p>
        </w:tc>
        <w:tc>
          <w:tcPr>
            <w:tcW w:w="9198" w:type="dxa"/>
          </w:tcPr>
          <w:p w:rsidR="00877EB8" w:rsidRDefault="009823C6" w:rsidP="00993FD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A212F" w:rsidRDefault="006A212F" w:rsidP="006A212F">
            <w:pPr>
              <w:spacing w:line="240" w:lineRule="exact"/>
              <w:ind w:left="100" w:hangingChars="50" w:hanging="100"/>
              <w:rPr>
                <w:b/>
                <w:color w:val="000000" w:themeColor="text1"/>
                <w:sz w:val="20"/>
                <w:szCs w:val="20"/>
              </w:rPr>
            </w:pPr>
            <w:r>
              <w:rPr>
                <w:b/>
                <w:color w:val="000000"/>
                <w:sz w:val="20"/>
                <w:szCs w:val="20"/>
              </w:rPr>
              <w:t>20</w:t>
            </w:r>
            <w:r>
              <w:rPr>
                <w:rFonts w:hint="eastAsia"/>
                <w:b/>
                <w:color w:val="000000"/>
                <w:sz w:val="20"/>
                <w:szCs w:val="20"/>
              </w:rPr>
              <w:t>20</w:t>
            </w:r>
            <w:r>
              <w:rPr>
                <w:rFonts w:hint="eastAsia"/>
                <w:b/>
                <w:color w:val="000000"/>
                <w:sz w:val="20"/>
                <w:szCs w:val="20"/>
              </w:rPr>
              <w:t>年</w:t>
            </w:r>
            <w:r>
              <w:rPr>
                <w:rFonts w:hint="eastAsia"/>
                <w:b/>
                <w:color w:val="000000"/>
                <w:sz w:val="20"/>
                <w:szCs w:val="20"/>
              </w:rPr>
              <w:t>4</w:t>
            </w:r>
            <w:r>
              <w:rPr>
                <w:rFonts w:hint="eastAsia"/>
                <w:b/>
                <w:color w:val="000000"/>
                <w:sz w:val="20"/>
                <w:szCs w:val="20"/>
              </w:rPr>
              <w:t>月</w:t>
            </w:r>
            <w:r>
              <w:rPr>
                <w:rFonts w:hint="eastAsia"/>
                <w:b/>
                <w:color w:val="000000"/>
                <w:sz w:val="20"/>
                <w:szCs w:val="20"/>
              </w:rPr>
              <w:t>8</w:t>
            </w:r>
            <w:r>
              <w:rPr>
                <w:rFonts w:hint="eastAsia"/>
                <w:b/>
                <w:color w:val="000000"/>
                <w:sz w:val="20"/>
                <w:szCs w:val="20"/>
              </w:rPr>
              <w:t>日——</w:t>
            </w:r>
            <w:r>
              <w:rPr>
                <w:rFonts w:hint="eastAsia"/>
                <w:b/>
                <w:color w:val="000000"/>
                <w:sz w:val="20"/>
                <w:szCs w:val="20"/>
              </w:rPr>
              <w:t>4</w:t>
            </w:r>
            <w:r>
              <w:rPr>
                <w:rFonts w:hint="eastAsia"/>
                <w:b/>
                <w:color w:val="000000"/>
                <w:sz w:val="20"/>
                <w:szCs w:val="20"/>
              </w:rPr>
              <w:t>月</w:t>
            </w:r>
            <w:r>
              <w:rPr>
                <w:rFonts w:hint="eastAsia"/>
                <w:b/>
                <w:color w:val="000000"/>
                <w:sz w:val="20"/>
                <w:szCs w:val="20"/>
              </w:rPr>
              <w:t>15</w:t>
            </w:r>
            <w:r>
              <w:rPr>
                <w:rFonts w:hint="eastAsia"/>
                <w:b/>
                <w:color w:val="000000"/>
                <w:sz w:val="20"/>
                <w:szCs w:val="20"/>
              </w:rPr>
              <w:t>日共发出顾客满意度调查表</w:t>
            </w:r>
            <w:r>
              <w:rPr>
                <w:rFonts w:hint="eastAsia"/>
                <w:b/>
                <w:color w:val="000000"/>
                <w:sz w:val="20"/>
                <w:szCs w:val="20"/>
              </w:rPr>
              <w:t>10</w:t>
            </w:r>
            <w:r>
              <w:rPr>
                <w:rFonts w:hint="eastAsia"/>
                <w:b/>
                <w:color w:val="000000"/>
                <w:sz w:val="20"/>
                <w:szCs w:val="20"/>
              </w:rPr>
              <w:t>份，回收</w:t>
            </w:r>
            <w:r>
              <w:rPr>
                <w:rFonts w:hint="eastAsia"/>
                <w:b/>
                <w:color w:val="000000"/>
                <w:sz w:val="20"/>
                <w:szCs w:val="20"/>
              </w:rPr>
              <w:t>10</w:t>
            </w:r>
            <w:r>
              <w:rPr>
                <w:rFonts w:hint="eastAsia"/>
                <w:b/>
                <w:color w:val="000000"/>
                <w:sz w:val="20"/>
                <w:szCs w:val="20"/>
              </w:rPr>
              <w:t>份，顾客名称：</w:t>
            </w:r>
            <w:r w:rsidRPr="00AF61F8">
              <w:rPr>
                <w:rFonts w:ascii="宋体" w:hAnsi="宋体" w:cs="宋体" w:hint="eastAsia"/>
                <w:sz w:val="24"/>
              </w:rPr>
              <w:t>平</w:t>
            </w:r>
            <w:r>
              <w:rPr>
                <w:rFonts w:ascii="宋体" w:hAnsi="宋体" w:hint="eastAsia"/>
                <w:sz w:val="24"/>
              </w:rPr>
              <w:t>江西鑫日实业有限公司</w:t>
            </w:r>
            <w:r>
              <w:rPr>
                <w:rFonts w:ascii="宋体" w:hAnsi="宋体" w:cs="宋体" w:hint="eastAsia"/>
                <w:szCs w:val="21"/>
              </w:rPr>
              <w:t>、</w:t>
            </w:r>
            <w:r>
              <w:rPr>
                <w:rFonts w:ascii="宋体" w:hAnsi="宋体" w:hint="eastAsia"/>
                <w:sz w:val="24"/>
              </w:rPr>
              <w:t>南昌泽林实业有限公司</w:t>
            </w:r>
            <w:r>
              <w:rPr>
                <w:rFonts w:ascii="宋体" w:hAnsi="宋体" w:cs="宋体" w:hint="eastAsia"/>
                <w:szCs w:val="21"/>
              </w:rPr>
              <w:t>、</w:t>
            </w:r>
            <w:r>
              <w:rPr>
                <w:rFonts w:ascii="宋体" w:hAnsi="宋体" w:hint="eastAsia"/>
                <w:sz w:val="24"/>
              </w:rPr>
              <w:t>江西豫章实业有限公司</w:t>
            </w:r>
            <w:r>
              <w:rPr>
                <w:rFonts w:hint="eastAsia"/>
              </w:rPr>
              <w:t>等</w:t>
            </w:r>
            <w:r>
              <w:rPr>
                <w:rFonts w:hint="eastAsia"/>
                <w:b/>
                <w:color w:val="000000"/>
                <w:szCs w:val="21"/>
              </w:rPr>
              <w:t>，得分为</w:t>
            </w:r>
            <w:r>
              <w:rPr>
                <w:rFonts w:hint="eastAsia"/>
                <w:b/>
                <w:color w:val="000000"/>
                <w:szCs w:val="21"/>
              </w:rPr>
              <w:t>97.9</w:t>
            </w:r>
            <w:r>
              <w:rPr>
                <w:rFonts w:hint="eastAsia"/>
                <w:b/>
                <w:color w:val="000000"/>
                <w:szCs w:val="21"/>
              </w:rPr>
              <w:t>分。</w:t>
            </w:r>
          </w:p>
        </w:tc>
      </w:tr>
      <w:tr w:rsidR="00EC73FE">
        <w:trPr>
          <w:cantSplit/>
          <w:trHeight w:val="2117"/>
          <w:jc w:val="center"/>
        </w:trPr>
        <w:tc>
          <w:tcPr>
            <w:tcW w:w="720" w:type="dxa"/>
            <w:vMerge/>
            <w:textDirection w:val="tbRlV"/>
            <w:vAlign w:val="center"/>
          </w:tcPr>
          <w:p w:rsidR="00877EB8" w:rsidRDefault="009D31C2" w:rsidP="00993FDA">
            <w:pPr>
              <w:spacing w:line="240" w:lineRule="exact"/>
              <w:ind w:left="201" w:right="113" w:hangingChars="100" w:hanging="201"/>
              <w:jc w:val="center"/>
              <w:rPr>
                <w:b/>
                <w:color w:val="000000" w:themeColor="text1"/>
                <w:sz w:val="20"/>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9D31C2">
            <w:pPr>
              <w:spacing w:line="240" w:lineRule="exact"/>
              <w:rPr>
                <w:b/>
                <w:color w:val="000000" w:themeColor="text1"/>
                <w:spacing w:val="-8"/>
                <w:sz w:val="20"/>
                <w:szCs w:val="20"/>
              </w:rPr>
            </w:pPr>
          </w:p>
          <w:p w:rsidR="00877EB8" w:rsidRDefault="006A212F">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EC73FE">
        <w:trPr>
          <w:cantSplit/>
          <w:trHeight w:val="1826"/>
          <w:jc w:val="center"/>
        </w:trPr>
        <w:tc>
          <w:tcPr>
            <w:tcW w:w="720" w:type="dxa"/>
            <w:vMerge/>
            <w:textDirection w:val="tbRlV"/>
            <w:vAlign w:val="center"/>
          </w:tcPr>
          <w:p w:rsidR="00877EB8" w:rsidRDefault="009D31C2" w:rsidP="00993FDA">
            <w:pPr>
              <w:spacing w:line="240" w:lineRule="exact"/>
              <w:ind w:left="201" w:right="113" w:hangingChars="100" w:hanging="201"/>
              <w:jc w:val="center"/>
              <w:rPr>
                <w:b/>
                <w:color w:val="000000" w:themeColor="text1"/>
                <w:sz w:val="20"/>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6A212F">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EC73FE">
        <w:trPr>
          <w:cantSplit/>
          <w:trHeight w:val="1834"/>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r w:rsidR="006A212F">
              <w:rPr>
                <w:rFonts w:hint="eastAsia"/>
                <w:b/>
                <w:color w:val="000000" w:themeColor="text1"/>
                <w:sz w:val="20"/>
                <w:szCs w:val="20"/>
              </w:rPr>
              <w:t>无</w:t>
            </w:r>
          </w:p>
        </w:tc>
      </w:tr>
      <w:tr w:rsidR="00EC73FE">
        <w:trPr>
          <w:cantSplit/>
          <w:trHeight w:val="1546"/>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6A212F">
            <w:pPr>
              <w:spacing w:line="240" w:lineRule="exact"/>
              <w:rPr>
                <w:b/>
                <w:color w:val="000000" w:themeColor="text1"/>
                <w:sz w:val="20"/>
                <w:szCs w:val="20"/>
              </w:rPr>
            </w:pPr>
            <w:r>
              <w:rPr>
                <w:b/>
                <w:color w:val="000000" w:themeColor="text1"/>
                <w:sz w:val="20"/>
                <w:szCs w:val="20"/>
              </w:rPr>
              <w:t>无</w:t>
            </w:r>
          </w:p>
        </w:tc>
      </w:tr>
      <w:tr w:rsidR="00EC73FE">
        <w:trPr>
          <w:cantSplit/>
          <w:trHeight w:val="1399"/>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6A212F">
            <w:pPr>
              <w:spacing w:line="300" w:lineRule="exact"/>
              <w:rPr>
                <w:b/>
                <w:color w:val="000000" w:themeColor="text1"/>
                <w:sz w:val="20"/>
                <w:szCs w:val="20"/>
              </w:rPr>
            </w:pPr>
            <w:r>
              <w:rPr>
                <w:b/>
                <w:color w:val="000000" w:themeColor="text1"/>
                <w:sz w:val="20"/>
                <w:szCs w:val="20"/>
              </w:rPr>
              <w:t>无</w:t>
            </w:r>
          </w:p>
          <w:p w:rsidR="00877EB8" w:rsidRDefault="009D31C2">
            <w:pPr>
              <w:spacing w:line="240" w:lineRule="exact"/>
              <w:rPr>
                <w:b/>
                <w:color w:val="000000" w:themeColor="text1"/>
                <w:sz w:val="20"/>
                <w:szCs w:val="20"/>
              </w:rPr>
            </w:pPr>
          </w:p>
        </w:tc>
      </w:tr>
      <w:tr w:rsidR="00EC73FE">
        <w:trPr>
          <w:cantSplit/>
          <w:trHeight w:val="1404"/>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Pr>
          <w:p w:rsidR="00877EB8" w:rsidRDefault="009823C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6A212F">
            <w:pPr>
              <w:spacing w:line="240" w:lineRule="exact"/>
              <w:rPr>
                <w:b/>
                <w:color w:val="000000" w:themeColor="text1"/>
                <w:sz w:val="20"/>
                <w:szCs w:val="20"/>
              </w:rPr>
            </w:pPr>
            <w:r>
              <w:rPr>
                <w:b/>
                <w:color w:val="000000" w:themeColor="text1"/>
                <w:sz w:val="20"/>
                <w:szCs w:val="20"/>
              </w:rPr>
              <w:t>无</w:t>
            </w:r>
          </w:p>
        </w:tc>
      </w:tr>
      <w:tr w:rsidR="00EC73FE">
        <w:trPr>
          <w:cantSplit/>
          <w:trHeight w:val="850"/>
          <w:jc w:val="center"/>
        </w:trPr>
        <w:tc>
          <w:tcPr>
            <w:tcW w:w="720" w:type="dxa"/>
            <w:vMerge/>
            <w:tcBorders>
              <w:bottom w:val="single" w:sz="4" w:space="0" w:color="auto"/>
            </w:tcBorders>
            <w:vAlign w:val="center"/>
          </w:tcPr>
          <w:p w:rsidR="00877EB8" w:rsidRDefault="009D31C2">
            <w:pPr>
              <w:spacing w:line="240" w:lineRule="exact"/>
              <w:jc w:val="center"/>
              <w:rPr>
                <w:b/>
                <w:color w:val="000000" w:themeColor="text1"/>
                <w:sz w:val="20"/>
              </w:rPr>
            </w:pPr>
          </w:p>
        </w:tc>
        <w:tc>
          <w:tcPr>
            <w:tcW w:w="9198" w:type="dxa"/>
            <w:tcBorders>
              <w:bottom w:val="single" w:sz="4" w:space="0" w:color="auto"/>
            </w:tcBorders>
          </w:tcPr>
          <w:p w:rsidR="00877EB8" w:rsidRDefault="009823C6">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6A212F" w:rsidRDefault="006A212F">
            <w:pPr>
              <w:widowControl/>
              <w:spacing w:line="240" w:lineRule="exact"/>
              <w:rPr>
                <w:b/>
                <w:color w:val="000000" w:themeColor="text1"/>
                <w:sz w:val="20"/>
                <w:szCs w:val="20"/>
              </w:rPr>
            </w:pPr>
            <w:r>
              <w:rPr>
                <w:rFonts w:hint="eastAsia"/>
                <w:b/>
                <w:color w:val="000000" w:themeColor="text1"/>
                <w:sz w:val="20"/>
                <w:szCs w:val="20"/>
              </w:rPr>
              <w:t>无</w:t>
            </w:r>
          </w:p>
        </w:tc>
      </w:tr>
      <w:tr w:rsidR="00EC73FE">
        <w:trPr>
          <w:cantSplit/>
          <w:trHeight w:val="1550"/>
          <w:jc w:val="center"/>
        </w:trPr>
        <w:tc>
          <w:tcPr>
            <w:tcW w:w="720" w:type="dxa"/>
            <w:vMerge w:val="restart"/>
            <w:vAlign w:val="center"/>
          </w:tcPr>
          <w:p w:rsidR="00877EB8" w:rsidRDefault="009823C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9823C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6A212F">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EC73FE">
        <w:trPr>
          <w:cantSplit/>
          <w:trHeight w:val="1259"/>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823C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6A212F">
            <w:pPr>
              <w:spacing w:line="240" w:lineRule="exact"/>
              <w:rPr>
                <w:b/>
                <w:color w:val="000000" w:themeColor="text1"/>
                <w:spacing w:val="-20"/>
                <w:sz w:val="20"/>
                <w:szCs w:val="20"/>
              </w:rPr>
            </w:pPr>
            <w:r>
              <w:rPr>
                <w:b/>
                <w:color w:val="000000" w:themeColor="text1"/>
                <w:spacing w:val="-20"/>
                <w:sz w:val="20"/>
                <w:szCs w:val="20"/>
              </w:rPr>
              <w:t>无</w:t>
            </w:r>
          </w:p>
          <w:p w:rsidR="00877EB8" w:rsidRDefault="009D31C2">
            <w:pPr>
              <w:spacing w:line="240" w:lineRule="exact"/>
              <w:rPr>
                <w:b/>
                <w:color w:val="000000" w:themeColor="text1"/>
                <w:sz w:val="20"/>
                <w:szCs w:val="20"/>
              </w:rPr>
            </w:pPr>
          </w:p>
        </w:tc>
      </w:tr>
      <w:tr w:rsidR="00EC73FE">
        <w:trPr>
          <w:cantSplit/>
          <w:trHeight w:val="1259"/>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823C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6A212F">
            <w:pPr>
              <w:spacing w:line="240" w:lineRule="exact"/>
              <w:rPr>
                <w:b/>
                <w:color w:val="000000" w:themeColor="text1"/>
                <w:spacing w:val="-20"/>
                <w:sz w:val="20"/>
                <w:szCs w:val="20"/>
              </w:rPr>
            </w:pPr>
            <w:r>
              <w:rPr>
                <w:b/>
                <w:color w:val="000000" w:themeColor="text1"/>
                <w:spacing w:val="-20"/>
                <w:sz w:val="20"/>
                <w:szCs w:val="20"/>
              </w:rPr>
              <w:t>已整改完毕</w:t>
            </w:r>
          </w:p>
        </w:tc>
      </w:tr>
      <w:tr w:rsidR="00EC73FE">
        <w:trPr>
          <w:cantSplit/>
          <w:trHeight w:val="1259"/>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823C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A212F" w:rsidRDefault="006A212F">
            <w:pPr>
              <w:spacing w:line="240" w:lineRule="exact"/>
              <w:rPr>
                <w:b/>
                <w:color w:val="000000" w:themeColor="text1"/>
                <w:sz w:val="20"/>
                <w:szCs w:val="20"/>
              </w:rPr>
            </w:pPr>
            <w:r>
              <w:rPr>
                <w:rFonts w:hint="eastAsia"/>
                <w:b/>
                <w:color w:val="000000" w:themeColor="text1"/>
                <w:sz w:val="20"/>
                <w:szCs w:val="20"/>
              </w:rPr>
              <w:t>无</w:t>
            </w:r>
          </w:p>
        </w:tc>
      </w:tr>
      <w:tr w:rsidR="00EC73FE">
        <w:trPr>
          <w:cantSplit/>
          <w:trHeight w:val="980"/>
          <w:jc w:val="center"/>
        </w:trPr>
        <w:tc>
          <w:tcPr>
            <w:tcW w:w="720" w:type="dxa"/>
            <w:vMerge/>
            <w:vAlign w:val="center"/>
          </w:tcPr>
          <w:p w:rsidR="00877EB8" w:rsidRDefault="009D31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9823C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9D31C2">
      <w:pPr>
        <w:spacing w:line="300" w:lineRule="exact"/>
        <w:rPr>
          <w:b/>
          <w:color w:val="000000" w:themeColor="text1"/>
          <w:sz w:val="26"/>
          <w:szCs w:val="26"/>
        </w:rPr>
      </w:pPr>
    </w:p>
    <w:p w:rsidR="00877EB8" w:rsidRDefault="009823C6" w:rsidP="00993FD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9823C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6A212F">
        <w:rPr>
          <w:rFonts w:hint="eastAsia"/>
          <w:b/>
          <w:color w:val="000000" w:themeColor="text1"/>
        </w:rPr>
        <w:t>1</w:t>
      </w:r>
      <w:r>
        <w:rPr>
          <w:rFonts w:hint="eastAsia"/>
          <w:b/>
          <w:color w:val="000000" w:themeColor="text1"/>
        </w:rPr>
        <w:t>项；其中</w:t>
      </w:r>
      <w:r w:rsidR="00A83495">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6A212F">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77EB8" w:rsidRDefault="009823C6" w:rsidP="00993FD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A212F">
        <w:rPr>
          <w:rFonts w:ascii="MS Mincho" w:eastAsia="MS Mincho" w:hAnsi="MS Mincho" w:cs="MS Mincho" w:hint="eastAsia"/>
          <w:b/>
          <w:color w:val="000000" w:themeColor="text1"/>
          <w:spacing w:val="-10"/>
          <w:szCs w:val="21"/>
        </w:rPr>
        <w:t>☑</w:t>
      </w:r>
      <w:r>
        <w:rPr>
          <w:rFonts w:hint="eastAsia"/>
          <w:b/>
          <w:color w:val="000000" w:themeColor="text1"/>
        </w:rPr>
        <w:t>不大</w:t>
      </w:r>
    </w:p>
    <w:p w:rsidR="00877EB8" w:rsidRDefault="009823C6" w:rsidP="00993FD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9823C6" w:rsidP="00993FD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EC73FE">
        <w:tc>
          <w:tcPr>
            <w:tcW w:w="5246" w:type="dxa"/>
          </w:tcPr>
          <w:p w:rsidR="00877EB8" w:rsidRDefault="009823C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9823C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C73FE">
        <w:tc>
          <w:tcPr>
            <w:tcW w:w="5246" w:type="dxa"/>
          </w:tcPr>
          <w:p w:rsidR="00877EB8" w:rsidRDefault="009823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9D31C2">
            <w:pPr>
              <w:snapToGrid w:val="0"/>
              <w:spacing w:line="360" w:lineRule="auto"/>
              <w:rPr>
                <w:rFonts w:ascii="宋体" w:hAnsi="宋体"/>
                <w:b/>
                <w:color w:val="000000" w:themeColor="text1"/>
                <w:szCs w:val="21"/>
              </w:rPr>
            </w:pPr>
          </w:p>
        </w:tc>
      </w:tr>
      <w:tr w:rsidR="00EC73FE">
        <w:tc>
          <w:tcPr>
            <w:tcW w:w="5246" w:type="dxa"/>
          </w:tcPr>
          <w:p w:rsidR="00877EB8" w:rsidRDefault="009823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9D31C2">
            <w:pPr>
              <w:snapToGrid w:val="0"/>
              <w:spacing w:line="360" w:lineRule="auto"/>
              <w:rPr>
                <w:rFonts w:ascii="宋体" w:hAnsi="宋体"/>
                <w:b/>
                <w:color w:val="000000" w:themeColor="text1"/>
                <w:szCs w:val="21"/>
              </w:rPr>
            </w:pPr>
          </w:p>
        </w:tc>
      </w:tr>
      <w:tr w:rsidR="00EC73FE">
        <w:tc>
          <w:tcPr>
            <w:tcW w:w="5246" w:type="dxa"/>
          </w:tcPr>
          <w:p w:rsidR="00877EB8" w:rsidRDefault="009823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9D31C2">
            <w:pPr>
              <w:snapToGrid w:val="0"/>
              <w:spacing w:line="360" w:lineRule="auto"/>
              <w:rPr>
                <w:rFonts w:ascii="宋体" w:hAnsi="宋体"/>
                <w:b/>
                <w:color w:val="000000" w:themeColor="text1"/>
                <w:szCs w:val="21"/>
              </w:rPr>
            </w:pPr>
          </w:p>
        </w:tc>
      </w:tr>
    </w:tbl>
    <w:p w:rsidR="00877EB8" w:rsidRDefault="009D31C2" w:rsidP="00993FDA">
      <w:pPr>
        <w:snapToGrid w:val="0"/>
        <w:spacing w:line="360" w:lineRule="auto"/>
        <w:ind w:leftChars="-337" w:left="-191" w:hangingChars="271" w:hanging="517"/>
        <w:rPr>
          <w:b/>
          <w:color w:val="000000" w:themeColor="text1"/>
          <w:spacing w:val="-10"/>
          <w:szCs w:val="21"/>
        </w:rPr>
      </w:pPr>
    </w:p>
    <w:p w:rsidR="00877EB8" w:rsidRDefault="009D31C2">
      <w:pPr>
        <w:snapToGrid w:val="0"/>
        <w:spacing w:line="360" w:lineRule="auto"/>
        <w:rPr>
          <w:b/>
          <w:color w:val="000000" w:themeColor="text1"/>
          <w:spacing w:val="-10"/>
          <w:szCs w:val="21"/>
        </w:rPr>
      </w:pPr>
    </w:p>
    <w:p w:rsidR="00877EB8" w:rsidRDefault="009823C6" w:rsidP="00993FD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6A212F" w:rsidP="006A212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9823C6">
        <w:rPr>
          <w:rFonts w:ascii="宋体" w:hAnsi="宋体" w:hint="eastAsia"/>
          <w:b/>
          <w:color w:val="000000" w:themeColor="text1"/>
          <w:szCs w:val="21"/>
        </w:rPr>
        <w:t xml:space="preserve">达到审核目的 </w:t>
      </w:r>
    </w:p>
    <w:p w:rsidR="00877EB8" w:rsidRDefault="009823C6" w:rsidP="00993FD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877EB8" w:rsidRDefault="009823C6" w:rsidP="00993FD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C73FE">
        <w:trPr>
          <w:trHeight w:val="4952"/>
        </w:trPr>
        <w:tc>
          <w:tcPr>
            <w:tcW w:w="10080" w:type="dxa"/>
          </w:tcPr>
          <w:p w:rsidR="00877EB8" w:rsidRDefault="009823C6">
            <w:pPr>
              <w:spacing w:line="280" w:lineRule="exact"/>
              <w:rPr>
                <w:b/>
                <w:color w:val="000000" w:themeColor="text1"/>
                <w:sz w:val="22"/>
                <w:szCs w:val="22"/>
              </w:rPr>
            </w:pPr>
            <w:r>
              <w:rPr>
                <w:rFonts w:hint="eastAsia"/>
                <w:b/>
                <w:color w:val="000000" w:themeColor="text1"/>
                <w:spacing w:val="-10"/>
                <w:sz w:val="22"/>
                <w:szCs w:val="22"/>
              </w:rPr>
              <w:t xml:space="preserve">1. </w:t>
            </w:r>
            <w:r w:rsidR="006A212F">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6A212F">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sidR="006A212F">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9823C6" w:rsidP="00993FD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9823C6">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rsidRDefault="009D31C2">
            <w:pPr>
              <w:spacing w:line="240" w:lineRule="exact"/>
              <w:rPr>
                <w:b/>
                <w:color w:val="000000" w:themeColor="text1"/>
                <w:sz w:val="22"/>
                <w:szCs w:val="22"/>
              </w:rPr>
            </w:pPr>
          </w:p>
          <w:p w:rsidR="006A212F" w:rsidRDefault="006A212F" w:rsidP="006A212F">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77EB8" w:rsidRPr="006A212F" w:rsidRDefault="009D31C2">
            <w:pPr>
              <w:spacing w:line="240" w:lineRule="exact"/>
              <w:rPr>
                <w:b/>
                <w:color w:val="000000" w:themeColor="text1"/>
                <w:sz w:val="28"/>
                <w:szCs w:val="28"/>
              </w:rPr>
            </w:pPr>
          </w:p>
        </w:tc>
      </w:tr>
      <w:tr w:rsidR="00EC73FE">
        <w:trPr>
          <w:trHeight w:val="2820"/>
        </w:trPr>
        <w:tc>
          <w:tcPr>
            <w:tcW w:w="10080" w:type="dxa"/>
          </w:tcPr>
          <w:p w:rsidR="00877EB8" w:rsidRDefault="009823C6">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6A212F">
            <w:pPr>
              <w:rPr>
                <w:b/>
                <w:color w:val="000000" w:themeColor="text1"/>
              </w:rPr>
            </w:pPr>
            <w:r>
              <w:rPr>
                <w:rFonts w:ascii="MS Mincho" w:eastAsia="MS Mincho" w:hAnsi="MS Mincho" w:cs="MS Mincho" w:hint="eastAsia"/>
                <w:b/>
                <w:color w:val="000000" w:themeColor="text1"/>
                <w:spacing w:val="-10"/>
                <w:szCs w:val="21"/>
              </w:rPr>
              <w:t>☑</w:t>
            </w:r>
            <w:r w:rsidR="009823C6">
              <w:rPr>
                <w:rFonts w:hint="eastAsia"/>
                <w:b/>
                <w:color w:val="000000" w:themeColor="text1"/>
              </w:rPr>
              <w:t>审核范围适宜，与申请范围一致</w:t>
            </w:r>
          </w:p>
          <w:p w:rsidR="00877EB8" w:rsidRDefault="009823C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9823C6">
            <w:pPr>
              <w:spacing w:line="320" w:lineRule="exact"/>
              <w:rPr>
                <w:rFonts w:ascii="宋体" w:hAnsi="宋体"/>
                <w:b/>
                <w:color w:val="000000" w:themeColor="text1"/>
                <w:u w:val="single"/>
              </w:rPr>
            </w:pPr>
            <w:r>
              <w:rPr>
                <w:rFonts w:ascii="宋体" w:hAnsi="宋体"/>
                <w:b/>
                <w:color w:val="000000" w:themeColor="text1"/>
              </w:rPr>
              <w:t>QMS:</w:t>
            </w:r>
          </w:p>
          <w:p w:rsidR="00877EB8" w:rsidRDefault="009D31C2">
            <w:pPr>
              <w:spacing w:line="320" w:lineRule="exact"/>
              <w:rPr>
                <w:rFonts w:ascii="宋体" w:hAnsi="宋体"/>
                <w:b/>
                <w:color w:val="000000" w:themeColor="text1"/>
                <w:u w:val="single"/>
              </w:rPr>
            </w:pPr>
          </w:p>
          <w:p w:rsidR="00877EB8" w:rsidRDefault="009823C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9D31C2">
            <w:pPr>
              <w:spacing w:line="320" w:lineRule="exact"/>
              <w:rPr>
                <w:rFonts w:ascii="宋体" w:hAnsi="宋体"/>
                <w:b/>
                <w:color w:val="000000" w:themeColor="text1"/>
                <w:u w:val="single"/>
                <w:lang w:val="en-GB"/>
              </w:rPr>
            </w:pPr>
          </w:p>
          <w:p w:rsidR="00877EB8" w:rsidRDefault="009823C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9D31C2">
            <w:pPr>
              <w:snapToGrid w:val="0"/>
              <w:spacing w:line="280" w:lineRule="exact"/>
              <w:rPr>
                <w:b/>
                <w:color w:val="000000" w:themeColor="text1"/>
                <w:spacing w:val="-10"/>
                <w:sz w:val="22"/>
                <w:szCs w:val="22"/>
              </w:rPr>
            </w:pPr>
          </w:p>
        </w:tc>
      </w:tr>
      <w:tr w:rsidR="00EC73FE">
        <w:trPr>
          <w:trHeight w:val="3615"/>
        </w:trPr>
        <w:tc>
          <w:tcPr>
            <w:tcW w:w="10080" w:type="dxa"/>
          </w:tcPr>
          <w:p w:rsidR="00877EB8" w:rsidRDefault="009823C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9823C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6A212F">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9823C6">
              <w:rPr>
                <w:rFonts w:hint="eastAsia"/>
                <w:b/>
                <w:color w:val="000000" w:themeColor="text1"/>
                <w:spacing w:val="-4"/>
              </w:rPr>
              <w:t>在完成纠正措施后</w:t>
            </w:r>
            <w:r w:rsidR="009823C6">
              <w:rPr>
                <w:rFonts w:hint="eastAsia"/>
                <w:b/>
                <w:color w:val="000000" w:themeColor="text1"/>
              </w:rPr>
              <w:t>推荐认证注册</w:t>
            </w:r>
            <w:r w:rsidR="009823C6">
              <w:rPr>
                <w:rFonts w:hint="eastAsia"/>
                <w:b/>
                <w:color w:val="000000" w:themeColor="text1"/>
                <w:szCs w:val="21"/>
              </w:rPr>
              <w:t>(</w:t>
            </w:r>
            <w:r>
              <w:rPr>
                <w:rFonts w:ascii="MS Mincho" w:eastAsia="MS Mincho" w:hAnsi="MS Mincho" w:cs="MS Mincho" w:hint="eastAsia"/>
                <w:b/>
                <w:color w:val="000000" w:themeColor="text1"/>
                <w:spacing w:val="-10"/>
                <w:szCs w:val="21"/>
              </w:rPr>
              <w:t>☑</w:t>
            </w:r>
            <w:r w:rsidR="009823C6">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9823C6">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9823C6">
              <w:rPr>
                <w:rFonts w:hint="eastAsia"/>
                <w:b/>
                <w:color w:val="000000" w:themeColor="text1"/>
                <w:szCs w:val="21"/>
              </w:rPr>
              <w:t>OHSMS)</w:t>
            </w:r>
          </w:p>
          <w:p w:rsidR="00877EB8" w:rsidRDefault="009823C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9823C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9823C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9823C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9823C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9823C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9823C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C73FE">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9D31C2">
            <w:pPr>
              <w:spacing w:line="360" w:lineRule="auto"/>
              <w:rPr>
                <w:b/>
                <w:color w:val="000000" w:themeColor="text1"/>
              </w:rPr>
            </w:pPr>
          </w:p>
        </w:tc>
      </w:tr>
    </w:tbl>
    <w:p w:rsidR="00877EB8" w:rsidRDefault="009823C6" w:rsidP="00993FD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457A45" w:rsidP="00993FDA">
      <w:pPr>
        <w:snapToGrid w:val="0"/>
        <w:spacing w:line="360" w:lineRule="auto"/>
        <w:ind w:leftChars="-406" w:left="-853" w:firstLineChars="201" w:firstLine="424"/>
        <w:jc w:val="left"/>
        <w:rPr>
          <w:b/>
          <w:color w:val="000000" w:themeColor="text1"/>
        </w:rPr>
      </w:pPr>
      <w:r>
        <w:rPr>
          <w:rFonts w:ascii="方正仿宋简体" w:eastAsia="方正仿宋简体" w:hint="eastAsia"/>
          <w:b/>
          <w:noProof/>
          <w:color w:val="000000" w:themeColor="text1"/>
        </w:rPr>
        <w:lastRenderedPageBreak/>
        <w:drawing>
          <wp:anchor distT="0" distB="0" distL="114300" distR="114300" simplePos="0" relativeHeight="251666432" behindDoc="0" locked="0" layoutInCell="1" allowOverlap="1">
            <wp:simplePos x="0" y="0"/>
            <wp:positionH relativeFrom="column">
              <wp:posOffset>-1021068</wp:posOffset>
            </wp:positionH>
            <wp:positionV relativeFrom="paragraph">
              <wp:posOffset>-543464</wp:posOffset>
            </wp:positionV>
            <wp:extent cx="6092633" cy="10023894"/>
            <wp:effectExtent l="19050" t="0" r="3367" b="0"/>
            <wp:wrapNone/>
            <wp:docPr id="4" name="图片 1" descr="C:\Users\ADMINI~1.USE\AppData\Local\Temp\WeChat Files\28e9e64456a94f84571877bc9fbfd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28e9e64456a94f84571877bc9fbfdbd.jpg"/>
                    <pic:cNvPicPr>
                      <a:picLocks noChangeAspect="1" noChangeArrowheads="1"/>
                    </pic:cNvPicPr>
                  </pic:nvPicPr>
                  <pic:blipFill>
                    <a:blip r:embed="rId10"/>
                    <a:srcRect/>
                    <a:stretch>
                      <a:fillRect/>
                    </a:stretch>
                  </pic:blipFill>
                  <pic:spPr bwMode="auto">
                    <a:xfrm>
                      <a:off x="0" y="0"/>
                      <a:ext cx="6092633" cy="10023894"/>
                    </a:xfrm>
                    <a:prstGeom prst="rect">
                      <a:avLst/>
                    </a:prstGeom>
                    <a:noFill/>
                    <a:ln w="9525">
                      <a:noFill/>
                      <a:miter lim="800000"/>
                      <a:headEnd/>
                      <a:tailEnd/>
                    </a:ln>
                  </pic:spPr>
                </pic:pic>
              </a:graphicData>
            </a:graphic>
          </wp:anchor>
        </w:drawing>
      </w:r>
      <w:r w:rsidR="009823C6">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9823C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9823C6" w:rsidP="00993FD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9823C6" w:rsidP="00457A4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6A212F">
        <w:rPr>
          <w:rFonts w:hint="eastAsia"/>
          <w:b/>
          <w:color w:val="000000" w:themeColor="text1"/>
          <w:sz w:val="26"/>
          <w:szCs w:val="26"/>
        </w:rPr>
        <w:t>本次审核为远程审核，后续将安排</w:t>
      </w:r>
      <w:r w:rsidR="006A212F">
        <w:rPr>
          <w:rFonts w:hint="eastAsia"/>
          <w:b/>
          <w:color w:val="000000" w:themeColor="text1"/>
          <w:sz w:val="26"/>
          <w:szCs w:val="26"/>
        </w:rPr>
        <w:t>1.5</w:t>
      </w:r>
      <w:r w:rsidR="006A212F">
        <w:rPr>
          <w:rFonts w:hint="eastAsia"/>
          <w:b/>
          <w:color w:val="000000" w:themeColor="text1"/>
          <w:sz w:val="26"/>
          <w:szCs w:val="26"/>
        </w:rPr>
        <w:t>人天现场补充审核。</w:t>
      </w:r>
    </w:p>
    <w:p w:rsidR="00877EB8" w:rsidRDefault="009D31C2" w:rsidP="00457A45">
      <w:pPr>
        <w:spacing w:beforeLines="50" w:afterLines="50"/>
        <w:ind w:leftChars="-405" w:left="-326" w:hangingChars="326" w:hanging="524"/>
        <w:rPr>
          <w:b/>
          <w:color w:val="000000" w:themeColor="text1"/>
          <w:sz w:val="16"/>
          <w:szCs w:val="16"/>
        </w:rPr>
      </w:pPr>
    </w:p>
    <w:p w:rsidR="00877EB8" w:rsidRDefault="009D31C2">
      <w:pPr>
        <w:snapToGrid w:val="0"/>
        <w:rPr>
          <w:b/>
          <w:bCs/>
          <w:color w:val="000000" w:themeColor="text1"/>
          <w:szCs w:val="28"/>
          <w:u w:val="single"/>
        </w:rPr>
      </w:pPr>
    </w:p>
    <w:p w:rsidR="00877EB8" w:rsidRDefault="009823C6" w:rsidP="00457A4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Default="00A83495" w:rsidP="00457A45">
      <w:pPr>
        <w:snapToGrid w:val="0"/>
        <w:spacing w:afterLines="50" w:line="360" w:lineRule="auto"/>
        <w:ind w:leftChars="-32" w:left="1" w:hangingChars="26" w:hanging="68"/>
        <w:rPr>
          <w:b/>
          <w:color w:val="000000" w:themeColor="text1"/>
          <w:sz w:val="26"/>
          <w:szCs w:val="26"/>
        </w:rPr>
      </w:pPr>
      <w:r>
        <w:rPr>
          <w:b/>
          <w:noProof/>
          <w:color w:val="000000" w:themeColor="text1"/>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2.75pt;margin-top:-11.45pt;width:61.35pt;height:32.8pt;z-index:251661312">
            <v:imagedata r:id="rId11" o:title=""/>
          </v:shape>
        </w:pict>
      </w:r>
      <w:r w:rsidR="009823C6">
        <w:rPr>
          <w:rFonts w:hint="eastAsia"/>
          <w:b/>
          <w:color w:val="000000" w:themeColor="text1"/>
          <w:sz w:val="26"/>
          <w:szCs w:val="26"/>
        </w:rPr>
        <w:t>审核组组长（签名）：</w:t>
      </w:r>
    </w:p>
    <w:p w:rsidR="00877EB8" w:rsidRDefault="006A212F" w:rsidP="00457A45">
      <w:pPr>
        <w:snapToGrid w:val="0"/>
        <w:spacing w:beforeLines="50" w:line="360" w:lineRule="auto"/>
        <w:ind w:firstLineChars="250" w:firstLine="527"/>
        <w:rPr>
          <w:b/>
          <w:color w:val="000000" w:themeColor="text1"/>
        </w:rPr>
      </w:pPr>
      <w:r w:rsidRPr="006A212F">
        <w:rPr>
          <w:b/>
          <w:noProof/>
          <w:color w:val="000000" w:themeColor="text1"/>
        </w:rPr>
        <w:drawing>
          <wp:anchor distT="0" distB="0" distL="114300" distR="114300" simplePos="0" relativeHeight="251664384" behindDoc="0" locked="0" layoutInCell="1" allowOverlap="1">
            <wp:simplePos x="0" y="0"/>
            <wp:positionH relativeFrom="column">
              <wp:posOffset>1696888</wp:posOffset>
            </wp:positionH>
            <wp:positionV relativeFrom="paragraph">
              <wp:posOffset>134069</wp:posOffset>
            </wp:positionV>
            <wp:extent cx="714195" cy="301925"/>
            <wp:effectExtent l="19050" t="0" r="0" b="0"/>
            <wp:wrapNone/>
            <wp:docPr id="3" name="图片 11" descr="C:\Users\Administrator.USER-20200326KI\Desktop\江华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USER-20200326KI\Desktop\江华菊.png"/>
                    <pic:cNvPicPr>
                      <a:picLocks noChangeAspect="1" noChangeArrowheads="1"/>
                    </pic:cNvPicPr>
                  </pic:nvPicPr>
                  <pic:blipFill>
                    <a:blip r:embed="rId12" cstate="print"/>
                    <a:srcRect/>
                    <a:stretch>
                      <a:fillRect/>
                    </a:stretch>
                  </pic:blipFill>
                  <pic:spPr bwMode="auto">
                    <a:xfrm>
                      <a:off x="0" y="0"/>
                      <a:ext cx="714195" cy="301925"/>
                    </a:xfrm>
                    <a:prstGeom prst="rect">
                      <a:avLst/>
                    </a:prstGeom>
                    <a:noFill/>
                    <a:ln w="9525">
                      <a:noFill/>
                      <a:miter lim="800000"/>
                      <a:headEnd/>
                      <a:tailEnd/>
                    </a:ln>
                  </pic:spPr>
                </pic:pic>
              </a:graphicData>
            </a:graphic>
          </wp:anchor>
        </w:drawing>
      </w:r>
    </w:p>
    <w:p w:rsidR="00877EB8" w:rsidRDefault="009823C6" w:rsidP="00457A4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9823C6" w:rsidP="00993FDA">
      <w:pPr>
        <w:snapToGrid w:val="0"/>
        <w:spacing w:line="360" w:lineRule="auto"/>
        <w:ind w:firstLineChars="1461" w:firstLine="3080"/>
        <w:rPr>
          <w:b/>
          <w:color w:val="000000" w:themeColor="text1"/>
          <w:sz w:val="16"/>
          <w:szCs w:val="16"/>
        </w:rPr>
      </w:pPr>
      <w:r>
        <w:rPr>
          <w:rFonts w:hint="eastAsia"/>
          <w:b/>
          <w:color w:val="000000" w:themeColor="text1"/>
        </w:rPr>
        <w:t>日期</w:t>
      </w:r>
      <w:r w:rsidR="006A212F">
        <w:rPr>
          <w:rFonts w:hint="eastAsia"/>
          <w:b/>
          <w:color w:val="000000" w:themeColor="text1"/>
        </w:rPr>
        <w:t>：</w:t>
      </w:r>
      <w:r w:rsidR="006A212F">
        <w:rPr>
          <w:rFonts w:hint="eastAsia"/>
          <w:b/>
          <w:color w:val="000000" w:themeColor="text1"/>
        </w:rPr>
        <w:t>2020</w:t>
      </w:r>
      <w:r>
        <w:rPr>
          <w:rFonts w:asciiTheme="minorEastAsia" w:eastAsiaTheme="minorEastAsia" w:hAnsiTheme="minorEastAsia" w:hint="eastAsia"/>
          <w:b/>
          <w:color w:val="000000" w:themeColor="text1"/>
        </w:rPr>
        <w:t>年</w:t>
      </w:r>
      <w:r w:rsidR="006A212F">
        <w:rPr>
          <w:rFonts w:asciiTheme="minorEastAsia" w:eastAsiaTheme="minorEastAsia" w:hAnsiTheme="minorEastAsia" w:hint="eastAsia"/>
          <w:b/>
          <w:color w:val="000000" w:themeColor="text1"/>
        </w:rPr>
        <w:t xml:space="preserve"> 7</w:t>
      </w:r>
      <w:r>
        <w:rPr>
          <w:rFonts w:asciiTheme="minorEastAsia" w:eastAsiaTheme="minorEastAsia" w:hAnsiTheme="minorEastAsia" w:hint="eastAsia"/>
          <w:b/>
          <w:color w:val="000000" w:themeColor="text1"/>
        </w:rPr>
        <w:t xml:space="preserve"> 月</w:t>
      </w:r>
      <w:r w:rsidR="006A212F">
        <w:rPr>
          <w:rFonts w:asciiTheme="minorEastAsia" w:eastAsiaTheme="minorEastAsia" w:hAnsiTheme="minorEastAsia" w:hint="eastAsia"/>
          <w:b/>
          <w:color w:val="000000" w:themeColor="text1"/>
        </w:rPr>
        <w:t xml:space="preserve"> 30</w:t>
      </w:r>
      <w:r>
        <w:rPr>
          <w:rFonts w:asciiTheme="minorEastAsia" w:eastAsiaTheme="minorEastAsia" w:hAnsiTheme="minorEastAsia" w:hint="eastAsia"/>
          <w:b/>
          <w:color w:val="000000" w:themeColor="text1"/>
        </w:rPr>
        <w:t xml:space="preserve"> 日</w:t>
      </w:r>
    </w:p>
    <w:p w:rsidR="00877EB8" w:rsidRDefault="009823C6" w:rsidP="00457A4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9823C6" w:rsidP="00457A4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A212F">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6A212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6A212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9823C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9823C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9823C6">
      <w:pPr>
        <w:spacing w:line="360" w:lineRule="auto"/>
        <w:rPr>
          <w:b/>
          <w:color w:val="000000" w:themeColor="text1"/>
          <w:szCs w:val="21"/>
          <w:u w:val="single"/>
        </w:rPr>
      </w:pPr>
      <w:r>
        <w:rPr>
          <w:rFonts w:hint="eastAsia"/>
          <w:b/>
          <w:color w:val="000000" w:themeColor="text1"/>
          <w:szCs w:val="21"/>
        </w:rPr>
        <w:t>存在问题说明及意见：</w:t>
      </w:r>
    </w:p>
    <w:p w:rsidR="00877EB8" w:rsidRDefault="009D31C2" w:rsidP="00457A45">
      <w:pPr>
        <w:spacing w:afterLines="50"/>
        <w:ind w:firstLineChars="200" w:firstLine="422"/>
        <w:rPr>
          <w:b/>
          <w:color w:val="000000" w:themeColor="text1"/>
          <w:szCs w:val="21"/>
        </w:rPr>
      </w:pPr>
    </w:p>
    <w:p w:rsidR="00877EB8" w:rsidRDefault="009823C6" w:rsidP="00457A4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6A212F" w:rsidP="006A212F">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9823C6">
        <w:rPr>
          <w:rFonts w:hint="eastAsia"/>
          <w:b/>
          <w:color w:val="000000" w:themeColor="text1"/>
          <w:szCs w:val="21"/>
        </w:rPr>
        <w:t>推荐注册□不推荐注册</w:t>
      </w:r>
      <w:r w:rsidR="009823C6">
        <w:rPr>
          <w:rFonts w:hint="eastAsia"/>
          <w:b/>
          <w:color w:val="000000" w:themeColor="text1"/>
          <w:spacing w:val="-10"/>
          <w:szCs w:val="21"/>
        </w:rPr>
        <w:t>□推荐重新认证</w:t>
      </w:r>
      <w:r w:rsidR="009823C6">
        <w:rPr>
          <w:rFonts w:hint="eastAsia"/>
          <w:b/>
          <w:color w:val="000000" w:themeColor="text1"/>
          <w:szCs w:val="21"/>
        </w:rPr>
        <w:t>注册（再认证填写）</w:t>
      </w:r>
    </w:p>
    <w:p w:rsidR="00877EB8" w:rsidRDefault="00A83495" w:rsidP="00457A45">
      <w:pPr>
        <w:spacing w:beforeLines="100" w:afterLines="50"/>
        <w:rPr>
          <w:b/>
          <w:color w:val="000000" w:themeColor="text1"/>
          <w:szCs w:val="21"/>
        </w:rPr>
      </w:pPr>
      <w:r w:rsidRPr="00A83495">
        <w:rPr>
          <w:b/>
          <w:noProof/>
          <w:color w:val="000000" w:themeColor="text1"/>
          <w:sz w:val="26"/>
          <w:szCs w:val="26"/>
        </w:rPr>
        <w:pict>
          <v:shape id="_x0000_s1031" type="#_x0000_t75" style="position:absolute;left:0;text-align:left;margin-left:64.1pt;margin-top:3.6pt;width:61.35pt;height:32.8pt;z-index:251665408">
            <v:imagedata r:id="rId11" o:title=""/>
          </v:shape>
        </w:pict>
      </w:r>
      <w:r w:rsidR="009823C6">
        <w:rPr>
          <w:rFonts w:hint="eastAsia"/>
          <w:b/>
          <w:color w:val="000000" w:themeColor="text1"/>
          <w:szCs w:val="21"/>
        </w:rPr>
        <w:t>组长签字</w:t>
      </w:r>
      <w:r w:rsidR="009823C6">
        <w:rPr>
          <w:rFonts w:hint="eastAsia"/>
          <w:b/>
          <w:color w:val="000000" w:themeColor="text1"/>
          <w:szCs w:val="21"/>
        </w:rPr>
        <w:t xml:space="preserve">:                               </w:t>
      </w:r>
      <w:r w:rsidR="009823C6">
        <w:rPr>
          <w:rFonts w:hint="eastAsia"/>
          <w:b/>
          <w:color w:val="000000" w:themeColor="text1"/>
          <w:szCs w:val="21"/>
        </w:rPr>
        <w:t>日期</w:t>
      </w:r>
      <w:r w:rsidR="009823C6">
        <w:rPr>
          <w:rFonts w:hint="eastAsia"/>
          <w:b/>
          <w:color w:val="000000" w:themeColor="text1"/>
          <w:szCs w:val="21"/>
        </w:rPr>
        <w:t xml:space="preserve">:       </w:t>
      </w:r>
      <w:r w:rsidR="009823C6">
        <w:rPr>
          <w:rFonts w:hint="eastAsia"/>
          <w:b/>
          <w:color w:val="000000" w:themeColor="text1"/>
          <w:szCs w:val="21"/>
        </w:rPr>
        <w:t>年</w:t>
      </w:r>
      <w:r w:rsidR="006A212F">
        <w:rPr>
          <w:rFonts w:hint="eastAsia"/>
          <w:b/>
          <w:color w:val="000000" w:themeColor="text1"/>
          <w:szCs w:val="21"/>
        </w:rPr>
        <w:t xml:space="preserve">   </w:t>
      </w:r>
      <w:r w:rsidR="009823C6">
        <w:rPr>
          <w:rFonts w:hint="eastAsia"/>
          <w:b/>
          <w:color w:val="000000" w:themeColor="text1"/>
          <w:szCs w:val="21"/>
        </w:rPr>
        <w:t>月</w:t>
      </w:r>
      <w:r w:rsidR="006A212F">
        <w:rPr>
          <w:rFonts w:hint="eastAsia"/>
          <w:b/>
          <w:color w:val="000000" w:themeColor="text1"/>
          <w:szCs w:val="21"/>
        </w:rPr>
        <w:t xml:space="preserve">    </w:t>
      </w:r>
      <w:r w:rsidR="009823C6">
        <w:rPr>
          <w:rFonts w:hint="eastAsia"/>
          <w:b/>
          <w:color w:val="000000" w:themeColor="text1"/>
          <w:szCs w:val="21"/>
        </w:rPr>
        <w:t>日</w:t>
      </w:r>
    </w:p>
    <w:p w:rsidR="00877EB8" w:rsidRDefault="009823C6" w:rsidP="00993FD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9823C6" w:rsidP="00993FD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9823C6" w:rsidP="00993FDA">
      <w:pPr>
        <w:spacing w:line="360" w:lineRule="auto"/>
        <w:ind w:leftChars="-405" w:hangingChars="403" w:hanging="850"/>
        <w:rPr>
          <w:b/>
          <w:color w:val="000000" w:themeColor="text1"/>
        </w:rPr>
      </w:pPr>
      <w:r>
        <w:rPr>
          <w:rFonts w:hint="eastAsia"/>
          <w:b/>
          <w:color w:val="000000" w:themeColor="text1"/>
        </w:rPr>
        <w:t>认证评定负责人：</w:t>
      </w:r>
      <w:r w:rsidR="006A212F">
        <w:rPr>
          <w:rFonts w:hint="eastAsia"/>
          <w:b/>
          <w:color w:val="000000" w:themeColor="text1"/>
        </w:rPr>
        <w:t xml:space="preserve">                 </w:t>
      </w:r>
      <w:r>
        <w:rPr>
          <w:rFonts w:hint="eastAsia"/>
          <w:b/>
          <w:color w:val="000000" w:themeColor="text1"/>
        </w:rPr>
        <w:t>日期：</w:t>
      </w:r>
      <w:r w:rsidR="006A212F">
        <w:rPr>
          <w:rFonts w:hint="eastAsia"/>
          <w:b/>
          <w:color w:val="000000" w:themeColor="text1"/>
        </w:rPr>
        <w:t xml:space="preserve">    </w:t>
      </w:r>
      <w:r>
        <w:rPr>
          <w:rFonts w:hint="eastAsia"/>
          <w:b/>
          <w:color w:val="000000" w:themeColor="text1"/>
        </w:rPr>
        <w:t>年</w:t>
      </w:r>
      <w:r w:rsidR="006A212F">
        <w:rPr>
          <w:rFonts w:hint="eastAsia"/>
          <w:b/>
          <w:color w:val="000000" w:themeColor="text1"/>
        </w:rPr>
        <w:t xml:space="preserve">   </w:t>
      </w:r>
      <w:r>
        <w:rPr>
          <w:rFonts w:hint="eastAsia"/>
          <w:b/>
          <w:color w:val="000000" w:themeColor="text1"/>
        </w:rPr>
        <w:t>月</w:t>
      </w:r>
      <w:r w:rsidR="006A212F">
        <w:rPr>
          <w:rFonts w:hint="eastAsia"/>
          <w:b/>
          <w:color w:val="000000" w:themeColor="text1"/>
        </w:rPr>
        <w:t xml:space="preserve">   </w:t>
      </w:r>
      <w:r>
        <w:rPr>
          <w:rFonts w:hint="eastAsia"/>
          <w:b/>
          <w:color w:val="000000" w:themeColor="text1"/>
        </w:rPr>
        <w:t>日</w:t>
      </w:r>
    </w:p>
    <w:p w:rsidR="00877EB8" w:rsidRDefault="009823C6" w:rsidP="00993FDA">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9823C6" w:rsidP="00993FDA">
      <w:pPr>
        <w:spacing w:line="360" w:lineRule="auto"/>
        <w:ind w:leftChars="-405" w:hangingChars="403" w:hanging="850"/>
        <w:rPr>
          <w:b/>
          <w:color w:val="000000" w:themeColor="text1"/>
        </w:rPr>
      </w:pPr>
      <w:r>
        <w:rPr>
          <w:rFonts w:hint="eastAsia"/>
          <w:b/>
          <w:color w:val="000000" w:themeColor="text1"/>
        </w:rPr>
        <w:t>批准人（总经理）：</w:t>
      </w:r>
      <w:r w:rsidR="006A212F">
        <w:rPr>
          <w:rFonts w:hint="eastAsia"/>
          <w:b/>
          <w:color w:val="000000" w:themeColor="text1"/>
        </w:rPr>
        <w:t xml:space="preserve">              </w:t>
      </w:r>
      <w:r>
        <w:rPr>
          <w:rFonts w:hint="eastAsia"/>
          <w:b/>
          <w:color w:val="000000" w:themeColor="text1"/>
        </w:rPr>
        <w:t>日期：</w:t>
      </w:r>
      <w:r w:rsidR="006A212F">
        <w:rPr>
          <w:rFonts w:hint="eastAsia"/>
          <w:b/>
          <w:color w:val="000000" w:themeColor="text1"/>
        </w:rPr>
        <w:t xml:space="preserve">    </w:t>
      </w:r>
      <w:r>
        <w:rPr>
          <w:rFonts w:hint="eastAsia"/>
          <w:b/>
          <w:color w:val="000000" w:themeColor="text1"/>
        </w:rPr>
        <w:t>年</w:t>
      </w:r>
      <w:r w:rsidR="006A212F">
        <w:rPr>
          <w:rFonts w:hint="eastAsia"/>
          <w:b/>
          <w:color w:val="000000" w:themeColor="text1"/>
        </w:rPr>
        <w:t xml:space="preserve">   </w:t>
      </w:r>
      <w:r>
        <w:rPr>
          <w:rFonts w:hint="eastAsia"/>
          <w:b/>
          <w:color w:val="000000" w:themeColor="text1"/>
        </w:rPr>
        <w:t>月</w:t>
      </w:r>
      <w:r w:rsidR="006A212F">
        <w:rPr>
          <w:rFonts w:hint="eastAsia"/>
          <w:b/>
          <w:color w:val="000000" w:themeColor="text1"/>
        </w:rPr>
        <w:t xml:space="preserve">   </w:t>
      </w:r>
      <w:r>
        <w:rPr>
          <w:rFonts w:hint="eastAsia"/>
          <w:b/>
          <w:color w:val="000000" w:themeColor="text1"/>
        </w:rPr>
        <w:t>日</w:t>
      </w:r>
    </w:p>
    <w:p w:rsidR="00877EB8" w:rsidRDefault="009823C6" w:rsidP="00993FD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9D31C2" w:rsidP="00993FDA">
      <w:pPr>
        <w:snapToGrid w:val="0"/>
        <w:spacing w:line="360" w:lineRule="auto"/>
        <w:ind w:leftChars="-405" w:hangingChars="403" w:hanging="850"/>
        <w:rPr>
          <w:b/>
          <w:color w:val="000000" w:themeColor="text1"/>
          <w:szCs w:val="21"/>
          <w:u w:val="single"/>
        </w:rPr>
      </w:pPr>
    </w:p>
    <w:p w:rsidR="00877EB8" w:rsidRDefault="009D31C2" w:rsidP="00993FDA">
      <w:pPr>
        <w:snapToGrid w:val="0"/>
        <w:spacing w:line="360" w:lineRule="auto"/>
        <w:ind w:leftChars="-405" w:hangingChars="403" w:hanging="850"/>
        <w:rPr>
          <w:b/>
          <w:color w:val="000000" w:themeColor="text1"/>
          <w:szCs w:val="21"/>
          <w:u w:val="single"/>
        </w:rPr>
      </w:pPr>
    </w:p>
    <w:p w:rsidR="00877EB8" w:rsidRDefault="009D31C2" w:rsidP="00993FDA">
      <w:pPr>
        <w:snapToGrid w:val="0"/>
        <w:spacing w:line="360" w:lineRule="auto"/>
        <w:ind w:left="738" w:hangingChars="350" w:hanging="738"/>
        <w:rPr>
          <w:b/>
          <w:color w:val="000000" w:themeColor="text1"/>
          <w:szCs w:val="21"/>
          <w:u w:val="single"/>
        </w:rPr>
      </w:pPr>
    </w:p>
    <w:p w:rsidR="00877EB8" w:rsidRDefault="009823C6" w:rsidP="00457A4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9823C6" w:rsidP="00457A4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9823C6" w:rsidP="00457A4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9823C6" w:rsidP="00457A4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9823C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9823C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9823C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9823C6" w:rsidP="00993FD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9823C6" w:rsidP="00993FD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9823C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9823C6" w:rsidP="00993FD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9823C6" w:rsidP="00993FD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9823C6" w:rsidP="00993FD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9D31C2" w:rsidP="00993FDA">
      <w:pPr>
        <w:spacing w:line="360" w:lineRule="auto"/>
        <w:ind w:left="964" w:hangingChars="600" w:hanging="964"/>
        <w:rPr>
          <w:b/>
          <w:bCs/>
          <w:color w:val="000000" w:themeColor="text1"/>
          <w:sz w:val="16"/>
          <w:szCs w:val="16"/>
        </w:rPr>
      </w:pPr>
    </w:p>
    <w:p w:rsidR="00877EB8" w:rsidRDefault="009D31C2" w:rsidP="00993FDA">
      <w:pPr>
        <w:snapToGrid w:val="0"/>
        <w:spacing w:line="300" w:lineRule="auto"/>
        <w:ind w:firstLineChars="100" w:firstLine="244"/>
        <w:jc w:val="left"/>
        <w:rPr>
          <w:b/>
          <w:bCs/>
          <w:color w:val="000000" w:themeColor="text1"/>
          <w:w w:val="115"/>
        </w:rPr>
      </w:pPr>
    </w:p>
    <w:p w:rsidR="00877EB8" w:rsidRDefault="009D31C2">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1C2" w:rsidRDefault="009D31C2" w:rsidP="00EC73FE">
      <w:r>
        <w:separator/>
      </w:r>
    </w:p>
  </w:endnote>
  <w:endnote w:type="continuationSeparator" w:id="1">
    <w:p w:rsidR="009D31C2" w:rsidRDefault="009D31C2" w:rsidP="00EC7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1C2" w:rsidRDefault="009D31C2" w:rsidP="00EC73FE">
      <w:r>
        <w:separator/>
      </w:r>
    </w:p>
  </w:footnote>
  <w:footnote w:type="continuationSeparator" w:id="1">
    <w:p w:rsidR="009D31C2" w:rsidRDefault="009D31C2" w:rsidP="00EC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A83495" w:rsidP="00993F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8349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9823C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823C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823C6" w:rsidRPr="00390345">
      <w:rPr>
        <w:rStyle w:val="CharChar1"/>
        <w:rFonts w:hint="default"/>
      </w:rPr>
      <w:t>北京国标联合认证有限公司</w:t>
    </w:r>
    <w:r w:rsidR="009823C6" w:rsidRPr="00390345">
      <w:rPr>
        <w:rStyle w:val="CharChar1"/>
        <w:rFonts w:hint="default"/>
      </w:rPr>
      <w:tab/>
    </w:r>
    <w:r w:rsidR="009823C6" w:rsidRPr="00390345">
      <w:rPr>
        <w:rStyle w:val="CharChar1"/>
        <w:rFonts w:hint="default"/>
      </w:rPr>
      <w:tab/>
    </w:r>
    <w:r w:rsidR="009823C6">
      <w:rPr>
        <w:rStyle w:val="CharChar1"/>
        <w:rFonts w:hint="default"/>
      </w:rPr>
      <w:tab/>
    </w:r>
    <w:bookmarkEnd w:id="22"/>
  </w:p>
  <w:p w:rsidR="008E67FF" w:rsidRPr="008E67FF" w:rsidRDefault="009D31C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94A"/>
    <w:multiLevelType w:val="multilevel"/>
    <w:tmpl w:val="0368694A"/>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06C61639"/>
    <w:multiLevelType w:val="multilevel"/>
    <w:tmpl w:val="06C61639"/>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2A9D76D3"/>
    <w:multiLevelType w:val="multilevel"/>
    <w:tmpl w:val="2A9D76D3"/>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7">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3FE"/>
    <w:rsid w:val="00457A45"/>
    <w:rsid w:val="006A212F"/>
    <w:rsid w:val="009424AA"/>
    <w:rsid w:val="009823C6"/>
    <w:rsid w:val="00993FDA"/>
    <w:rsid w:val="009D31C2"/>
    <w:rsid w:val="00A83495"/>
    <w:rsid w:val="00C739C2"/>
    <w:rsid w:val="00D27ACD"/>
    <w:rsid w:val="00EC73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1379</Words>
  <Characters>7863</Characters>
  <Application>Microsoft Office Word</Application>
  <DocSecurity>0</DocSecurity>
  <Lines>65</Lines>
  <Paragraphs>18</Paragraphs>
  <ScaleCrop>false</ScaleCrop>
  <Company>微软中国</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60</cp:revision>
  <cp:lastPrinted>2019-05-13T03:19:00Z</cp:lastPrinted>
  <dcterms:created xsi:type="dcterms:W3CDTF">2015-06-17T14:51:00Z</dcterms:created>
  <dcterms:modified xsi:type="dcterms:W3CDTF">2020-08-05T03:58:00Z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