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李凤仪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2019-N1OHSMS-2031946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ISC-31946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四川省开拓文化发展有限公司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成都市金牛区沙湾路新77号新天地大厦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610000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成都市金牛区金府路88号万通金融广场2728号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610000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成都市金牛区金府路88号万通金融广场2728号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610000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郭老师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13350888832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胡艳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郭老师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2020年07月29日 上午至2020年07月29日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