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河北欣悦辉金属制造有限公司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17.12.05,29.11.04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河北欣悦辉金属制造有限公司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河北省沧州市孟村回族自治县新县镇南肖庄子工业区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河北省沧州市孟村回族自治县新县镇南肖庄子工业区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061400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刘建辉</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13483820000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刘建辉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刘建昌</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钢管脚手架扣件、井盖、井圈、雨水篦子的精密铸造和销售，钢管、法兰、管件的销售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17.12.05;29.11.04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