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0369-2020-QEI</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苏州高新区(虎丘区)新创公益事业创新发展中心</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35.21.03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苏州高新区(虎丘区)新创公益事业创新发展中心</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苏州高新区长江路318号御花园广场二楼</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215000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苏州高新区长江路318号御花园广场二楼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215000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胡敏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13776048045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林东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胡敏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承接政府购买服务项目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35.21.03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