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704E4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☑审核员□实习审核员□技术专家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C704E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☑审核员□实习审核员□技术专家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FF1D1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FF1D17" w:rsidRPr="00351557" w:rsidP="0028492A">
            <w:pPr>
              <w:rPr>
                <w:rFonts w:asciiTheme="minorEastAsia" w:hAnsiTheme="minorEastAsia" w:cs="宋体"/>
                <w:szCs w:val="21"/>
              </w:rPr>
            </w:pPr>
            <w:r w:rsidRPr="00F81B1F">
              <w:rPr>
                <w:rFonts w:asciiTheme="minorEastAsia" w:hAnsiTheme="minorEastAsia" w:cs="宋体" w:hint="eastAsia"/>
                <w:szCs w:val="21"/>
              </w:rPr>
              <w:t>江西富龙皇冠实业有限公司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FF1D1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FF1D17" w:rsidRPr="00351557" w:rsidP="0028492A">
            <w:pPr>
              <w:rPr>
                <w:rFonts w:asciiTheme="minorEastAsia" w:hAnsiTheme="minorEastAsia" w:cs="宋体"/>
                <w:szCs w:val="21"/>
              </w:rPr>
            </w:pPr>
            <w:r w:rsidRPr="004C36AC">
              <w:rPr>
                <w:rFonts w:asciiTheme="minorEastAsia" w:hAnsiTheme="minorEastAsia" w:cs="宋体" w:hint="eastAsia"/>
                <w:szCs w:val="21"/>
              </w:rPr>
              <w:t>2025年12月20日上午至2025年12月20日下午</w:t>
            </w:r>
          </w:p>
        </w:tc>
      </w:tr>
      <w:tr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FF1D1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FF1D17" w:rsidRPr="008E1179" w:rsidP="0028492A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28492A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28492A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C704E4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C704E4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="宋体" w:hint="eastAsia"/>
                <w:szCs w:val="21"/>
              </w:rPr>
              <w:t>□</w:t>
            </w:r>
            <w:r>
              <w:rPr>
                <w:rFonts w:ascii="宋体" w:hint="eastAsia"/>
                <w:szCs w:val="21"/>
              </w:rPr>
              <w:t>R13</w:t>
            </w:r>
            <w:r>
              <w:rPr>
                <w:rFonts w:ascii="宋体" w:hint="eastAsia"/>
                <w:szCs w:val="21"/>
              </w:rPr>
              <w:t>绿色供应链管理体系□其它：</w:t>
            </w:r>
            <w:bookmarkStart w:id="0" w:name="_GoBack"/>
            <w:bookmarkEnd w:id="0"/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C704E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C704E4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C704E4"/>
    <w:sectPr w:rsidSect="00C704E4">
      <w:headerReference w:type="even" r:id="rId4"/>
      <w:headerReference w:type="default" r:id="rId5"/>
      <w:footerReference w:type="even" r:id="rId6"/>
      <w:headerReference w:type="first" r:id="rId7"/>
      <w:footerReference w:type="first" r:id="rId8"/>
      <w:pgSz w:w="11906" w:h="16838"/>
      <w:pgMar w:top="1440" w:right="1080" w:bottom="993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6"/>
    <w:bookmarkStart w:id="2" w:name="_Hlk131525290"/>
    <w:bookmarkStart w:id="3" w:name="_Hlk131525195"/>
    <w:bookmarkStart w:id="4" w:name="_Hlk131525289"/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05896981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6567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C704E4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  <w:bookmarkEnd w:id="3"/>
    <w:bookmarkEnd w:id="4"/>
    <w:r>
      <w:rPr>
        <w:rFonts w:ascii="宋体" w:eastAsia="宋体" w:hAnsi="宋体"/>
        <w:szCs w:val="21"/>
      </w:rPr>
      <w:t>ISC-R01-</w:t>
    </w:r>
    <w:r>
      <w:rPr>
        <w:rFonts w:ascii="宋体" w:eastAsia="宋体" w:hAnsi="宋体" w:hint="eastAsia"/>
        <w:szCs w:val="21"/>
      </w:rPr>
      <w:t>1</w:t>
    </w:r>
    <w:r>
      <w:rPr>
        <w:rFonts w:ascii="宋体" w:eastAsia="宋体" w:hAnsi="宋体" w:hint="eastAsia"/>
        <w:szCs w:val="21"/>
      </w:rPr>
      <w:t>3B</w:t>
    </w:r>
    <w:r>
      <w:rPr>
        <w:rFonts w:ascii="宋体" w:eastAsia="宋体" w:hAnsi="宋体" w:hint="eastAsia"/>
        <w:szCs w:val="21"/>
      </w:rPr>
      <w:t>/0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4695"/>
    <w:rsid w:val="00077B05"/>
    <w:rsid w:val="0019348B"/>
    <w:rsid w:val="0028492A"/>
    <w:rsid w:val="00351557"/>
    <w:rsid w:val="004C36AC"/>
    <w:rsid w:val="004E5D3C"/>
    <w:rsid w:val="008670EF"/>
    <w:rsid w:val="008E1179"/>
    <w:rsid w:val="0092565B"/>
    <w:rsid w:val="00995AE0"/>
    <w:rsid w:val="00A04695"/>
    <w:rsid w:val="00A443DC"/>
    <w:rsid w:val="00C704E4"/>
    <w:rsid w:val="00CE6E23"/>
    <w:rsid w:val="00F80788"/>
    <w:rsid w:val="00F81B1F"/>
    <w:rsid w:val="00FF1D17"/>
    <w:rsid w:val="02422D42"/>
    <w:rsid w:val="07074E41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04E4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C704E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C704E4"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C704E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C704E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>China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14</cp:revision>
  <dcterms:created xsi:type="dcterms:W3CDTF">2021-06-10T07:50:00Z</dcterms:created>
  <dcterms:modified xsi:type="dcterms:W3CDTF">2025-09-15T06:43:00Z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