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重庆市圆丰除尘技术有限责任公司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0423-2019-EO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jc w:val="center"/>
              <w:rPr>
                <w:rFonts w:hint="default" w:eastAsia="宋体"/>
                <w:sz w:val="22"/>
                <w:szCs w:val="22"/>
                <w:highlight w:val="none"/>
                <w:lang w:val="en-US" w:eastAsia="zh-CN"/>
              </w:rPr>
            </w:pPr>
            <w:bookmarkStart w:id="4" w:name="_GoBack"/>
            <w:r>
              <w:rPr>
                <w:rFonts w:hint="eastAsia"/>
                <w:sz w:val="22"/>
                <w:szCs w:val="22"/>
                <w:highlight w:val="none"/>
                <w:lang w:val="en-US" w:eastAsia="zh-CN"/>
              </w:rPr>
              <w:t>文平</w:t>
            </w:r>
            <w:bookmarkEnd w:id="4"/>
          </w:p>
        </w:tc>
        <w:tc>
          <w:tcPr>
            <w:tcW w:w="1184" w:type="dxa"/>
            <w:vAlign w:val="center"/>
          </w:tcPr>
          <w:p>
            <w:pPr>
              <w:snapToGrid w:val="0"/>
              <w:spacing w:line="320" w:lineRule="exact"/>
              <w:jc w:val="center"/>
              <w:rPr>
                <w:sz w:val="22"/>
                <w:szCs w:val="22"/>
                <w:highlight w:val="none"/>
              </w:rPr>
            </w:pPr>
            <w:r>
              <w:rPr>
                <w:sz w:val="16"/>
                <w:szCs w:val="16"/>
              </w:rPr>
              <w:t>组长</w:t>
            </w:r>
          </w:p>
        </w:tc>
        <w:tc>
          <w:tcPr>
            <w:tcW w:w="5595" w:type="dxa"/>
            <w:gridSpan w:val="3"/>
            <w:vAlign w:val="center"/>
          </w:tcPr>
          <w:p>
            <w:pPr>
              <w:snapToGrid w:val="0"/>
              <w:spacing w:line="320" w:lineRule="exact"/>
              <w:ind w:left="1309"/>
              <w:rPr>
                <w:rFonts w:hint="eastAsia" w:ascii="宋体" w:hAnsi="宋体" w:eastAsia="宋体" w:cs="宋体"/>
                <w:sz w:val="21"/>
                <w:szCs w:val="21"/>
                <w:highlight w:val="none"/>
              </w:rPr>
            </w:pPr>
            <w:r>
              <w:rPr>
                <w:rFonts w:hint="eastAsia" w:ascii="宋体" w:hAnsi="宋体" w:eastAsia="宋体" w:cs="宋体"/>
                <w:sz w:val="21"/>
                <w:szCs w:val="21"/>
                <w:highlight w:val="none"/>
              </w:rPr>
              <w:t>2019-N1OHSMS-2093566</w:t>
            </w:r>
          </w:p>
          <w:p>
            <w:pPr>
              <w:snapToGrid w:val="0"/>
              <w:spacing w:line="320" w:lineRule="exact"/>
              <w:ind w:left="1309" w:leftChars="0"/>
              <w:rPr>
                <w:sz w:val="22"/>
                <w:szCs w:val="22"/>
                <w:highlight w:val="none"/>
              </w:rPr>
            </w:pPr>
            <w:r>
              <w:rPr>
                <w:rFonts w:hint="eastAsia" w:ascii="宋体" w:hAnsi="宋体" w:eastAsia="宋体" w:cs="宋体"/>
                <w:sz w:val="21"/>
                <w:szCs w:val="21"/>
                <w:highlight w:val="none"/>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5</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9</w:t>
            </w:r>
            <w:r>
              <w:rPr>
                <w:rFonts w:hint="eastAsia"/>
                <w:sz w:val="20"/>
              </w:rPr>
              <w:t>月</w:t>
            </w:r>
            <w:r>
              <w:rPr>
                <w:rFonts w:hint="eastAsia"/>
                <w:sz w:val="20"/>
                <w:lang w:val="en-US" w:eastAsia="zh-CN"/>
              </w:rPr>
              <w:t>5</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9</w:t>
            </w:r>
            <w:r>
              <w:rPr>
                <w:rFonts w:hint="eastAsia"/>
                <w:sz w:val="24"/>
                <w:szCs w:val="24"/>
              </w:rPr>
              <w:t>月</w:t>
            </w:r>
            <w:r>
              <w:rPr>
                <w:rFonts w:hint="eastAsia"/>
                <w:sz w:val="24"/>
                <w:szCs w:val="24"/>
                <w:lang w:val="en-US" w:eastAsia="zh-CN"/>
              </w:rPr>
              <w:t>5</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4936EE"/>
    <w:rsid w:val="37C52127"/>
    <w:rsid w:val="3E777AF3"/>
    <w:rsid w:val="51301BCE"/>
    <w:rsid w:val="5EDB65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2019-09-06T00:30:38Z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