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10586-2025-EnMS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株洲时代华鑫新材料技术股份有限公司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91430221MA4QP2202E</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株洲时代华鑫新材料技术股份有限公司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湖南省株洲市渌口区南洲镇南洲新区江边村（南洲产业园内B2栋2单元208）</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湖南省株洲市渌口区南洲新区南洲产业园B2栋二单元</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EnMS:聚酰亚胺游膜的生产所涉及的能源管理活动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株洲时代华鑫新材料技术股份有限公司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湖南省株洲市渌口区南洲镇南洲新区江边村（南洲产业园内B2栋2单元208）</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湖南省株洲市渌口区南洲新区南洲产业园B2栋二单元</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EnMS:聚酰亚胺游膜的生产所涉及的能源管理活动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46168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