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91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邢台广峥机械制造有限公司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36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2025年06月06日下午至2025年06月07日下午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2025年06月06日下午至2025年06月07日下午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3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