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22153-2025-Q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苏州市雷恩检测仪器有限公司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91320506MACB4K1G2Y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苏州市雷恩检测仪器有限公司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江苏省苏州市吴中区木渎镇金枫南路198号1幢7128室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苏州市吴中区长桥街道财智商务广场4幢1209室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Q:耐高温炉温测试仪、炉温跟踪仪、无线炉温跟踪仪、高温黑匣子隔热箱的销售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苏州市雷恩检测仪器有限公司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江苏省苏州市吴中区木渎镇金枫南路198号1幢7128室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苏州市吴中区长桥街道财智商务广场4幢1209室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Q:耐高温炉温测试仪、炉温跟踪仪、无线炉温跟踪仪、高温黑匣子隔热箱的销售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060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