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 w:val="0"/>
        <w:jc w:val="right"/>
        <w:rPr>
          <w:rFonts w:eastAsiaTheme="minorEastAsia"/>
          <w:b/>
          <w:sz w:val="30"/>
        </w:rPr>
      </w:pPr>
      <w:r>
        <w:rPr>
          <w:rFonts w:hAnsiTheme="minorEastAsia" w:eastAsiaTheme="minorEastAsia"/>
          <w:szCs w:val="21"/>
        </w:rPr>
        <w:t>编号：</w:t>
      </w:r>
      <w:r>
        <w:rPr>
          <w:rFonts w:eastAsiaTheme="minorEastAsia"/>
          <w:szCs w:val="21"/>
          <w:u w:val="single"/>
        </w:rPr>
        <w:t>0</w:t>
      </w:r>
      <w:r>
        <w:rPr>
          <w:rFonts w:hint="eastAsia" w:eastAsiaTheme="minorEastAsia"/>
          <w:szCs w:val="21"/>
          <w:u w:val="single"/>
          <w:lang w:val="en-US" w:eastAsia="zh-CN"/>
        </w:rPr>
        <w:t>125</w:t>
      </w:r>
      <w:r>
        <w:rPr>
          <w:rFonts w:eastAsiaTheme="minorEastAsia"/>
          <w:szCs w:val="21"/>
          <w:u w:val="single"/>
        </w:rPr>
        <w:t>-2019</w:t>
      </w:r>
    </w:p>
    <w:p>
      <w:pPr>
        <w:ind w:firstLine="4054" w:firstLineChars="1346"/>
        <w:rPr>
          <w:rFonts w:eastAsiaTheme="minorEastAsia"/>
          <w:b/>
          <w:sz w:val="30"/>
          <w:szCs w:val="30"/>
        </w:rPr>
      </w:pPr>
      <w:r>
        <w:rPr>
          <w:rFonts w:hAnsiTheme="minorEastAsia" w:eastAsiaTheme="minorEastAsia"/>
          <w:b/>
          <w:sz w:val="30"/>
          <w:szCs w:val="30"/>
        </w:rPr>
        <w:t>认证审核计划</w:t>
      </w:r>
    </w:p>
    <w:tbl>
      <w:tblPr>
        <w:tblStyle w:val="6"/>
        <w:tblW w:w="10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8"/>
        <w:gridCol w:w="1134"/>
        <w:gridCol w:w="762"/>
        <w:gridCol w:w="1789"/>
        <w:gridCol w:w="195"/>
        <w:gridCol w:w="2073"/>
        <w:gridCol w:w="155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08" w:type="dxa"/>
            <w:vAlign w:val="center"/>
          </w:tcPr>
          <w:p>
            <w:pPr>
              <w:snapToGrid w:val="0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</w:t>
            </w:r>
            <w:r>
              <w:rPr>
                <w:rFonts w:hAnsiTheme="minorEastAsia" w:eastAsiaTheme="minorEastAsia"/>
                <w:szCs w:val="21"/>
              </w:rPr>
              <w:t>．客户名称</w:t>
            </w:r>
          </w:p>
        </w:tc>
        <w:tc>
          <w:tcPr>
            <w:tcW w:w="9072" w:type="dxa"/>
            <w:gridSpan w:val="7"/>
            <w:vAlign w:val="center"/>
          </w:tcPr>
          <w:p>
            <w:pPr>
              <w:snapToGrid w:val="0"/>
              <w:jc w:val="left"/>
              <w:rPr>
                <w:rFonts w:eastAsiaTheme="minorEastAsia"/>
                <w:szCs w:val="21"/>
              </w:rPr>
            </w:pPr>
            <w:r>
              <w:rPr>
                <w:rFonts w:hint="eastAsia"/>
              </w:rPr>
              <w:t>江西金德铅业股份有限公司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1508" w:type="dxa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  <w:r>
              <w:rPr>
                <w:rFonts w:hAnsiTheme="minorEastAsia" w:eastAsiaTheme="minorEastAsia"/>
                <w:szCs w:val="21"/>
              </w:rPr>
              <w:t>．审核领域</w:t>
            </w:r>
          </w:p>
          <w:p>
            <w:pPr>
              <w:ind w:firstLine="105" w:firstLineChars="5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审核类型</w:t>
            </w:r>
          </w:p>
        </w:tc>
        <w:tc>
          <w:tcPr>
            <w:tcW w:w="9072" w:type="dxa"/>
            <w:gridSpan w:val="7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测量管理体系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/>
                <w:szCs w:val="21"/>
              </w:rPr>
              <w:t>■初次认证审核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  </w:t>
            </w:r>
            <w:r>
              <w:rPr>
                <w:rFonts w:asciiTheme="minorEastAsia" w:hAnsiTheme="minorEastAsia" w:eastAsiaTheme="minorEastAsia"/>
                <w:szCs w:val="21"/>
              </w:rPr>
              <w:t>□再认证审核□其他：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508" w:type="dxa"/>
            <w:vAlign w:val="center"/>
          </w:tcPr>
          <w:p>
            <w:pPr>
              <w:spacing w:line="32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3</w:t>
            </w:r>
            <w:r>
              <w:rPr>
                <w:rFonts w:hAnsiTheme="minorEastAsia" w:eastAsiaTheme="minorEastAsia"/>
                <w:szCs w:val="21"/>
              </w:rPr>
              <w:t>．审核目的</w:t>
            </w:r>
          </w:p>
        </w:tc>
        <w:tc>
          <w:tcPr>
            <w:tcW w:w="9072" w:type="dxa"/>
            <w:gridSpan w:val="7"/>
            <w:vAlign w:val="center"/>
          </w:tcPr>
          <w:p>
            <w:pPr>
              <w:spacing w:line="276" w:lineRule="auto"/>
              <w:ind w:left="210" w:hanging="210" w:hangingChars="100"/>
              <w:rPr>
                <w:rFonts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■</w:t>
            </w:r>
            <w:r>
              <w:rPr>
                <w:rFonts w:hAnsiTheme="minorEastAsia" w:eastAsiaTheme="minorEastAsia"/>
                <w:szCs w:val="21"/>
              </w:rPr>
              <w:t>文件审核：评价企业测量管理体系文件是否符合标准要求、是否符合企业实际。</w:t>
            </w:r>
          </w:p>
          <w:p>
            <w:pPr>
              <w:spacing w:line="276" w:lineRule="auto"/>
              <w:ind w:left="210" w:hanging="210" w:hangingChars="100"/>
              <w:rPr>
                <w:rFonts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■</w:t>
            </w:r>
            <w:r>
              <w:rPr>
                <w:rFonts w:hAnsiTheme="minorEastAsia" w:eastAsiaTheme="minorEastAsia"/>
                <w:szCs w:val="21"/>
              </w:rPr>
              <w:t>现场审核：评价企业测量管理体系的实施情况及其有效性，以确定是否推荐认证。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508" w:type="dxa"/>
            <w:vMerge w:val="restart"/>
            <w:vAlign w:val="center"/>
          </w:tcPr>
          <w:p>
            <w:pPr>
              <w:spacing w:line="24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4</w:t>
            </w:r>
            <w:r>
              <w:rPr>
                <w:rFonts w:hAnsiTheme="minorEastAsia" w:eastAsiaTheme="minorEastAsia"/>
                <w:szCs w:val="21"/>
              </w:rPr>
              <w:t>．审核范围</w:t>
            </w:r>
          </w:p>
        </w:tc>
        <w:tc>
          <w:tcPr>
            <w:tcW w:w="9072" w:type="dxa"/>
            <w:gridSpan w:val="7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涉及的场所及地址：</w:t>
            </w:r>
            <w:r>
              <w:rPr>
                <w:rFonts w:hint="eastAsia" w:ascii="宋体" w:hAnsi="宋体" w:cs="宋体"/>
                <w:szCs w:val="21"/>
              </w:rPr>
              <w:t>江西省德兴市香屯工业园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508" w:type="dxa"/>
            <w:vMerge w:val="continue"/>
            <w:vAlign w:val="center"/>
          </w:tcPr>
          <w:p>
            <w:pPr>
              <w:spacing w:line="240" w:lineRule="exact"/>
              <w:rPr>
                <w:rFonts w:eastAsiaTheme="minorEastAsia"/>
                <w:szCs w:val="21"/>
              </w:rPr>
            </w:pPr>
          </w:p>
        </w:tc>
        <w:tc>
          <w:tcPr>
            <w:tcW w:w="9072" w:type="dxa"/>
            <w:gridSpan w:val="7"/>
            <w:vAlign w:val="center"/>
          </w:tcPr>
          <w:p>
            <w:pPr>
              <w:spacing w:line="360" w:lineRule="exac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涉及的产品（服务）</w:t>
            </w:r>
            <w:r>
              <w:rPr>
                <w:rFonts w:eastAsiaTheme="minorEastAsia"/>
                <w:szCs w:val="21"/>
              </w:rPr>
              <w:t>/</w:t>
            </w:r>
            <w:r>
              <w:rPr>
                <w:rFonts w:hAnsiTheme="minorEastAsia" w:eastAsiaTheme="minorEastAsia"/>
                <w:szCs w:val="21"/>
              </w:rPr>
              <w:t>活动：</w:t>
            </w:r>
            <w:r>
              <w:rPr>
                <w:rFonts w:hint="eastAsia" w:ascii="宋体" w:hAnsi="宋体" w:cs="宋体"/>
                <w:szCs w:val="21"/>
              </w:rPr>
              <w:t>铅锭、银、铋、工业硫酸、工业氧的生产及相关管理活动。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508" w:type="dxa"/>
            <w:vMerge w:val="continue"/>
            <w:vAlign w:val="center"/>
          </w:tcPr>
          <w:p>
            <w:pPr>
              <w:spacing w:line="240" w:lineRule="exact"/>
              <w:rPr>
                <w:rFonts w:eastAsiaTheme="minorEastAsia"/>
                <w:szCs w:val="21"/>
              </w:rPr>
            </w:pPr>
          </w:p>
        </w:tc>
        <w:tc>
          <w:tcPr>
            <w:tcW w:w="9072" w:type="dxa"/>
            <w:gridSpan w:val="7"/>
            <w:vAlign w:val="center"/>
          </w:tcPr>
          <w:p>
            <w:pPr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涉及的时期：自</w:t>
            </w:r>
            <w:r>
              <w:rPr>
                <w:rFonts w:eastAsiaTheme="minorEastAsia"/>
                <w:szCs w:val="21"/>
              </w:rPr>
              <w:t>2019</w:t>
            </w:r>
            <w:r>
              <w:rPr>
                <w:rFonts w:hAnsiTheme="minorEastAsia" w:eastAsiaTheme="minorEastAsia"/>
                <w:szCs w:val="21"/>
              </w:rPr>
              <w:t>年</w:t>
            </w: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>9</w:t>
            </w:r>
            <w:r>
              <w:rPr>
                <w:rFonts w:hAnsiTheme="minorEastAsia" w:eastAsiaTheme="minorEastAsia"/>
                <w:szCs w:val="21"/>
              </w:rPr>
              <w:t>月至本次现场审核结束日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8" w:type="dxa"/>
            <w:vAlign w:val="center"/>
          </w:tcPr>
          <w:p>
            <w:pPr>
              <w:spacing w:line="32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5</w:t>
            </w:r>
            <w:r>
              <w:rPr>
                <w:rFonts w:hAnsiTheme="minorEastAsia" w:eastAsiaTheme="minorEastAsia"/>
                <w:szCs w:val="21"/>
              </w:rPr>
              <w:t>．审核准则</w:t>
            </w:r>
          </w:p>
        </w:tc>
        <w:tc>
          <w:tcPr>
            <w:tcW w:w="9072" w:type="dxa"/>
            <w:gridSpan w:val="7"/>
            <w:vAlign w:val="center"/>
          </w:tcPr>
          <w:p>
            <w:pPr>
              <w:spacing w:line="276" w:lineRule="auto"/>
              <w:rPr>
                <w:rFonts w:eastAsiaTheme="minorEastAsia"/>
                <w:szCs w:val="21"/>
                <w:lang w:val="de-DE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■</w:t>
            </w:r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eastAsiaTheme="minorEastAsia"/>
                <w:szCs w:val="21"/>
                <w:lang w:val="de-DE"/>
              </w:rPr>
              <w:t>GB/T19022-2003 idt ISO10012</w:t>
            </w:r>
            <w:r>
              <w:rPr>
                <w:rFonts w:hAnsiTheme="minorEastAsia" w:eastAsiaTheme="minorEastAsia"/>
                <w:szCs w:val="21"/>
                <w:lang w:val="de-DE"/>
              </w:rPr>
              <w:t>：</w:t>
            </w:r>
            <w:r>
              <w:rPr>
                <w:rFonts w:eastAsiaTheme="minorEastAsia"/>
                <w:szCs w:val="21"/>
                <w:lang w:val="de-DE"/>
              </w:rPr>
              <w:t>2003</w:t>
            </w:r>
            <w:bookmarkStart w:id="0" w:name="OLE_LINK2"/>
          </w:p>
          <w:bookmarkEnd w:id="0"/>
          <w:p>
            <w:pPr>
              <w:spacing w:line="276" w:lineRule="auto"/>
              <w:rPr>
                <w:rFonts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■</w:t>
            </w:r>
            <w:r>
              <w:rPr>
                <w:rFonts w:eastAsiaTheme="minorEastAsia"/>
                <w:szCs w:val="21"/>
              </w:rPr>
              <w:t xml:space="preserve"> </w:t>
            </w:r>
            <w:r>
              <w:rPr>
                <w:rFonts w:hAnsiTheme="minorEastAsia" w:eastAsiaTheme="minorEastAsia"/>
                <w:szCs w:val="21"/>
              </w:rPr>
              <w:t>企业测量管理体系文件（版本号：</w:t>
            </w:r>
            <w:r>
              <w:rPr>
                <w:rFonts w:hint="eastAsia" w:eastAsiaTheme="minorEastAsia"/>
                <w:color w:val="000000"/>
                <w:lang w:val="en-US" w:eastAsia="zh-CN"/>
              </w:rPr>
              <w:t>AO版</w:t>
            </w:r>
            <w:r>
              <w:rPr>
                <w:rFonts w:hAnsiTheme="minorEastAsia" w:eastAsiaTheme="minorEastAsia"/>
                <w:bCs/>
                <w:sz w:val="24"/>
              </w:rPr>
              <w:t>、</w:t>
            </w:r>
            <w:r>
              <w:rPr>
                <w:rFonts w:hint="eastAsia" w:hAnsiTheme="minorEastAsia" w:eastAsiaTheme="minorEastAsia"/>
                <w:szCs w:val="21"/>
              </w:rPr>
              <w:t>JD/CL-001</w:t>
            </w:r>
            <w:r>
              <w:rPr>
                <w:rFonts w:hAnsiTheme="minorEastAsia" w:eastAsiaTheme="minorEastAsia"/>
                <w:szCs w:val="21"/>
              </w:rPr>
              <w:t>～</w:t>
            </w:r>
            <w:r>
              <w:rPr>
                <w:rFonts w:hint="eastAsia" w:hAnsiTheme="minorEastAsia" w:eastAsiaTheme="minorEastAsia"/>
                <w:szCs w:val="21"/>
              </w:rPr>
              <w:t>JD/CL-00</w:t>
            </w: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>7</w:t>
            </w:r>
            <w:r>
              <w:rPr>
                <w:rFonts w:hint="eastAsia" w:hAnsiTheme="minorEastAsia" w:eastAsiaTheme="minorEastAsia"/>
                <w:szCs w:val="21"/>
              </w:rPr>
              <w:t>-201</w:t>
            </w: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>9</w:t>
            </w:r>
            <w:r>
              <w:rPr>
                <w:rFonts w:hAnsiTheme="minorEastAsia" w:eastAsiaTheme="minorEastAsia"/>
                <w:bCs/>
                <w:sz w:val="24"/>
              </w:rPr>
              <w:t>等</w:t>
            </w:r>
            <w:r>
              <w:rPr>
                <w:rFonts w:hAnsiTheme="minorEastAsia" w:eastAsiaTheme="minorEastAsia"/>
                <w:szCs w:val="21"/>
              </w:rPr>
              <w:t>）</w:t>
            </w:r>
          </w:p>
          <w:p>
            <w:pPr>
              <w:spacing w:line="276" w:lineRule="auto"/>
              <w:rPr>
                <w:rFonts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■</w:t>
            </w:r>
            <w:r>
              <w:rPr>
                <w:rFonts w:hAnsiTheme="minorEastAsia" w:eastAsiaTheme="minorEastAsia"/>
                <w:color w:val="000000"/>
                <w:szCs w:val="21"/>
              </w:rPr>
              <w:t>国家</w:t>
            </w:r>
            <w:r>
              <w:rPr>
                <w:rFonts w:hAnsiTheme="minorEastAsia" w:eastAsiaTheme="minorEastAsia"/>
                <w:szCs w:val="21"/>
              </w:rPr>
              <w:t>相关法律、法规、规章、技术规范和顾客、行业标准或规定。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08" w:type="dxa"/>
            <w:vAlign w:val="center"/>
          </w:tcPr>
          <w:p>
            <w:pPr>
              <w:spacing w:line="32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6</w:t>
            </w:r>
            <w:r>
              <w:rPr>
                <w:rFonts w:hAnsiTheme="minorEastAsia" w:eastAsiaTheme="minorEastAsia"/>
                <w:szCs w:val="21"/>
              </w:rPr>
              <w:t>．审核方法</w:t>
            </w:r>
          </w:p>
        </w:tc>
        <w:tc>
          <w:tcPr>
            <w:tcW w:w="9072" w:type="dxa"/>
            <w:gridSpan w:val="7"/>
            <w:vAlign w:val="center"/>
          </w:tcPr>
          <w:p>
            <w:pPr>
              <w:spacing w:line="320" w:lineRule="exac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现场和远程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1508" w:type="dxa"/>
            <w:vAlign w:val="center"/>
          </w:tcPr>
          <w:p>
            <w:pPr>
              <w:spacing w:line="32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7</w:t>
            </w:r>
            <w:r>
              <w:rPr>
                <w:rFonts w:hAnsiTheme="minorEastAsia" w:eastAsiaTheme="minorEastAsia"/>
                <w:szCs w:val="21"/>
              </w:rPr>
              <w:t>．资源要求</w:t>
            </w:r>
          </w:p>
        </w:tc>
        <w:tc>
          <w:tcPr>
            <w:tcW w:w="9072" w:type="dxa"/>
            <w:gridSpan w:val="7"/>
            <w:vAlign w:val="center"/>
          </w:tcPr>
          <w:p>
            <w:pPr>
              <w:numPr>
                <w:ilvl w:val="0"/>
                <w:numId w:val="3"/>
              </w:numPr>
              <w:tabs>
                <w:tab w:val="left" w:pos="477"/>
              </w:tabs>
              <w:spacing w:line="276" w:lineRule="auto"/>
              <w:ind w:left="619" w:hanging="619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企业提供认证审核所需必要的计算机、打印机，配备</w:t>
            </w:r>
            <w:r>
              <w:rPr>
                <w:rFonts w:hint="eastAsia" w:hAnsiTheme="minorEastAsia" w:eastAsiaTheme="minorEastAsia"/>
                <w:szCs w:val="21"/>
              </w:rPr>
              <w:t>2</w:t>
            </w:r>
            <w:r>
              <w:rPr>
                <w:rFonts w:hAnsiTheme="minorEastAsia" w:eastAsiaTheme="minorEastAsia"/>
                <w:szCs w:val="21"/>
              </w:rPr>
              <w:t>名向导员。</w:t>
            </w:r>
          </w:p>
          <w:p>
            <w:pPr>
              <w:numPr>
                <w:ilvl w:val="0"/>
                <w:numId w:val="3"/>
              </w:numPr>
              <w:tabs>
                <w:tab w:val="left" w:pos="619"/>
              </w:tabs>
              <w:spacing w:line="276" w:lineRule="auto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企业提供认证审核关键区域必要的交通工具和向导。</w:t>
            </w:r>
          </w:p>
          <w:p>
            <w:pPr>
              <w:numPr>
                <w:ilvl w:val="0"/>
                <w:numId w:val="3"/>
              </w:numPr>
              <w:tabs>
                <w:tab w:val="left" w:pos="619"/>
              </w:tabs>
              <w:spacing w:line="276" w:lineRule="auto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企业提供必要的文件及获得信息的途径。</w:t>
            </w:r>
          </w:p>
          <w:p>
            <w:pPr>
              <w:numPr>
                <w:ilvl w:val="0"/>
                <w:numId w:val="3"/>
              </w:numPr>
              <w:tabs>
                <w:tab w:val="left" w:pos="619"/>
              </w:tabs>
              <w:spacing w:line="276" w:lineRule="auto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企业向审核组明确现场安全、保密规定和其它相关要求。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08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8</w:t>
            </w:r>
            <w:r>
              <w:rPr>
                <w:rFonts w:hAnsiTheme="minorEastAsia" w:eastAsiaTheme="minorEastAsia"/>
                <w:szCs w:val="21"/>
              </w:rPr>
              <w:t>．审核组成员</w:t>
            </w:r>
          </w:p>
        </w:tc>
        <w:tc>
          <w:tcPr>
            <w:tcW w:w="1134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组内身份</w:t>
            </w:r>
          </w:p>
        </w:tc>
        <w:tc>
          <w:tcPr>
            <w:tcW w:w="76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天数</w:t>
            </w:r>
          </w:p>
        </w:tc>
        <w:tc>
          <w:tcPr>
            <w:tcW w:w="178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注册</w:t>
            </w:r>
            <w:r>
              <w:rPr>
                <w:rFonts w:eastAsiaTheme="minorEastAsia"/>
                <w:szCs w:val="21"/>
              </w:rPr>
              <w:t>(</w:t>
            </w:r>
            <w:r>
              <w:rPr>
                <w:rFonts w:hAnsiTheme="minorEastAsia" w:eastAsiaTheme="minorEastAsia"/>
                <w:szCs w:val="21"/>
              </w:rPr>
              <w:t>确认</w:t>
            </w:r>
            <w:r>
              <w:rPr>
                <w:rFonts w:eastAsiaTheme="minorEastAsia"/>
                <w:szCs w:val="21"/>
              </w:rPr>
              <w:t>)</w:t>
            </w:r>
            <w:r>
              <w:rPr>
                <w:rFonts w:hAnsiTheme="minorEastAsia" w:eastAsiaTheme="minorEastAsia"/>
                <w:szCs w:val="21"/>
              </w:rPr>
              <w:t>级别</w:t>
            </w:r>
          </w:p>
        </w:tc>
        <w:tc>
          <w:tcPr>
            <w:tcW w:w="226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color w:val="000000"/>
                <w:szCs w:val="21"/>
                <w:shd w:val="pct10" w:color="auto" w:fill="FFFFFF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注册</w:t>
            </w:r>
            <w:r>
              <w:rPr>
                <w:rFonts w:eastAsiaTheme="minorEastAsia"/>
                <w:szCs w:val="21"/>
              </w:rPr>
              <w:t>(</w:t>
            </w:r>
            <w:r>
              <w:rPr>
                <w:rFonts w:hAnsiTheme="minorEastAsia" w:eastAsiaTheme="minorEastAsia"/>
                <w:szCs w:val="21"/>
              </w:rPr>
              <w:t>确认</w:t>
            </w:r>
            <w:r>
              <w:rPr>
                <w:rFonts w:eastAsiaTheme="minorEastAsia"/>
                <w:szCs w:val="21"/>
              </w:rPr>
              <w:t>)</w:t>
            </w:r>
            <w:r>
              <w:rPr>
                <w:rFonts w:hAnsiTheme="minorEastAsia" w:eastAsiaTheme="minorEastAsia"/>
                <w:color w:val="000000"/>
                <w:szCs w:val="21"/>
              </w:rPr>
              <w:t>编号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ISC</w:t>
            </w:r>
            <w:r>
              <w:rPr>
                <w:rFonts w:hAnsiTheme="minorEastAsia" w:eastAsiaTheme="minorEastAsia"/>
                <w:color w:val="000000"/>
                <w:szCs w:val="21"/>
              </w:rPr>
              <w:t>编号</w:t>
            </w:r>
          </w:p>
        </w:tc>
        <w:tc>
          <w:tcPr>
            <w:tcW w:w="1560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color w:val="0000FF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08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郭小红</w:t>
            </w:r>
          </w:p>
        </w:tc>
        <w:tc>
          <w:tcPr>
            <w:tcW w:w="1134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组长</w:t>
            </w:r>
          </w:p>
        </w:tc>
        <w:tc>
          <w:tcPr>
            <w:tcW w:w="76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3</w:t>
            </w:r>
          </w:p>
        </w:tc>
        <w:tc>
          <w:tcPr>
            <w:tcW w:w="178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审核员</w:t>
            </w:r>
          </w:p>
        </w:tc>
        <w:tc>
          <w:tcPr>
            <w:tcW w:w="226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中认协评</w:t>
            </w:r>
            <w:r>
              <w:rPr>
                <w:rFonts w:eastAsiaTheme="minorEastAsia"/>
                <w:szCs w:val="21"/>
              </w:rPr>
              <w:t>[2019]30</w:t>
            </w:r>
            <w:r>
              <w:rPr>
                <w:rFonts w:hAnsiTheme="minorEastAsia" w:eastAsiaTheme="minorEastAsia"/>
                <w:szCs w:val="21"/>
              </w:rPr>
              <w:t>号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ISC[S]0284</w:t>
            </w:r>
          </w:p>
        </w:tc>
        <w:tc>
          <w:tcPr>
            <w:tcW w:w="1560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13979125263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08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int="eastAsia" w:eastAsiaTheme="minorEastAsia"/>
                <w:szCs w:val="21"/>
              </w:rPr>
              <w:t>胡九根</w:t>
            </w:r>
          </w:p>
        </w:tc>
        <w:tc>
          <w:tcPr>
            <w:tcW w:w="1134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组员</w:t>
            </w:r>
          </w:p>
        </w:tc>
        <w:tc>
          <w:tcPr>
            <w:tcW w:w="76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178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审核员</w:t>
            </w:r>
          </w:p>
        </w:tc>
        <w:tc>
          <w:tcPr>
            <w:tcW w:w="226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中认协评</w:t>
            </w:r>
            <w:r>
              <w:rPr>
                <w:rFonts w:eastAsiaTheme="minorEastAsia"/>
                <w:szCs w:val="21"/>
              </w:rPr>
              <w:t>[2019]30</w:t>
            </w:r>
            <w:r>
              <w:rPr>
                <w:rFonts w:hAnsiTheme="minorEastAsia" w:eastAsiaTheme="minorEastAsia"/>
                <w:szCs w:val="21"/>
              </w:rPr>
              <w:t>号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ISC[S]028</w:t>
            </w:r>
            <w:r>
              <w:rPr>
                <w:rFonts w:hint="eastAsia" w:eastAsiaTheme="minorEastAsia"/>
                <w:szCs w:val="21"/>
              </w:rPr>
              <w:t>5</w:t>
            </w:r>
          </w:p>
        </w:tc>
        <w:tc>
          <w:tcPr>
            <w:tcW w:w="1560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13</w:t>
            </w:r>
            <w:r>
              <w:rPr>
                <w:rFonts w:hint="eastAsia" w:eastAsiaTheme="minorEastAsia"/>
                <w:szCs w:val="21"/>
              </w:rPr>
              <w:t>707910084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08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吴勇强</w:t>
            </w:r>
          </w:p>
        </w:tc>
        <w:tc>
          <w:tcPr>
            <w:tcW w:w="1134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组员</w:t>
            </w:r>
          </w:p>
        </w:tc>
        <w:tc>
          <w:tcPr>
            <w:tcW w:w="76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2</w:t>
            </w:r>
          </w:p>
        </w:tc>
        <w:tc>
          <w:tcPr>
            <w:tcW w:w="178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审核员</w:t>
            </w:r>
          </w:p>
        </w:tc>
        <w:tc>
          <w:tcPr>
            <w:tcW w:w="226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中认协评</w:t>
            </w:r>
            <w:r>
              <w:rPr>
                <w:rFonts w:eastAsiaTheme="minorEastAsia"/>
                <w:szCs w:val="21"/>
              </w:rPr>
              <w:t>[2019]30</w:t>
            </w:r>
            <w:r>
              <w:rPr>
                <w:rFonts w:hAnsiTheme="minorEastAsia" w:eastAsiaTheme="minorEastAsia"/>
                <w:szCs w:val="21"/>
              </w:rPr>
              <w:t>号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ISC[S]0289</w:t>
            </w:r>
          </w:p>
        </w:tc>
        <w:tc>
          <w:tcPr>
            <w:tcW w:w="1560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szCs w:val="21"/>
              </w:rPr>
              <w:t>13767800607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08" w:type="dxa"/>
            <w:tcBorders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szCs w:val="21"/>
                <w:lang w:eastAsia="zh-CN"/>
              </w:rPr>
              <w:t>黎婷</w:t>
            </w:r>
          </w:p>
        </w:tc>
        <w:tc>
          <w:tcPr>
            <w:tcW w:w="1134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Theme="minorEastAsia" w:eastAsiaTheme="minorEastAsia"/>
                <w:szCs w:val="21"/>
              </w:rPr>
            </w:pPr>
            <w:r>
              <w:rPr>
                <w:rFonts w:hAnsiTheme="minorEastAsia" w:eastAsiaTheme="minorEastAsia"/>
                <w:color w:val="000000"/>
                <w:szCs w:val="21"/>
              </w:rPr>
              <w:t>观察员</w:t>
            </w:r>
          </w:p>
        </w:tc>
        <w:tc>
          <w:tcPr>
            <w:tcW w:w="762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78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>/</w:t>
            </w:r>
          </w:p>
        </w:tc>
        <w:tc>
          <w:tcPr>
            <w:tcW w:w="2268" w:type="dxa"/>
            <w:gridSpan w:val="2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>/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szCs w:val="21"/>
                <w:lang w:val="en-US" w:eastAsia="zh-CN"/>
              </w:rPr>
              <w:t>/</w:t>
            </w:r>
            <w:bookmarkStart w:id="1" w:name="_GoBack"/>
            <w:bookmarkEnd w:id="1"/>
          </w:p>
        </w:tc>
        <w:tc>
          <w:tcPr>
            <w:tcW w:w="1560" w:type="dxa"/>
            <w:tcBorders>
              <w:lef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kern w:val="0"/>
                <w:szCs w:val="21"/>
                <w:lang w:val="en-US" w:eastAsia="zh-CN"/>
              </w:rPr>
              <w:t>18870218661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0580" w:type="dxa"/>
            <w:gridSpan w:val="8"/>
          </w:tcPr>
          <w:p>
            <w:pPr>
              <w:tabs>
                <w:tab w:val="left" w:pos="828"/>
                <w:tab w:val="left" w:pos="3084"/>
                <w:tab w:val="left" w:pos="5341"/>
                <w:tab w:val="left" w:pos="7597"/>
                <w:tab w:val="left" w:pos="9854"/>
              </w:tabs>
              <w:spacing w:line="276" w:lineRule="auto"/>
              <w:rPr>
                <w:rFonts w:eastAsiaTheme="minorEastAsia"/>
                <w:bCs/>
                <w:szCs w:val="21"/>
              </w:rPr>
            </w:pPr>
            <w:r>
              <w:rPr>
                <w:rFonts w:hAnsiTheme="minorEastAsia" w:eastAsiaTheme="minorEastAsia"/>
                <w:b/>
                <w:szCs w:val="21"/>
              </w:rPr>
              <w:t>注：</w:t>
            </w:r>
            <w:r>
              <w:rPr>
                <w:rFonts w:hAnsiTheme="minorEastAsia" w:eastAsiaTheme="minorEastAsia"/>
                <w:szCs w:val="21"/>
              </w:rPr>
              <w:t>必要时，审核组长在征得贵方同意后，可调整本计划。</w:t>
            </w:r>
          </w:p>
          <w:p>
            <w:pPr>
              <w:tabs>
                <w:tab w:val="left" w:pos="828"/>
                <w:tab w:val="left" w:pos="3084"/>
                <w:tab w:val="left" w:pos="5341"/>
                <w:tab w:val="left" w:pos="7597"/>
                <w:tab w:val="left" w:pos="9854"/>
              </w:tabs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bCs/>
                <w:szCs w:val="21"/>
              </w:rPr>
              <w:t>填写说明</w:t>
            </w:r>
            <w:r>
              <w:rPr>
                <w:rFonts w:hAnsiTheme="minorEastAsia" w:eastAsiaTheme="minorEastAsia"/>
                <w:szCs w:val="21"/>
              </w:rPr>
              <w:t>：</w:t>
            </w:r>
          </w:p>
          <w:p>
            <w:pPr>
              <w:tabs>
                <w:tab w:val="left" w:pos="828"/>
                <w:tab w:val="left" w:pos="3084"/>
                <w:tab w:val="left" w:pos="5341"/>
                <w:tab w:val="left" w:pos="7597"/>
                <w:tab w:val="left" w:pos="9854"/>
              </w:tabs>
              <w:adjustRightInd w:val="0"/>
              <w:textAlignment w:val="baseline"/>
              <w:rPr>
                <w:rFonts w:eastAsiaTheme="minorEastAsia"/>
                <w:color w:val="000000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1.</w:t>
            </w:r>
            <w:r>
              <w:rPr>
                <w:rFonts w:hAnsiTheme="minorEastAsia" w:eastAsiaTheme="minorEastAsia"/>
                <w:color w:val="000000"/>
                <w:szCs w:val="21"/>
              </w:rPr>
              <w:t>与本项目相关的专业人员应注明专业代码，技术专家还应注明技术职称或职务和单位名称；</w:t>
            </w:r>
          </w:p>
          <w:p>
            <w:pPr>
              <w:adjustRightInd w:val="0"/>
              <w:textAlignment w:val="baseline"/>
              <w:rPr>
                <w:rFonts w:eastAsiaTheme="minorEastAsia"/>
                <w:szCs w:val="21"/>
              </w:rPr>
            </w:pPr>
            <w:r>
              <w:rPr>
                <w:rFonts w:eastAsiaTheme="minorEastAsia"/>
                <w:color w:val="000000"/>
                <w:szCs w:val="21"/>
              </w:rPr>
              <w:t>2.</w:t>
            </w:r>
            <w:r>
              <w:rPr>
                <w:rFonts w:hAnsiTheme="minorEastAsia" w:eastAsiaTheme="minorEastAsia"/>
                <w:color w:val="000000"/>
                <w:szCs w:val="21"/>
              </w:rPr>
              <w:t>组内身份包括：组长、专业审核员、组员、技术专家、实习审核员、观察员。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5388" w:type="dxa"/>
            <w:gridSpan w:val="5"/>
            <w:tcBorders>
              <w:right w:val="single" w:color="auto" w:sz="4" w:space="0"/>
            </w:tcBorders>
          </w:tcPr>
          <w:p>
            <w:pPr>
              <w:spacing w:line="276" w:lineRule="auto"/>
              <w:ind w:right="36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AnsiTheme="minorEastAsia" w:eastAsiaTheme="minorEastAsia"/>
                <w:szCs w:val="21"/>
              </w:rPr>
              <w:t>审核组长：</w:t>
            </w:r>
            <w:r>
              <w:rPr>
                <w:rFonts w:hint="eastAsia" w:hAnsiTheme="minorEastAsia" w:eastAsiaTheme="minorEastAsia"/>
                <w:szCs w:val="21"/>
                <w:lang w:eastAsia="zh-CN"/>
              </w:rPr>
              <w:t>郭小红</w:t>
            </w:r>
          </w:p>
          <w:p>
            <w:pPr>
              <w:spacing w:line="276" w:lineRule="auto"/>
              <w:ind w:right="360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AnsiTheme="minorEastAsia" w:eastAsiaTheme="minorEastAsia"/>
                <w:szCs w:val="21"/>
              </w:rPr>
              <w:t>日期：</w:t>
            </w:r>
            <w:r>
              <w:rPr>
                <w:rFonts w:hint="eastAsia" w:hAnsiTheme="minorEastAsia" w:eastAsiaTheme="minorEastAsia"/>
                <w:szCs w:val="21"/>
                <w:lang w:val="en-US" w:eastAsia="zh-CN"/>
              </w:rPr>
              <w:t>2019年9月7日</w:t>
            </w:r>
          </w:p>
        </w:tc>
        <w:tc>
          <w:tcPr>
            <w:tcW w:w="5192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ind w:firstLine="105" w:firstLineChars="50"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认证部负责人审批：</w:t>
            </w:r>
            <w:r>
              <w:rPr>
                <w:rFonts w:hint="eastAsia" w:hAnsiTheme="minorEastAsia" w:eastAsiaTheme="minorEastAsia"/>
                <w:szCs w:val="21"/>
              </w:rPr>
              <w:t xml:space="preserve"> </w:t>
            </w:r>
            <w:r>
              <w:rPr>
                <w:rFonts w:hAnsiTheme="minorEastAsia" w:eastAsiaTheme="minorEastAsia"/>
                <w:szCs w:val="21"/>
              </w:rPr>
              <w:t>（盖章）</w:t>
            </w:r>
          </w:p>
          <w:p>
            <w:pPr>
              <w:widowControl/>
              <w:spacing w:line="276" w:lineRule="auto"/>
              <w:ind w:firstLine="105" w:firstLineChars="50"/>
              <w:jc w:val="left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日期：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388" w:type="dxa"/>
            <w:gridSpan w:val="5"/>
            <w:tcBorders>
              <w:right w:val="single" w:color="auto" w:sz="4" w:space="0"/>
            </w:tcBorders>
          </w:tcPr>
          <w:p>
            <w:pPr>
              <w:spacing w:line="276" w:lineRule="auto"/>
              <w:ind w:right="36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企业代表：</w:t>
            </w:r>
          </w:p>
          <w:p>
            <w:pPr>
              <w:spacing w:line="276" w:lineRule="auto"/>
              <w:ind w:right="360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日期：</w:t>
            </w:r>
          </w:p>
        </w:tc>
        <w:tc>
          <w:tcPr>
            <w:tcW w:w="5192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ind w:firstLine="105" w:firstLineChars="50"/>
              <w:jc w:val="left"/>
              <w:rPr>
                <w:rFonts w:eastAsiaTheme="minorEastAsia"/>
                <w:szCs w:val="21"/>
              </w:rPr>
            </w:pPr>
          </w:p>
        </w:tc>
      </w:tr>
    </w:tbl>
    <w:p>
      <w:pPr>
        <w:spacing w:line="276" w:lineRule="auto"/>
        <w:rPr>
          <w:rFonts w:hAnsiTheme="minorEastAsia" w:eastAsiaTheme="minorEastAsia"/>
        </w:rPr>
      </w:pPr>
      <w:r>
        <w:rPr>
          <w:rFonts w:hAnsiTheme="minorEastAsia" w:eastAsiaTheme="minorEastAsia"/>
        </w:rPr>
        <w:t>审核日程安排表见后页</w:t>
      </w:r>
    </w:p>
    <w:p>
      <w:pPr>
        <w:spacing w:line="276" w:lineRule="auto"/>
        <w:rPr>
          <w:rFonts w:hAnsiTheme="minorEastAsia" w:eastAsiaTheme="minorEastAsia"/>
        </w:rPr>
      </w:pPr>
    </w:p>
    <w:p>
      <w:pPr>
        <w:spacing w:line="276" w:lineRule="auto"/>
        <w:rPr>
          <w:rFonts w:hAnsiTheme="minorEastAsia" w:eastAsiaTheme="minorEastAsia"/>
        </w:rPr>
      </w:pPr>
    </w:p>
    <w:p>
      <w:pPr>
        <w:spacing w:line="276" w:lineRule="auto"/>
        <w:rPr>
          <w:rFonts w:hAnsiTheme="minorEastAsia" w:eastAsiaTheme="minorEastAsia"/>
        </w:rPr>
      </w:pPr>
    </w:p>
    <w:p>
      <w:pPr>
        <w:jc w:val="left"/>
        <w:rPr>
          <w:rFonts w:eastAsiaTheme="minorEastAsia"/>
        </w:rPr>
      </w:pPr>
    </w:p>
    <w:p>
      <w:pPr>
        <w:jc w:val="left"/>
        <w:rPr>
          <w:rFonts w:eastAsiaTheme="minorEastAsia"/>
          <w:szCs w:val="21"/>
        </w:rPr>
      </w:pPr>
      <w:r>
        <w:rPr>
          <w:rFonts w:hAnsiTheme="minorEastAsia" w:eastAsiaTheme="minorEastAsia"/>
        </w:rPr>
        <w:t>附：审核日程安排表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8"/>
        <w:gridCol w:w="2125"/>
        <w:gridCol w:w="288"/>
        <w:gridCol w:w="4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审核日期</w:t>
            </w:r>
          </w:p>
        </w:tc>
        <w:tc>
          <w:tcPr>
            <w:tcW w:w="15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审核时间</w:t>
            </w:r>
          </w:p>
        </w:tc>
        <w:tc>
          <w:tcPr>
            <w:tcW w:w="21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受审部门</w:t>
            </w:r>
          </w:p>
        </w:tc>
        <w:tc>
          <w:tcPr>
            <w:tcW w:w="524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Cs w:val="21"/>
              </w:rPr>
            </w:pPr>
            <w:r>
              <w:rPr>
                <w:rFonts w:hAnsiTheme="minorEastAsia" w:eastAsiaTheme="minorEastAsia"/>
                <w:szCs w:val="21"/>
              </w:rPr>
              <w:t>审核条款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0314" w:type="dxa"/>
            <w:gridSpan w:val="5"/>
            <w:shd w:val="clear" w:color="auto" w:fill="00B050"/>
            <w:vAlign w:val="center"/>
          </w:tcPr>
          <w:p>
            <w:pPr>
              <w:jc w:val="left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hAnsiTheme="minorEastAsia" w:eastAsiaTheme="minorEastAsia"/>
                <w:b/>
                <w:sz w:val="18"/>
                <w:szCs w:val="18"/>
              </w:rPr>
              <w:t>文件审核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tblHeader/>
        </w:trPr>
        <w:tc>
          <w:tcPr>
            <w:tcW w:w="13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eastAsiaTheme="minorEastAsia"/>
                <w:sz w:val="18"/>
                <w:szCs w:val="18"/>
              </w:rPr>
              <w:t>2019-0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eastAsiaTheme="minorEastAsia"/>
                <w:sz w:val="18"/>
                <w:szCs w:val="18"/>
              </w:rPr>
              <w:t>-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5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08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eastAsiaTheme="minorEastAsia"/>
                <w:sz w:val="18"/>
                <w:szCs w:val="18"/>
              </w:rPr>
              <w:t>00—17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质量检测中心</w:t>
            </w:r>
          </w:p>
        </w:tc>
        <w:tc>
          <w:tcPr>
            <w:tcW w:w="495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审核企业测量管理体系文件是否符合标准要求和企业实际。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tblHeader/>
        </w:trPr>
        <w:tc>
          <w:tcPr>
            <w:tcW w:w="10314" w:type="dxa"/>
            <w:gridSpan w:val="5"/>
            <w:shd w:val="clear" w:color="auto" w:fill="00B050"/>
            <w:vAlign w:val="center"/>
          </w:tcPr>
          <w:p>
            <w:pPr>
              <w:jc w:val="left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hAnsiTheme="minorEastAsia" w:eastAsiaTheme="minorEastAsia"/>
                <w:b/>
                <w:sz w:val="18"/>
                <w:szCs w:val="18"/>
              </w:rPr>
              <w:t>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tblHeader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eastAsiaTheme="minorEastAsia"/>
                <w:sz w:val="18"/>
                <w:szCs w:val="18"/>
              </w:rPr>
              <w:t>2019-0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eastAsiaTheme="minorEastAsia"/>
                <w:sz w:val="18"/>
                <w:szCs w:val="18"/>
              </w:rPr>
              <w:t>-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eastAsiaTheme="minorEastAsia"/>
                <w:sz w:val="18"/>
                <w:szCs w:val="18"/>
              </w:rPr>
              <w:t>—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首次会议</w:t>
            </w:r>
          </w:p>
        </w:tc>
        <w:tc>
          <w:tcPr>
            <w:tcW w:w="4959" w:type="dxa"/>
            <w:vAlign w:val="center"/>
          </w:tcPr>
          <w:p>
            <w:pPr>
              <w:spacing w:line="280" w:lineRule="exact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审核组长主持：介绍认证审核目的、范围、准则、方法、审核员、计划和不合格判断原则等，企业介绍企业领导及分工，测量管理体系工作介绍。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930" w:type="dxa"/>
            <w:gridSpan w:val="4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第一组（郭小红</w:t>
            </w:r>
            <w:r>
              <w:rPr>
                <w:rFonts w:hAnsiTheme="minorEastAsia" w:eastAsiaTheme="minorEastAsia"/>
                <w:szCs w:val="21"/>
              </w:rPr>
              <w:t>、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胡九根</w:t>
            </w:r>
            <w:r>
              <w:rPr>
                <w:rFonts w:hAnsiTheme="minorEastAsia" w:eastAsiaTheme="minor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45</w:t>
            </w:r>
            <w:r>
              <w:rPr>
                <w:rFonts w:eastAsiaTheme="minorEastAsia"/>
                <w:sz w:val="18"/>
                <w:szCs w:val="18"/>
              </w:rPr>
              <w:t>—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管理层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4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5.4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sz w:val="18"/>
                <w:szCs w:val="18"/>
              </w:rPr>
              <w:t>8.1</w:t>
            </w:r>
            <w:r>
              <w:rPr>
                <w:rFonts w:hint="eastAsia" w:hAnsiTheme="minorEastAsia" w:eastAsia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/>
                <w:sz w:val="18"/>
                <w:szCs w:val="18"/>
              </w:rPr>
              <w:t>8.4.1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eastAsiaTheme="minorEastAsia"/>
                <w:sz w:val="18"/>
                <w:szCs w:val="18"/>
              </w:rPr>
              <w:t>—1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质量检测中心</w:t>
            </w:r>
          </w:p>
        </w:tc>
        <w:tc>
          <w:tcPr>
            <w:tcW w:w="4959" w:type="dxa"/>
            <w:vAlign w:val="center"/>
          </w:tcPr>
          <w:p>
            <w:pPr>
              <w:spacing w:line="240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4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5.4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6.4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7.3</w:t>
            </w:r>
            <w:r>
              <w:rPr>
                <w:rFonts w:hint="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hint="eastAsia" w:eastAsiaTheme="minorEastAsia"/>
                <w:sz w:val="18"/>
                <w:szCs w:val="18"/>
              </w:rPr>
              <w:t>4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0—1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企业管理发展部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6.1.1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6.1.2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Theme="minorEastAsia"/>
                <w:sz w:val="18"/>
                <w:szCs w:val="18"/>
              </w:rPr>
              <w:t>0—1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  <w:lang w:eastAsia="zh-CN"/>
              </w:rPr>
              <w:t>总经理办公室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0—1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供</w:t>
            </w:r>
            <w:r>
              <w:rPr>
                <w:rFonts w:hint="eastAsia" w:hAnsiTheme="minorEastAsia" w:eastAsiaTheme="minorEastAsia"/>
                <w:sz w:val="18"/>
                <w:szCs w:val="18"/>
                <w:lang w:eastAsia="zh-CN"/>
              </w:rPr>
              <w:t>应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销</w:t>
            </w:r>
            <w:r>
              <w:rPr>
                <w:rFonts w:hint="eastAsia" w:hAnsiTheme="minorEastAsia" w:eastAsiaTheme="minorEastAsia"/>
                <w:sz w:val="18"/>
                <w:szCs w:val="18"/>
                <w:lang w:eastAsia="zh-CN"/>
              </w:rPr>
              <w:t>售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部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6.3.</w:t>
            </w:r>
            <w:r>
              <w:rPr>
                <w:rFonts w:hint="eastAsia" w:eastAsiaTheme="minorEastAsia"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6.4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8.2.2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930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AnsiTheme="minorEastAsia"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第二组（吴勇强</w:t>
            </w:r>
            <w:r>
              <w:rPr>
                <w:rFonts w:hint="eastAsia" w:hAnsiTheme="minorEastAsia" w:eastAsiaTheme="minorEastAsia"/>
                <w:sz w:val="18"/>
                <w:szCs w:val="18"/>
                <w:lang w:eastAsia="zh-CN"/>
              </w:rPr>
              <w:t>、黎婷</w:t>
            </w:r>
            <w:r>
              <w:rPr>
                <w:rFonts w:hAnsiTheme="minorEastAsia" w:eastAsiaTheme="minor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18"/>
                <w:szCs w:val="18"/>
                <w:lang w:val="en-US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8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45</w:t>
            </w:r>
            <w:r>
              <w:rPr>
                <w:rFonts w:eastAsiaTheme="minorEastAsia"/>
                <w:sz w:val="18"/>
                <w:szCs w:val="18"/>
              </w:rPr>
              <w:t>—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安全环保部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10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00</w:t>
            </w:r>
            <w:r>
              <w:rPr>
                <w:rFonts w:eastAsiaTheme="minorEastAsia"/>
                <w:sz w:val="18"/>
                <w:szCs w:val="18"/>
              </w:rPr>
              <w:t>—1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生产运行部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6.4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7.3</w:t>
            </w:r>
            <w:r>
              <w:rPr>
                <w:rFonts w:hint="eastAsia" w:hAnsiTheme="minor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hint="eastAsia" w:eastAsiaTheme="minorEastAsia"/>
                <w:sz w:val="18"/>
                <w:szCs w:val="18"/>
              </w:rPr>
              <w:t>4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0—1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制氧车间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7.3</w:t>
            </w:r>
            <w:r>
              <w:rPr>
                <w:rFonts w:hint="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6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0—1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7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3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动力维修车间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7.3</w:t>
            </w:r>
            <w:r>
              <w:rPr>
                <w:rFonts w:hint="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eastAsiaTheme="minorEastAsia"/>
                <w:sz w:val="18"/>
                <w:szCs w:val="18"/>
              </w:rPr>
              <w:t>2019-0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eastAsiaTheme="minorEastAsia"/>
                <w:sz w:val="18"/>
                <w:szCs w:val="18"/>
              </w:rPr>
              <w:t>-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930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第一组（郭小红、胡九根）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8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eastAsiaTheme="minorEastAsia"/>
                <w:sz w:val="18"/>
                <w:szCs w:val="18"/>
              </w:rPr>
              <w:t>—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技术管理部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7.2.</w:t>
            </w:r>
            <w:r>
              <w:rPr>
                <w:rFonts w:hint="eastAsia" w:eastAsiaTheme="minorEastAsia"/>
                <w:bCs/>
                <w:sz w:val="18"/>
                <w:szCs w:val="18"/>
                <w:lang w:val="en-US" w:eastAsia="zh-CN"/>
              </w:rPr>
              <w:t>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eastAsiaTheme="minorEastAsia"/>
                <w:sz w:val="18"/>
                <w:szCs w:val="18"/>
              </w:rPr>
              <w:t>—12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eastAsiaTheme="minorEastAsia"/>
                <w:sz w:val="18"/>
                <w:szCs w:val="18"/>
              </w:rPr>
              <w:t>00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精炼车间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7.3</w:t>
            </w:r>
            <w:r>
              <w:rPr>
                <w:rFonts w:hint="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8930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第二组（吴勇强</w:t>
            </w:r>
            <w:r>
              <w:rPr>
                <w:rFonts w:hint="eastAsia" w:hAnsiTheme="minorEastAsia" w:eastAsiaTheme="minorEastAsia"/>
                <w:sz w:val="18"/>
                <w:szCs w:val="18"/>
                <w:lang w:eastAsia="zh-CN"/>
              </w:rPr>
              <w:t>、黎婷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8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  <w:lang w:val="en-US" w:eastAsia="zh-CN"/>
              </w:rPr>
              <w:t>15</w:t>
            </w:r>
            <w:r>
              <w:rPr>
                <w:rFonts w:eastAsiaTheme="minorEastAsia"/>
                <w:sz w:val="18"/>
                <w:szCs w:val="18"/>
              </w:rPr>
              <w:t>—</w:t>
            </w:r>
            <w:r>
              <w:rPr>
                <w:rFonts w:hint="eastAsia" w:eastAsiaTheme="minorEastAsia"/>
                <w:sz w:val="18"/>
                <w:szCs w:val="18"/>
              </w:rPr>
              <w:t>10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熔炼一车间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7.3</w:t>
            </w:r>
            <w:r>
              <w:rPr>
                <w:rFonts w:hint="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eastAsiaTheme="minorEastAsia"/>
                <w:sz w:val="18"/>
                <w:szCs w:val="18"/>
              </w:rPr>
              <w:t>10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eastAsiaTheme="minorEastAsia"/>
                <w:sz w:val="18"/>
                <w:szCs w:val="18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0—12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eastAsiaTheme="minorEastAsia"/>
                <w:sz w:val="18"/>
                <w:szCs w:val="18"/>
              </w:rPr>
              <w:t>00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hAnsiTheme="minorEastAsia"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</w:rPr>
              <w:t>熔炼三车间</w:t>
            </w:r>
          </w:p>
        </w:tc>
        <w:tc>
          <w:tcPr>
            <w:tcW w:w="4959" w:type="dxa"/>
            <w:vAlign w:val="center"/>
          </w:tcPr>
          <w:p>
            <w:pPr>
              <w:spacing w:line="360" w:lineRule="auto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eastAsiaTheme="minorEastAsia"/>
                <w:bCs/>
                <w:sz w:val="18"/>
                <w:szCs w:val="18"/>
              </w:rPr>
              <w:t>5.1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5.3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6.3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7.1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7.2</w:t>
            </w:r>
            <w:r>
              <w:rPr>
                <w:rFonts w:hAnsiTheme="minorEastAsia" w:eastAsiaTheme="minorEastAsia"/>
                <w:bCs/>
                <w:sz w:val="18"/>
                <w:szCs w:val="18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7.3</w:t>
            </w:r>
            <w:r>
              <w:rPr>
                <w:rFonts w:hint="eastAsia" w:eastAsiaTheme="minorEastAsia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eastAsiaTheme="minorEastAsia"/>
                <w:bCs/>
                <w:sz w:val="18"/>
                <w:szCs w:val="18"/>
              </w:rPr>
              <w:t>8.3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spacing w:line="360" w:lineRule="auto"/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hint="eastAsia" w:eastAsiaTheme="minorEastAsia"/>
                <w:sz w:val="18"/>
                <w:szCs w:val="18"/>
              </w:rPr>
              <w:t>4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0—1</w:t>
            </w:r>
            <w:r>
              <w:rPr>
                <w:rFonts w:hint="eastAsia" w:eastAsiaTheme="minorEastAsia"/>
                <w:sz w:val="18"/>
                <w:szCs w:val="18"/>
              </w:rPr>
              <w:t>6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7372" w:type="dxa"/>
            <w:gridSpan w:val="3"/>
            <w:vAlign w:val="center"/>
          </w:tcPr>
          <w:p>
            <w:pPr>
              <w:spacing w:line="360" w:lineRule="auto"/>
              <w:rPr>
                <w:rFonts w:eastAsiaTheme="minorEastAsia"/>
                <w:sz w:val="18"/>
                <w:szCs w:val="18"/>
              </w:rPr>
            </w:pPr>
            <w:r>
              <w:rPr>
                <w:rFonts w:hint="eastAsia" w:hAnsiTheme="minorEastAsia" w:eastAsiaTheme="minorEastAsia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AnsiTheme="minorEastAsia" w:eastAsiaTheme="minorEastAsia"/>
                <w:sz w:val="18"/>
                <w:szCs w:val="18"/>
              </w:rPr>
              <w:t>审核组内部沟通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hint="eastAsia" w:eastAsiaTheme="minorEastAsia"/>
                <w:sz w:val="18"/>
                <w:szCs w:val="18"/>
              </w:rPr>
              <w:t>6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0</w:t>
            </w:r>
            <w:r>
              <w:rPr>
                <w:rFonts w:eastAsiaTheme="minorEastAsia"/>
                <w:sz w:val="18"/>
                <w:szCs w:val="18"/>
              </w:rPr>
              <w:t>0—16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eastAsiaTheme="minorEastAsia"/>
                <w:sz w:val="18"/>
                <w:szCs w:val="18"/>
              </w:rPr>
              <w:t>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与受审核方领导沟通</w:t>
            </w:r>
          </w:p>
        </w:tc>
        <w:tc>
          <w:tcPr>
            <w:tcW w:w="4959" w:type="dxa"/>
            <w:vAlign w:val="center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hAnsiTheme="minorEastAsia" w:eastAsiaTheme="minorEastAsia"/>
                <w:sz w:val="18"/>
                <w:szCs w:val="18"/>
              </w:rPr>
              <w:t>审核组向企业代表介绍认证审核活动，说明认证审核发现；确认测量管理体系认证报告；征求企业领导意见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tblHeader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16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hint="eastAsia" w:hAnsiTheme="minorEastAsia" w:eastAsiaTheme="minorEastAsia"/>
                <w:sz w:val="18"/>
                <w:szCs w:val="18"/>
              </w:rPr>
              <w:t>3</w:t>
            </w:r>
            <w:r>
              <w:rPr>
                <w:rFonts w:eastAsiaTheme="minorEastAsia"/>
                <w:sz w:val="18"/>
                <w:szCs w:val="18"/>
              </w:rPr>
              <w:t>0—17</w:t>
            </w:r>
            <w:r>
              <w:rPr>
                <w:rFonts w:hAnsiTheme="minorEastAsia" w:eastAsiaTheme="minorEastAsia"/>
                <w:sz w:val="18"/>
                <w:szCs w:val="18"/>
              </w:rPr>
              <w:t>：</w:t>
            </w:r>
            <w:r>
              <w:rPr>
                <w:rFonts w:eastAsiaTheme="minorEastAsia"/>
                <w:sz w:val="18"/>
                <w:szCs w:val="18"/>
              </w:rPr>
              <w:t>00</w:t>
            </w:r>
          </w:p>
        </w:tc>
        <w:tc>
          <w:tcPr>
            <w:tcW w:w="2413" w:type="dxa"/>
            <w:gridSpan w:val="2"/>
            <w:vAlign w:val="center"/>
          </w:tcPr>
          <w:p>
            <w:pPr>
              <w:jc w:val="center"/>
              <w:rPr>
                <w:rFonts w:eastAsiaTheme="minorEastAsia"/>
                <w:bCs/>
                <w:sz w:val="18"/>
                <w:szCs w:val="18"/>
              </w:rPr>
            </w:pPr>
            <w:r>
              <w:rPr>
                <w:rFonts w:hAnsiTheme="minorEastAsia" w:eastAsiaTheme="minorEastAsia"/>
                <w:bCs/>
                <w:sz w:val="18"/>
                <w:szCs w:val="18"/>
              </w:rPr>
              <w:t>末次会</w:t>
            </w:r>
          </w:p>
        </w:tc>
        <w:tc>
          <w:tcPr>
            <w:tcW w:w="4959" w:type="dxa"/>
            <w:vAlign w:val="center"/>
          </w:tcPr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1</w:t>
            </w:r>
            <w:r>
              <w:rPr>
                <w:rFonts w:hAnsiTheme="minorEastAsia" w:eastAsiaTheme="minorEastAsia"/>
                <w:sz w:val="18"/>
                <w:szCs w:val="18"/>
              </w:rPr>
              <w:t>、审核组介绍认证审核活动，确认认证审核发现和测量管理体系认证报告，听取企业意见；</w:t>
            </w: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2</w:t>
            </w:r>
            <w:r>
              <w:rPr>
                <w:rFonts w:hAnsiTheme="minorEastAsia" w:eastAsiaTheme="minorEastAsia"/>
                <w:sz w:val="18"/>
                <w:szCs w:val="18"/>
              </w:rPr>
              <w:t>、审核组对认证后续活动提出要求；</w:t>
            </w:r>
          </w:p>
          <w:p>
            <w:pPr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/>
                <w:sz w:val="18"/>
                <w:szCs w:val="18"/>
              </w:rPr>
              <w:t>3</w:t>
            </w:r>
            <w:r>
              <w:rPr>
                <w:rFonts w:hAnsiTheme="minorEastAsia" w:eastAsiaTheme="minorEastAsia"/>
                <w:sz w:val="18"/>
                <w:szCs w:val="18"/>
              </w:rPr>
              <w:t>、企业领导讲话：对认证审核活动发表意见。</w:t>
            </w:r>
          </w:p>
        </w:tc>
      </w:tr>
    </w:tbl>
    <w:p>
      <w:pPr>
        <w:spacing w:line="480" w:lineRule="auto"/>
        <w:rPr>
          <w:rFonts w:eastAsiaTheme="minorEastAsia"/>
          <w:szCs w:val="21"/>
        </w:rPr>
      </w:pPr>
      <w:r>
        <w:rPr>
          <w:rFonts w:hAnsiTheme="minorEastAsia" w:eastAsiaTheme="minorEastAsia"/>
          <w:szCs w:val="21"/>
        </w:rPr>
        <w:t>编制：郭小红</w:t>
      </w:r>
      <w:r>
        <w:rPr>
          <w:rFonts w:eastAsiaTheme="minorEastAsia"/>
          <w:szCs w:val="21"/>
        </w:rPr>
        <w:t xml:space="preserve">                          </w:t>
      </w:r>
      <w:r>
        <w:rPr>
          <w:rFonts w:hint="eastAsia" w:eastAsiaTheme="minorEastAsia"/>
          <w:szCs w:val="21"/>
        </w:rPr>
        <w:t xml:space="preserve">                           </w:t>
      </w:r>
      <w:r>
        <w:rPr>
          <w:rFonts w:eastAsiaTheme="minorEastAsia"/>
          <w:szCs w:val="21"/>
        </w:rPr>
        <w:t>2019</w:t>
      </w:r>
      <w:r>
        <w:rPr>
          <w:rFonts w:hAnsiTheme="minorEastAsia" w:eastAsiaTheme="minorEastAsia"/>
          <w:szCs w:val="21"/>
        </w:rPr>
        <w:t>年</w:t>
      </w:r>
      <w:r>
        <w:rPr>
          <w:rFonts w:eastAsiaTheme="minorEastAsia"/>
          <w:szCs w:val="21"/>
        </w:rPr>
        <w:t>0</w:t>
      </w:r>
      <w:r>
        <w:rPr>
          <w:rFonts w:hint="eastAsia" w:eastAsiaTheme="minorEastAsia"/>
          <w:szCs w:val="21"/>
          <w:lang w:val="en-US" w:eastAsia="zh-CN"/>
        </w:rPr>
        <w:t>9</w:t>
      </w:r>
      <w:r>
        <w:rPr>
          <w:rFonts w:hAnsiTheme="minorEastAsia" w:eastAsiaTheme="minorEastAsia"/>
          <w:szCs w:val="21"/>
        </w:rPr>
        <w:t>月</w:t>
      </w:r>
      <w:r>
        <w:rPr>
          <w:rFonts w:hint="eastAsia" w:hAnsiTheme="minorEastAsia" w:eastAsiaTheme="minorEastAsia"/>
          <w:szCs w:val="21"/>
          <w:lang w:val="en-US" w:eastAsia="zh-CN"/>
        </w:rPr>
        <w:t>07</w:t>
      </w:r>
      <w:r>
        <w:rPr>
          <w:rFonts w:hAnsiTheme="minorEastAsia" w:eastAsiaTheme="minorEastAsia"/>
          <w:szCs w:val="21"/>
        </w:rPr>
        <w:t>日</w:t>
      </w:r>
    </w:p>
    <w:p>
      <w:pPr>
        <w:spacing w:line="480" w:lineRule="auto"/>
        <w:rPr>
          <w:rFonts w:eastAsiaTheme="minorEastAsia"/>
          <w:b/>
          <w:sz w:val="24"/>
        </w:rPr>
      </w:pPr>
      <w:r>
        <w:rPr>
          <w:rFonts w:hAnsiTheme="minorEastAsia" w:eastAsiaTheme="minorEastAsia"/>
          <w:szCs w:val="21"/>
        </w:rPr>
        <w:t>企业领导确认签字：</w:t>
      </w:r>
      <w:r>
        <w:rPr>
          <w:rFonts w:hint="eastAsia" w:hAnsiTheme="minorEastAsia" w:eastAsiaTheme="minorEastAsia"/>
          <w:szCs w:val="21"/>
        </w:rPr>
        <w:t xml:space="preserve">                                                    </w:t>
      </w:r>
      <w:r>
        <w:rPr>
          <w:rFonts w:hAnsiTheme="minorEastAsia" w:eastAsiaTheme="minorEastAsia"/>
          <w:szCs w:val="21"/>
        </w:rPr>
        <w:t>年</w:t>
      </w:r>
      <w:r>
        <w:rPr>
          <w:rFonts w:hint="eastAsia" w:hAnsiTheme="minorEastAsia" w:eastAsiaTheme="minorEastAsia"/>
          <w:szCs w:val="21"/>
        </w:rPr>
        <w:t xml:space="preserve">   </w:t>
      </w:r>
      <w:r>
        <w:rPr>
          <w:rFonts w:hAnsiTheme="minorEastAsia" w:eastAsiaTheme="minorEastAsia"/>
          <w:szCs w:val="21"/>
        </w:rPr>
        <w:t>月</w:t>
      </w:r>
      <w:r>
        <w:rPr>
          <w:rFonts w:hint="eastAsia" w:hAnsiTheme="minorEastAsia" w:eastAsiaTheme="minorEastAsia"/>
          <w:szCs w:val="21"/>
        </w:rPr>
        <w:t xml:space="preserve">   </w:t>
      </w:r>
      <w:r>
        <w:rPr>
          <w:rFonts w:hAnsiTheme="minorEastAsia" w:eastAsiaTheme="minorEastAsia"/>
          <w:szCs w:val="21"/>
        </w:rPr>
        <w:t>日</w:t>
      </w:r>
    </w:p>
    <w:sectPr>
      <w:headerReference r:id="rId3" w:type="default"/>
      <w:pgSz w:w="11906" w:h="16838"/>
      <w:pgMar w:top="1134" w:right="1077" w:bottom="1021" w:left="1077" w:header="39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rPr>
        <w:szCs w:val="21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51435</wp:posOffset>
          </wp:positionH>
          <wp:positionV relativeFrom="paragraph">
            <wp:posOffset>173355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6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firstLine="840" w:firstLineChars="400"/>
      <w:jc w:val="left"/>
      <w:rPr>
        <w:rStyle w:val="13"/>
        <w:rFonts w:hint="default" w:ascii="Times New Roman" w:hAnsi="Times New Roman"/>
        <w:szCs w:val="21"/>
      </w:rPr>
    </w:pP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4019550</wp:posOffset>
              </wp:positionH>
              <wp:positionV relativeFrom="paragraph">
                <wp:posOffset>179705</wp:posOffset>
              </wp:positionV>
              <wp:extent cx="2211705" cy="280035"/>
              <wp:effectExtent l="0" t="0" r="17145" b="571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1705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szCs w:val="21"/>
                            </w:rPr>
                            <w:t>认证审核计划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316.5pt;margin-top:14.15pt;height:22.05pt;width:174.15pt;z-index:-251658240;mso-width-relative:page;mso-height-relative:page;" fillcolor="#FFFFFF" filled="t" stroked="f" coordsize="21600,21600" o:gfxdata="UEsDBAoAAAAAAIdO4kAAAAAAAAAAAAAAAAAEAAAAZHJzL1BLAwQUAAAACACHTuJACkLEiNgAAAAJ&#10;AQAADwAAAGRycy9kb3ducmV2LnhtbE2PzU7DMBCE70i8g7VIXBB1ftokDdlUAgnEtaUP4MRuEhGv&#10;o9ht2rdnOcFtVjOa/abaXe0oLmb2gyOEeBWBMNQ6PVCHcPx6fy5A+KBIq9GRQbgZD7v6/q5SpXYL&#10;7c3lEDrBJeRLhdCHMJVS+rY3VvmVmwyxd3KzVYHPuZN6VguX21EmUZRJqwbiD72azFtv2u/D2SKc&#10;PpenzXZpPsIx36+zVzXkjbshPj7E0QuIYK7hLwy/+IwONTM17kzaixEhS1PeEhCSIgXBgW0Rs2gQ&#10;8mQNsq7k/wX1D1BLAwQUAAAACACHTuJAvmgasAUCAAD9AwAADgAAAGRycy9lMm9Eb2MueG1srVPb&#10;jtMwEH1H4h8sv9NcaNklarpauipCWi7SLh/gOE5ikXjM2G2yfD1jJ1sKvCH8YHk84zNzzoy3N9PQ&#10;s5NCp8GUPFulnCkjodamLfnXx8Ora86cF6YWPRhV8ifl+M3u5YvtaAuVQwd9rZARiHHFaEveeW+L&#10;JHGyU4NwK7DKkLMBHIQnE9ukRjES+tAneZq+SUbA2iJI5Rzd3s1Ovov4TaOk/9w0TnnWl5xq83HH&#10;uFdhT3ZbUbQobKflUob4hyoGoQ0lPUPdCS/YEfVfUIOWCA4av5IwJNA0WqrIgdhk6R9sHjphVeRC&#10;4jh7lsn9P1j56fQFma5LnnNmxEAtelSTZ+9gYnlQZ7SuoKAHS2F+omvqcmTq7D3Ib44Z2HfCtOoW&#10;EcZOiZqqy8LL5OLpjOMCSDV+hJrSiKOHCDQ1OATpSAxG6NSlp3NnQimSLvM8y67SDWeSfPl1mr7e&#10;xBSieH5t0fn3CgYWDiVH6nxEF6d750M1ongOCckc9Lo+6L6PBrbVvkd2EjQlh7gW9N/CehOCDYRn&#10;M+J8o+KcLWkC6cBzZuynalpErKB+IvoI8wzSn6FDB/iDs5Hmr+Tu+1Gg4qz/YEjCt9l6HQY2GuvN&#10;VU4GXnqqS48wkqBK7jmbj3s/D/nRom47yjQ3zcAtyd7oqEgoda5qaRbNWBRq+Q9hiC/tGPXr1+5+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ApCxIjYAAAACQEAAA8AAAAAAAAAAQAgAAAAIgAAAGRy&#10;cy9kb3ducmV2LnhtbFBLAQIUABQAAAAIAIdO4kC+aBqwBQIAAP0DAAAOAAAAAAAAAAEAIAAAACcB&#10;AABkcnMvZTJvRG9jLnhtbFBLBQYAAAAABgAGAFkBAACe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Cs w:val="21"/>
                      </w:rPr>
                    </w:pPr>
                    <w:r>
                      <w:rPr>
                        <w:szCs w:val="21"/>
                      </w:rPr>
                      <w:t>ISC-A-I-</w:t>
                    </w:r>
                    <w:r>
                      <w:rPr>
                        <w:rFonts w:hint="eastAsia"/>
                        <w:szCs w:val="21"/>
                      </w:rPr>
                      <w:t>06</w:t>
                    </w:r>
                    <w:r>
                      <w:rPr>
                        <w:szCs w:val="21"/>
                      </w:rPr>
                      <w:t>认证审核计划</w:t>
                    </w:r>
                    <w:r>
                      <w:rPr>
                        <w:rFonts w:hint="eastAsia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tabs>
        <w:tab w:val="right" w:pos="7939"/>
        <w:tab w:val="clear" w:pos="8306"/>
      </w:tabs>
      <w:spacing w:line="320" w:lineRule="exact"/>
      <w:ind w:right="1961" w:rightChars="934" w:firstLine="840" w:firstLineChars="500"/>
      <w:jc w:val="left"/>
    </w:pPr>
    <w:r>
      <w:rPr>
        <w:rStyle w:val="13"/>
        <w:rFonts w:hint="default" w:ascii="Times New Roman" w:hAnsi="Times New Roman"/>
        <w:w w:val="80"/>
        <w:szCs w:val="21"/>
      </w:rPr>
      <w:t>Beijing International Standard united Certification Co.,Ltd.</w:t>
    </w:r>
    <w:r>
      <w:rPr>
        <w:rStyle w:val="13"/>
        <w:rFonts w:hint="default"/>
        <w:w w:val="90"/>
        <w:sz w:val="18"/>
      </w:rPr>
      <w:tab/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9525</wp:posOffset>
              </wp:positionV>
              <wp:extent cx="6315075" cy="635"/>
              <wp:effectExtent l="0" t="0" r="0" b="0"/>
              <wp:wrapNone/>
              <wp:docPr id="1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1507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-0.85pt;margin-top:0.75pt;height:0.05pt;width:497.25pt;z-index:251658240;mso-width-relative:page;mso-height-relative:page;" filled="f" stroked="t" coordsize="21600,21600" o:gfxdata="UEsDBAoAAAAAAIdO4kAAAAAAAAAAAAAAAAAEAAAAZHJzL1BLAwQUAAAACACHTuJA9gTJvdQAAAAG&#10;AQAADwAAAGRycy9kb3ducmV2LnhtbE2PzU7DMBCE70i8g7VIXKrWThCFhjg9ALlxoYC4buMliYjX&#10;aez+wNOznOA4O6PZb8r1yQ/qQFPsA1vIFgYUcRNcz62F15d6fgsqJmSHQ2Cy8EUR1tX5WYmFC0d+&#10;psMmtUpKOBZooUtpLLSOTUce4yKMxOJ9hMljEjm12k14lHI/6NyYpfbYs3zocKT7jprPzd5biPUb&#10;7ervWTMz71dtoHz38PSI1l5eZOYOVKJT+gvDL76gQyVM27BnF9VgYZ7dSFLu16DEXq1yWbIVvQRd&#10;lfo/fvUDUEsDBBQAAAAIAIdO4kDJl+qXtgEAAGEDAAAOAAAAZHJzL2Uyb0RvYy54bWytU01v2zAM&#10;vQ/YfxB0X+ykc7YacXpI0V2yLUC7H6DowxYmiYKkxM6/H6V8bN1uxXwQTJF8fHykVg+TNeQoQ9Tg&#10;Ojqf1ZRIx0Fo13f0x8vTh8+UxMScYAac7OhJRvqwfv9uNfpWLmAAI2QgCOJiO/qODin5tqoiH6Rl&#10;cQZeOnQqCJYlNENficBGRLemWtT1shohCB+Ayxjx9vHspOuCr5Tk6btSUSZiOorcUjlDOff5rNYr&#10;1vaB+UHzCw32BhaWaYdFb1CPLDFyCPofKKt5gAgqzTjYCpTSXJYesJt5/Vc3zwPzsvSC4kR/kyn+&#10;P1j+7bgLRAucHSWOWRzRVjtJPmZlRh9bDNi4Xci98ck9+y3wn5E42AzM9bIwfDl5TJvnjOpVSjai&#10;R/z9+BUExrBDgiLTpILNkCgAmco0TrdpyCkRjpfLu3lTf2oo4ehb3jUFn7XXVB9i+iLBkvzTUYOs&#10;CzQ7bmPKVFh7DcmVHDxpY8q4jSNjR++bRVMSIhgtsjOHxdDvNyaQI8sLU75L3VdhAQ5OnIsYl/Nk&#10;2bVL5WvfZwX3IE67cBUH51i4XXYuL8qfdpHw98tY/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2&#10;BMm91AAAAAYBAAAPAAAAAAAAAAEAIAAAACIAAABkcnMvZG93bnJldi54bWxQSwECFAAUAAAACACH&#10;TuJAyZfql7YBAABhAwAADgAAAAAAAAABACAAAAAjAQAAZHJzL2Uyb0RvYy54bWxQSwUGAAAAAAYA&#10;BgBZAQAASw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3"/>
      <w:numFmt w:val="bullet"/>
      <w:pStyle w:val="14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abstractNum w:abstractNumId="1">
    <w:nsid w:val="00000005"/>
    <w:multiLevelType w:val="singleLevel"/>
    <w:tmpl w:val="00000005"/>
    <w:lvl w:ilvl="0" w:tentative="0">
      <w:start w:val="3"/>
      <w:numFmt w:val="bullet"/>
      <w:pStyle w:val="15"/>
      <w:lvlText w:val="□"/>
      <w:lvlJc w:val="left"/>
      <w:pPr>
        <w:tabs>
          <w:tab w:val="left" w:pos="252"/>
        </w:tabs>
        <w:ind w:left="252" w:hanging="360"/>
      </w:pPr>
      <w:rPr>
        <w:rFonts w:hint="eastAsia" w:ascii="宋体"/>
      </w:rPr>
    </w:lvl>
  </w:abstractNum>
  <w:abstractNum w:abstractNumId="2">
    <w:nsid w:val="44942164"/>
    <w:multiLevelType w:val="multilevel"/>
    <w:tmpl w:val="44942164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9BF"/>
    <w:rsid w:val="0001270B"/>
    <w:rsid w:val="0001273A"/>
    <w:rsid w:val="000200C6"/>
    <w:rsid w:val="00021238"/>
    <w:rsid w:val="00032BB0"/>
    <w:rsid w:val="00037044"/>
    <w:rsid w:val="00040F92"/>
    <w:rsid w:val="00046AD7"/>
    <w:rsid w:val="000507B5"/>
    <w:rsid w:val="00061991"/>
    <w:rsid w:val="00071919"/>
    <w:rsid w:val="00092564"/>
    <w:rsid w:val="0009559B"/>
    <w:rsid w:val="00095D24"/>
    <w:rsid w:val="000A03EA"/>
    <w:rsid w:val="000A45BC"/>
    <w:rsid w:val="000B039A"/>
    <w:rsid w:val="000D39C9"/>
    <w:rsid w:val="000D582E"/>
    <w:rsid w:val="000E03B7"/>
    <w:rsid w:val="000F0ADF"/>
    <w:rsid w:val="000F0DBA"/>
    <w:rsid w:val="000F4222"/>
    <w:rsid w:val="000F5482"/>
    <w:rsid w:val="00100F63"/>
    <w:rsid w:val="001039BC"/>
    <w:rsid w:val="0013083D"/>
    <w:rsid w:val="00140FD5"/>
    <w:rsid w:val="00141863"/>
    <w:rsid w:val="00145985"/>
    <w:rsid w:val="00151221"/>
    <w:rsid w:val="0015575B"/>
    <w:rsid w:val="00173DEB"/>
    <w:rsid w:val="001752BD"/>
    <w:rsid w:val="00180D8C"/>
    <w:rsid w:val="00180F87"/>
    <w:rsid w:val="001879F5"/>
    <w:rsid w:val="001A39AC"/>
    <w:rsid w:val="001A3A09"/>
    <w:rsid w:val="001B47E6"/>
    <w:rsid w:val="001D695B"/>
    <w:rsid w:val="001F06C7"/>
    <w:rsid w:val="001F750F"/>
    <w:rsid w:val="00202AEF"/>
    <w:rsid w:val="0022349B"/>
    <w:rsid w:val="00237AD3"/>
    <w:rsid w:val="00242043"/>
    <w:rsid w:val="0024309C"/>
    <w:rsid w:val="002474F2"/>
    <w:rsid w:val="002620E2"/>
    <w:rsid w:val="002676C9"/>
    <w:rsid w:val="00273D8D"/>
    <w:rsid w:val="002850C6"/>
    <w:rsid w:val="0029267E"/>
    <w:rsid w:val="0029579C"/>
    <w:rsid w:val="002A55FA"/>
    <w:rsid w:val="002B3A5C"/>
    <w:rsid w:val="002E7D92"/>
    <w:rsid w:val="002F4F69"/>
    <w:rsid w:val="003050AA"/>
    <w:rsid w:val="00330FAC"/>
    <w:rsid w:val="00354B93"/>
    <w:rsid w:val="0035672A"/>
    <w:rsid w:val="00360AA6"/>
    <w:rsid w:val="00366098"/>
    <w:rsid w:val="00366642"/>
    <w:rsid w:val="003703AD"/>
    <w:rsid w:val="0038172D"/>
    <w:rsid w:val="0039536F"/>
    <w:rsid w:val="0039603A"/>
    <w:rsid w:val="003B3E2A"/>
    <w:rsid w:val="003C21A0"/>
    <w:rsid w:val="003C2F9C"/>
    <w:rsid w:val="003D2E30"/>
    <w:rsid w:val="003E22D3"/>
    <w:rsid w:val="003E44B2"/>
    <w:rsid w:val="003E5D0C"/>
    <w:rsid w:val="003E7617"/>
    <w:rsid w:val="003F57FC"/>
    <w:rsid w:val="004060CD"/>
    <w:rsid w:val="00416378"/>
    <w:rsid w:val="00436AF0"/>
    <w:rsid w:val="00441DEB"/>
    <w:rsid w:val="00450DE8"/>
    <w:rsid w:val="00451D6E"/>
    <w:rsid w:val="00451F5C"/>
    <w:rsid w:val="004745B3"/>
    <w:rsid w:val="00476DFF"/>
    <w:rsid w:val="00487D0A"/>
    <w:rsid w:val="00491560"/>
    <w:rsid w:val="00495DA0"/>
    <w:rsid w:val="00495F86"/>
    <w:rsid w:val="004A7BD3"/>
    <w:rsid w:val="004B5907"/>
    <w:rsid w:val="004B68AB"/>
    <w:rsid w:val="004C03AA"/>
    <w:rsid w:val="004D64B0"/>
    <w:rsid w:val="004E20AA"/>
    <w:rsid w:val="004E7D33"/>
    <w:rsid w:val="004F0FAC"/>
    <w:rsid w:val="005055CE"/>
    <w:rsid w:val="00506704"/>
    <w:rsid w:val="005129C6"/>
    <w:rsid w:val="005249F6"/>
    <w:rsid w:val="00542D73"/>
    <w:rsid w:val="005430A7"/>
    <w:rsid w:val="00543C45"/>
    <w:rsid w:val="005609C1"/>
    <w:rsid w:val="00564658"/>
    <w:rsid w:val="0056782A"/>
    <w:rsid w:val="00571669"/>
    <w:rsid w:val="005875B2"/>
    <w:rsid w:val="00596EDF"/>
    <w:rsid w:val="005B0FCE"/>
    <w:rsid w:val="005B6FEA"/>
    <w:rsid w:val="005D0F0C"/>
    <w:rsid w:val="005D2D77"/>
    <w:rsid w:val="00601ABF"/>
    <w:rsid w:val="00607C6C"/>
    <w:rsid w:val="00622175"/>
    <w:rsid w:val="00631CD8"/>
    <w:rsid w:val="0066636F"/>
    <w:rsid w:val="006669BF"/>
    <w:rsid w:val="0067610E"/>
    <w:rsid w:val="00676C07"/>
    <w:rsid w:val="006915EE"/>
    <w:rsid w:val="00696899"/>
    <w:rsid w:val="00696B46"/>
    <w:rsid w:val="006A35A6"/>
    <w:rsid w:val="006B10F4"/>
    <w:rsid w:val="006B6CE1"/>
    <w:rsid w:val="006C3658"/>
    <w:rsid w:val="006D0F2B"/>
    <w:rsid w:val="006E3002"/>
    <w:rsid w:val="006E597D"/>
    <w:rsid w:val="006F03F3"/>
    <w:rsid w:val="006F15ED"/>
    <w:rsid w:val="006F2BAC"/>
    <w:rsid w:val="006F6599"/>
    <w:rsid w:val="0070231D"/>
    <w:rsid w:val="0070328E"/>
    <w:rsid w:val="0070395B"/>
    <w:rsid w:val="00712474"/>
    <w:rsid w:val="00740919"/>
    <w:rsid w:val="00750A47"/>
    <w:rsid w:val="007532CC"/>
    <w:rsid w:val="00754CDC"/>
    <w:rsid w:val="00794C85"/>
    <w:rsid w:val="00795A4D"/>
    <w:rsid w:val="007B4A72"/>
    <w:rsid w:val="007B4D3F"/>
    <w:rsid w:val="007B5A7D"/>
    <w:rsid w:val="007C1EDC"/>
    <w:rsid w:val="007C33DC"/>
    <w:rsid w:val="007D08A2"/>
    <w:rsid w:val="007D1245"/>
    <w:rsid w:val="007D3C00"/>
    <w:rsid w:val="007D3F11"/>
    <w:rsid w:val="007D4F9B"/>
    <w:rsid w:val="007D73E5"/>
    <w:rsid w:val="007E0CD3"/>
    <w:rsid w:val="007E4A11"/>
    <w:rsid w:val="007F0B72"/>
    <w:rsid w:val="007F23B6"/>
    <w:rsid w:val="00820878"/>
    <w:rsid w:val="00822E33"/>
    <w:rsid w:val="00823B38"/>
    <w:rsid w:val="008252FD"/>
    <w:rsid w:val="008270CB"/>
    <w:rsid w:val="0084794F"/>
    <w:rsid w:val="0085013C"/>
    <w:rsid w:val="00884719"/>
    <w:rsid w:val="008905E0"/>
    <w:rsid w:val="008916F1"/>
    <w:rsid w:val="008A2E9B"/>
    <w:rsid w:val="008B5C16"/>
    <w:rsid w:val="008D3FBC"/>
    <w:rsid w:val="008D5C64"/>
    <w:rsid w:val="008D73FF"/>
    <w:rsid w:val="008E3137"/>
    <w:rsid w:val="008E676A"/>
    <w:rsid w:val="008F4C70"/>
    <w:rsid w:val="00900FF7"/>
    <w:rsid w:val="0090374A"/>
    <w:rsid w:val="00906765"/>
    <w:rsid w:val="00914CB0"/>
    <w:rsid w:val="00915114"/>
    <w:rsid w:val="00924F0D"/>
    <w:rsid w:val="00925B52"/>
    <w:rsid w:val="00936A44"/>
    <w:rsid w:val="00941288"/>
    <w:rsid w:val="00942214"/>
    <w:rsid w:val="009468E1"/>
    <w:rsid w:val="00947A67"/>
    <w:rsid w:val="00961D16"/>
    <w:rsid w:val="009634A7"/>
    <w:rsid w:val="00973ABC"/>
    <w:rsid w:val="009A31B3"/>
    <w:rsid w:val="009C4BE4"/>
    <w:rsid w:val="009D19AA"/>
    <w:rsid w:val="009D274C"/>
    <w:rsid w:val="009D6178"/>
    <w:rsid w:val="009E3A16"/>
    <w:rsid w:val="009E76AD"/>
    <w:rsid w:val="009F09C2"/>
    <w:rsid w:val="00A02B2C"/>
    <w:rsid w:val="00A14BC6"/>
    <w:rsid w:val="00A22AA2"/>
    <w:rsid w:val="00A50236"/>
    <w:rsid w:val="00A54777"/>
    <w:rsid w:val="00A62F82"/>
    <w:rsid w:val="00A65FF5"/>
    <w:rsid w:val="00A82CED"/>
    <w:rsid w:val="00A83556"/>
    <w:rsid w:val="00A83613"/>
    <w:rsid w:val="00A83FF4"/>
    <w:rsid w:val="00A85012"/>
    <w:rsid w:val="00A9191B"/>
    <w:rsid w:val="00AA3915"/>
    <w:rsid w:val="00AB029D"/>
    <w:rsid w:val="00AB68B4"/>
    <w:rsid w:val="00AD0C80"/>
    <w:rsid w:val="00AD1F97"/>
    <w:rsid w:val="00AE4572"/>
    <w:rsid w:val="00AF7AB1"/>
    <w:rsid w:val="00B11A08"/>
    <w:rsid w:val="00B126C2"/>
    <w:rsid w:val="00B133A3"/>
    <w:rsid w:val="00B178E3"/>
    <w:rsid w:val="00B31D29"/>
    <w:rsid w:val="00B340AA"/>
    <w:rsid w:val="00B37E95"/>
    <w:rsid w:val="00B4042F"/>
    <w:rsid w:val="00B43201"/>
    <w:rsid w:val="00B565CF"/>
    <w:rsid w:val="00B62BA1"/>
    <w:rsid w:val="00B77AC9"/>
    <w:rsid w:val="00B8506F"/>
    <w:rsid w:val="00B9465F"/>
    <w:rsid w:val="00BA02B0"/>
    <w:rsid w:val="00BA6E76"/>
    <w:rsid w:val="00BC305A"/>
    <w:rsid w:val="00BC33D0"/>
    <w:rsid w:val="00BC3961"/>
    <w:rsid w:val="00BC727C"/>
    <w:rsid w:val="00BF5195"/>
    <w:rsid w:val="00BF527E"/>
    <w:rsid w:val="00C01BDE"/>
    <w:rsid w:val="00C07A51"/>
    <w:rsid w:val="00C270B9"/>
    <w:rsid w:val="00C3501F"/>
    <w:rsid w:val="00C41838"/>
    <w:rsid w:val="00C46520"/>
    <w:rsid w:val="00C52487"/>
    <w:rsid w:val="00C748F2"/>
    <w:rsid w:val="00C961B4"/>
    <w:rsid w:val="00CA6727"/>
    <w:rsid w:val="00CB42E5"/>
    <w:rsid w:val="00CD4171"/>
    <w:rsid w:val="00CE307B"/>
    <w:rsid w:val="00CF2154"/>
    <w:rsid w:val="00CF5F6C"/>
    <w:rsid w:val="00D11B13"/>
    <w:rsid w:val="00D32DED"/>
    <w:rsid w:val="00D43DCA"/>
    <w:rsid w:val="00D45340"/>
    <w:rsid w:val="00D53C75"/>
    <w:rsid w:val="00D667B1"/>
    <w:rsid w:val="00D674FE"/>
    <w:rsid w:val="00D903B4"/>
    <w:rsid w:val="00DB30AA"/>
    <w:rsid w:val="00DC5AB9"/>
    <w:rsid w:val="00DE1408"/>
    <w:rsid w:val="00DE28F6"/>
    <w:rsid w:val="00DE3298"/>
    <w:rsid w:val="00DF513E"/>
    <w:rsid w:val="00E01D4A"/>
    <w:rsid w:val="00E132C3"/>
    <w:rsid w:val="00E169F8"/>
    <w:rsid w:val="00E2436C"/>
    <w:rsid w:val="00E24902"/>
    <w:rsid w:val="00E506AB"/>
    <w:rsid w:val="00E52053"/>
    <w:rsid w:val="00E525B9"/>
    <w:rsid w:val="00E529C0"/>
    <w:rsid w:val="00E53589"/>
    <w:rsid w:val="00E5679C"/>
    <w:rsid w:val="00E5769D"/>
    <w:rsid w:val="00E66F25"/>
    <w:rsid w:val="00E71A29"/>
    <w:rsid w:val="00E83217"/>
    <w:rsid w:val="00E97C85"/>
    <w:rsid w:val="00EA05CF"/>
    <w:rsid w:val="00EB2257"/>
    <w:rsid w:val="00EC4A49"/>
    <w:rsid w:val="00EF41E2"/>
    <w:rsid w:val="00F068B2"/>
    <w:rsid w:val="00F105BA"/>
    <w:rsid w:val="00F14258"/>
    <w:rsid w:val="00F172D6"/>
    <w:rsid w:val="00F22999"/>
    <w:rsid w:val="00F23F18"/>
    <w:rsid w:val="00F24E2F"/>
    <w:rsid w:val="00F2618C"/>
    <w:rsid w:val="00F27302"/>
    <w:rsid w:val="00F347B9"/>
    <w:rsid w:val="00F35DA2"/>
    <w:rsid w:val="00F379F3"/>
    <w:rsid w:val="00F4336F"/>
    <w:rsid w:val="00F4779D"/>
    <w:rsid w:val="00F47BAF"/>
    <w:rsid w:val="00F50D7B"/>
    <w:rsid w:val="00F51371"/>
    <w:rsid w:val="00F53502"/>
    <w:rsid w:val="00F563E4"/>
    <w:rsid w:val="00F63512"/>
    <w:rsid w:val="00F758A3"/>
    <w:rsid w:val="00F957BF"/>
    <w:rsid w:val="00FA3AA6"/>
    <w:rsid w:val="00FB7297"/>
    <w:rsid w:val="00FB7F2D"/>
    <w:rsid w:val="00FE7922"/>
    <w:rsid w:val="00FE79AA"/>
    <w:rsid w:val="00FF5104"/>
    <w:rsid w:val="01B20214"/>
    <w:rsid w:val="020C70CC"/>
    <w:rsid w:val="02F719CA"/>
    <w:rsid w:val="046525B3"/>
    <w:rsid w:val="04EE3763"/>
    <w:rsid w:val="073C6C95"/>
    <w:rsid w:val="07492FC0"/>
    <w:rsid w:val="08104719"/>
    <w:rsid w:val="0830461D"/>
    <w:rsid w:val="0841274C"/>
    <w:rsid w:val="0B1F3657"/>
    <w:rsid w:val="0BE94E3E"/>
    <w:rsid w:val="0CE73FAC"/>
    <w:rsid w:val="0D162ABF"/>
    <w:rsid w:val="0DDF36F9"/>
    <w:rsid w:val="0DE90738"/>
    <w:rsid w:val="0DEE0354"/>
    <w:rsid w:val="0E061E19"/>
    <w:rsid w:val="0E4E58B9"/>
    <w:rsid w:val="0E633E55"/>
    <w:rsid w:val="10646646"/>
    <w:rsid w:val="10C03934"/>
    <w:rsid w:val="11115854"/>
    <w:rsid w:val="11AB2AE2"/>
    <w:rsid w:val="11F707E3"/>
    <w:rsid w:val="139070A9"/>
    <w:rsid w:val="13B93746"/>
    <w:rsid w:val="17AA74B5"/>
    <w:rsid w:val="1A623AC5"/>
    <w:rsid w:val="1B666A48"/>
    <w:rsid w:val="1F1A334E"/>
    <w:rsid w:val="2062721A"/>
    <w:rsid w:val="26FE7A22"/>
    <w:rsid w:val="27E71E40"/>
    <w:rsid w:val="2A69501D"/>
    <w:rsid w:val="2B4E2482"/>
    <w:rsid w:val="2C985EF8"/>
    <w:rsid w:val="2CF62C70"/>
    <w:rsid w:val="2D287167"/>
    <w:rsid w:val="30F873BC"/>
    <w:rsid w:val="31786978"/>
    <w:rsid w:val="31AD31D2"/>
    <w:rsid w:val="335B6851"/>
    <w:rsid w:val="349C0E8B"/>
    <w:rsid w:val="35511F50"/>
    <w:rsid w:val="35F217ED"/>
    <w:rsid w:val="36B37BB1"/>
    <w:rsid w:val="390873D6"/>
    <w:rsid w:val="39420B71"/>
    <w:rsid w:val="39DB5512"/>
    <w:rsid w:val="3A6A1F74"/>
    <w:rsid w:val="3B265CD0"/>
    <w:rsid w:val="3E2064A3"/>
    <w:rsid w:val="3F4D2216"/>
    <w:rsid w:val="415F7A46"/>
    <w:rsid w:val="423024A6"/>
    <w:rsid w:val="438F4671"/>
    <w:rsid w:val="44D07F9D"/>
    <w:rsid w:val="46747157"/>
    <w:rsid w:val="4677654A"/>
    <w:rsid w:val="46D62D6B"/>
    <w:rsid w:val="49EB0334"/>
    <w:rsid w:val="4A461741"/>
    <w:rsid w:val="4B9802B5"/>
    <w:rsid w:val="4BE87ED8"/>
    <w:rsid w:val="4C083280"/>
    <w:rsid w:val="4E692962"/>
    <w:rsid w:val="4EC73C7B"/>
    <w:rsid w:val="4FA274EB"/>
    <w:rsid w:val="50521804"/>
    <w:rsid w:val="52A44156"/>
    <w:rsid w:val="542E586B"/>
    <w:rsid w:val="55173E9C"/>
    <w:rsid w:val="56435F4D"/>
    <w:rsid w:val="56773E34"/>
    <w:rsid w:val="584D2F8B"/>
    <w:rsid w:val="58B63D1C"/>
    <w:rsid w:val="5B947024"/>
    <w:rsid w:val="5D2E7381"/>
    <w:rsid w:val="5E66691A"/>
    <w:rsid w:val="5ECD6244"/>
    <w:rsid w:val="5F7816F6"/>
    <w:rsid w:val="5FBB3F7B"/>
    <w:rsid w:val="61463659"/>
    <w:rsid w:val="628F4158"/>
    <w:rsid w:val="62F60DB2"/>
    <w:rsid w:val="63AB6EFD"/>
    <w:rsid w:val="64B64A1F"/>
    <w:rsid w:val="64E76663"/>
    <w:rsid w:val="656F696C"/>
    <w:rsid w:val="67CF72C9"/>
    <w:rsid w:val="6DB61C6E"/>
    <w:rsid w:val="6E952893"/>
    <w:rsid w:val="6EFB3ED2"/>
    <w:rsid w:val="6F020B0E"/>
    <w:rsid w:val="6F7E222F"/>
    <w:rsid w:val="6F911F9D"/>
    <w:rsid w:val="710A3C48"/>
    <w:rsid w:val="71C44217"/>
    <w:rsid w:val="72645D34"/>
    <w:rsid w:val="75E240F3"/>
    <w:rsid w:val="779229DC"/>
    <w:rsid w:val="79A93418"/>
    <w:rsid w:val="79DD52E7"/>
    <w:rsid w:val="7C67474D"/>
    <w:rsid w:val="7CCE0275"/>
    <w:rsid w:val="7CF2276E"/>
    <w:rsid w:val="7DF20833"/>
    <w:rsid w:val="7F9012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99"/>
    <w:rPr>
      <w:kern w:val="2"/>
      <w:sz w:val="18"/>
    </w:rPr>
  </w:style>
  <w:style w:type="character" w:customStyle="1" w:styleId="11">
    <w:name w:val="Char Char"/>
    <w:qFormat/>
    <w:uiPriority w:val="0"/>
    <w:rPr>
      <w:rFonts w:eastAsia="宋体"/>
      <w:kern w:val="2"/>
      <w:sz w:val="18"/>
      <w:lang w:val="en-US" w:eastAsia="zh-CN"/>
    </w:rPr>
  </w:style>
  <w:style w:type="character" w:customStyle="1" w:styleId="12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Char"/>
    <w:basedOn w:val="1"/>
    <w:qFormat/>
    <w:uiPriority w:val="0"/>
    <w:pPr>
      <w:numPr>
        <w:ilvl w:val="0"/>
        <w:numId w:val="1"/>
      </w:numPr>
    </w:pPr>
  </w:style>
  <w:style w:type="paragraph" w:customStyle="1" w:styleId="15">
    <w:name w:val="Char11"/>
    <w:basedOn w:val="1"/>
    <w:qFormat/>
    <w:uiPriority w:val="0"/>
    <w:pPr>
      <w:numPr>
        <w:ilvl w:val="0"/>
        <w:numId w:val="2"/>
      </w:numPr>
    </w:pPr>
    <w:rPr>
      <w:sz w:val="24"/>
    </w:rPr>
  </w:style>
  <w:style w:type="paragraph" w:customStyle="1" w:styleId="16">
    <w:name w:val="Char1"/>
    <w:basedOn w:val="1"/>
    <w:qFormat/>
    <w:uiPriority w:val="0"/>
    <w:pPr>
      <w:tabs>
        <w:tab w:val="left" w:pos="360"/>
      </w:tabs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312</Words>
  <Characters>1779</Characters>
  <Lines>14</Lines>
  <Paragraphs>4</Paragraphs>
  <TotalTime>5</TotalTime>
  <ScaleCrop>false</ScaleCrop>
  <LinksUpToDate>false</LinksUpToDate>
  <CharactersWithSpaces>2087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2019-03-19T13:47:00Z</dcterms:created>
  <dc:creator>ctcjw</dc:creator>
  <cp:lastModifiedBy>G</cp:lastModifiedBy>
  <cp:lastPrinted>2019-04-04T06:22:00Z</cp:lastPrinted>
  <dcterms:modified xsi:type="dcterms:W3CDTF">2019-09-07T04:49:08Z</dcterms:modified>
  <dc:title>审 核 计 划(二阶段/监督/再认证/其他)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