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11388-2025-QO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河北凯祺安防设备有限公司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91131121MA07N7F629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45001-2020/ISO 45001:2018、GB/T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河北凯祺安防设备有限公司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河北省衡水市枣强县枣强镇李武庄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河北省衡水市枣强县枣强镇李武庄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Q:防盗安全门、防盗卷帘门、防尾随联动互锁安全门、银行整体柜台、防护舱、金库门、业务库、现金服务区的生产组装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O:防盗安全门、防盗卷帘门、防尾随联动互锁安全门、银行整体柜台、防护舱、金库门、业务库、现金服务区的生产组装所涉及场所的相关职业健康安全管理活动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E:防盗安全门、防盗卷帘门、防尾随联动互锁安全门、银行整体柜台、防护舱、金库门、业务库、现金服务区的生产组装所涉及场所的相关环境管理活动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河北凯祺安防设备有限公司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河北省衡水市枣强县枣强镇李武庄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河北省衡水市枣强县枣强镇李武庄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Q:防盗安全门、防盗卷帘门、防尾随联动互锁安全门、银行整体柜台、防护舱、金库门、业务库、现金服务区的生产组装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O:防盗安全门、防盗卷帘门、防尾随联动互锁安全门、银行整体柜台、防护舱、金库门、业务库、现金服务区的生产组装所涉及场所的相关职业健康安全管理活动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E:防盗安全门、防盗卷帘门、防尾随联动互锁安全门、银行整体柜台、防护舱、金库门、业务库、现金服务区的生产组装所涉及场所的相关环境管理活动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1636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