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5-2019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深圳市新艺坊展览策划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