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宁波升阳精密机械有限公司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2025年05月21日上午至2025年05月21日下午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杜万成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6537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